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2CC6" w14:textId="77777777" w:rsidR="005E11F2" w:rsidRDefault="00CB5340">
      <w:pPr>
        <w:spacing w:after="0" w:line="259" w:lineRule="auto"/>
        <w:ind w:left="1638" w:right="-1628" w:hanging="10"/>
        <w:jc w:val="center"/>
      </w:pPr>
      <w:r>
        <w:rPr>
          <w:sz w:val="20"/>
        </w:rPr>
        <w:t>Mackay District Office</w:t>
      </w:r>
    </w:p>
    <w:p w14:paraId="412DA01D" w14:textId="77777777" w:rsidR="005E11F2" w:rsidRDefault="00CB5340">
      <w:pPr>
        <w:spacing w:after="6" w:line="259" w:lineRule="auto"/>
        <w:ind w:left="0" w:right="991" w:firstLine="0"/>
        <w:jc w:val="right"/>
      </w:pPr>
      <w:r>
        <w:rPr>
          <w:sz w:val="20"/>
        </w:rPr>
        <w:t>P.O. Box 1801, MACKAY QLD 4740</w:t>
      </w:r>
    </w:p>
    <w:p w14:paraId="0E645FDD" w14:textId="77777777" w:rsidR="005E11F2" w:rsidRDefault="00CB5340">
      <w:pPr>
        <w:tabs>
          <w:tab w:val="center" w:pos="2472"/>
          <w:tab w:val="center" w:pos="7014"/>
        </w:tabs>
        <w:spacing w:after="0" w:line="259" w:lineRule="auto"/>
        <w:ind w:left="0" w:right="0" w:firstLine="0"/>
        <w:jc w:val="left"/>
      </w:pPr>
      <w:r>
        <w:rPr>
          <w:noProof/>
        </w:rPr>
        <w:drawing>
          <wp:anchor distT="0" distB="0" distL="114300" distR="114300" simplePos="0" relativeHeight="251658240" behindDoc="0" locked="0" layoutInCell="1" allowOverlap="0" wp14:anchorId="5578CE99" wp14:editId="169A999A">
            <wp:simplePos x="0" y="0"/>
            <wp:positionH relativeFrom="column">
              <wp:posOffset>0</wp:posOffset>
            </wp:positionH>
            <wp:positionV relativeFrom="paragraph">
              <wp:posOffset>-198590</wp:posOffset>
            </wp:positionV>
            <wp:extent cx="561350" cy="419495"/>
            <wp:effectExtent l="0" t="0" r="0" b="0"/>
            <wp:wrapSquare wrapText="bothSides"/>
            <wp:docPr id="36011" name="Picture 36011"/>
            <wp:cNvGraphicFramePr/>
            <a:graphic xmlns:a="http://schemas.openxmlformats.org/drawingml/2006/main">
              <a:graphicData uri="http://schemas.openxmlformats.org/drawingml/2006/picture">
                <pic:pic xmlns:pic="http://schemas.openxmlformats.org/drawingml/2006/picture">
                  <pic:nvPicPr>
                    <pic:cNvPr id="36011" name="Picture 36011"/>
                    <pic:cNvPicPr/>
                  </pic:nvPicPr>
                  <pic:blipFill>
                    <a:blip r:embed="rId7"/>
                    <a:stretch>
                      <a:fillRect/>
                    </a:stretch>
                  </pic:blipFill>
                  <pic:spPr>
                    <a:xfrm>
                      <a:off x="0" y="0"/>
                      <a:ext cx="561350" cy="419495"/>
                    </a:xfrm>
                    <a:prstGeom prst="rect">
                      <a:avLst/>
                    </a:prstGeom>
                  </pic:spPr>
                </pic:pic>
              </a:graphicData>
            </a:graphic>
          </wp:anchor>
        </w:drawing>
      </w:r>
      <w:r>
        <w:rPr>
          <w:sz w:val="18"/>
        </w:rPr>
        <w:tab/>
        <w:t>Queensland Government</w:t>
      </w:r>
      <w:r>
        <w:rPr>
          <w:sz w:val="18"/>
        </w:rPr>
        <w:tab/>
        <w:t>Phone: (07) 4999 8512, Fax: (07) 4999 8519</w:t>
      </w:r>
    </w:p>
    <w:tbl>
      <w:tblPr>
        <w:tblStyle w:val="TableGrid"/>
        <w:tblW w:w="9348" w:type="dxa"/>
        <w:tblInd w:w="-10" w:type="dxa"/>
        <w:tblCellMar>
          <w:top w:w="38" w:type="dxa"/>
          <w:left w:w="0" w:type="dxa"/>
          <w:bottom w:w="0" w:type="dxa"/>
          <w:right w:w="97" w:type="dxa"/>
        </w:tblCellMar>
        <w:tblLook w:val="04A0" w:firstRow="1" w:lastRow="0" w:firstColumn="1" w:lastColumn="0" w:noHBand="0" w:noVBand="1"/>
      </w:tblPr>
      <w:tblGrid>
        <w:gridCol w:w="2408"/>
        <w:gridCol w:w="950"/>
        <w:gridCol w:w="2042"/>
        <w:gridCol w:w="1778"/>
        <w:gridCol w:w="1001"/>
        <w:gridCol w:w="1169"/>
      </w:tblGrid>
      <w:tr w:rsidR="005E11F2" w14:paraId="549C2570" w14:textId="77777777">
        <w:trPr>
          <w:trHeight w:val="287"/>
        </w:trPr>
        <w:tc>
          <w:tcPr>
            <w:tcW w:w="2408" w:type="dxa"/>
            <w:tcBorders>
              <w:top w:val="single" w:sz="2" w:space="0" w:color="000000"/>
              <w:left w:val="nil"/>
              <w:bottom w:val="single" w:sz="2" w:space="0" w:color="000000"/>
              <w:right w:val="nil"/>
            </w:tcBorders>
          </w:tcPr>
          <w:p w14:paraId="3BBE6745" w14:textId="77777777" w:rsidR="005E11F2" w:rsidRDefault="00CB5340">
            <w:pPr>
              <w:spacing w:after="0" w:line="259" w:lineRule="auto"/>
              <w:ind w:left="15" w:right="0" w:firstLine="0"/>
              <w:jc w:val="left"/>
            </w:pPr>
            <w:r>
              <w:rPr>
                <w:sz w:val="22"/>
              </w:rPr>
              <w:t>Mine Name</w:t>
            </w:r>
          </w:p>
        </w:tc>
        <w:tc>
          <w:tcPr>
            <w:tcW w:w="950" w:type="dxa"/>
            <w:tcBorders>
              <w:top w:val="single" w:sz="2" w:space="0" w:color="000000"/>
              <w:left w:val="nil"/>
              <w:bottom w:val="single" w:sz="2" w:space="0" w:color="000000"/>
              <w:right w:val="nil"/>
            </w:tcBorders>
          </w:tcPr>
          <w:p w14:paraId="128C8E92" w14:textId="77777777" w:rsidR="005E11F2" w:rsidRDefault="00CB5340">
            <w:pPr>
              <w:spacing w:after="0" w:line="259" w:lineRule="auto"/>
              <w:ind w:left="0" w:right="0" w:firstLine="0"/>
              <w:jc w:val="left"/>
            </w:pPr>
            <w:r>
              <w:rPr>
                <w:sz w:val="22"/>
              </w:rPr>
              <w:t>Mine ID</w:t>
            </w:r>
          </w:p>
        </w:tc>
        <w:tc>
          <w:tcPr>
            <w:tcW w:w="2042" w:type="dxa"/>
            <w:tcBorders>
              <w:top w:val="single" w:sz="2" w:space="0" w:color="000000"/>
              <w:left w:val="nil"/>
              <w:bottom w:val="single" w:sz="2" w:space="0" w:color="000000"/>
              <w:right w:val="nil"/>
            </w:tcBorders>
          </w:tcPr>
          <w:p w14:paraId="35463BF9" w14:textId="77777777" w:rsidR="005E11F2" w:rsidRDefault="00CB5340">
            <w:pPr>
              <w:spacing w:after="0" w:line="259" w:lineRule="auto"/>
              <w:ind w:left="401" w:right="0" w:firstLine="0"/>
              <w:jc w:val="left"/>
            </w:pPr>
            <w:r>
              <w:rPr>
                <w:sz w:val="24"/>
              </w:rPr>
              <w:t>Operator</w:t>
            </w:r>
          </w:p>
        </w:tc>
        <w:tc>
          <w:tcPr>
            <w:tcW w:w="1778" w:type="dxa"/>
            <w:tcBorders>
              <w:top w:val="single" w:sz="2" w:space="0" w:color="000000"/>
              <w:left w:val="nil"/>
              <w:bottom w:val="single" w:sz="2" w:space="0" w:color="000000"/>
              <w:right w:val="nil"/>
            </w:tcBorders>
          </w:tcPr>
          <w:p w14:paraId="62779D7E" w14:textId="77777777" w:rsidR="005E11F2" w:rsidRDefault="00CB5340">
            <w:pPr>
              <w:spacing w:after="0" w:line="259" w:lineRule="auto"/>
              <w:ind w:left="0" w:right="0" w:firstLine="0"/>
              <w:jc w:val="left"/>
            </w:pPr>
            <w:r>
              <w:rPr>
                <w:sz w:val="24"/>
              </w:rPr>
              <w:t>Activity Type</w:t>
            </w:r>
          </w:p>
        </w:tc>
        <w:tc>
          <w:tcPr>
            <w:tcW w:w="1001" w:type="dxa"/>
            <w:tcBorders>
              <w:top w:val="single" w:sz="2" w:space="0" w:color="000000"/>
              <w:left w:val="nil"/>
              <w:bottom w:val="single" w:sz="2" w:space="0" w:color="000000"/>
              <w:right w:val="nil"/>
            </w:tcBorders>
          </w:tcPr>
          <w:p w14:paraId="21E1C30B" w14:textId="77777777" w:rsidR="005E11F2" w:rsidRDefault="00CB5340">
            <w:pPr>
              <w:spacing w:after="0" w:line="259" w:lineRule="auto"/>
              <w:ind w:left="0" w:right="0" w:firstLine="0"/>
              <w:jc w:val="left"/>
            </w:pPr>
            <w:r>
              <w:rPr>
                <w:sz w:val="22"/>
              </w:rPr>
              <w:t>Region</w:t>
            </w:r>
          </w:p>
        </w:tc>
        <w:tc>
          <w:tcPr>
            <w:tcW w:w="1169" w:type="dxa"/>
            <w:tcBorders>
              <w:top w:val="single" w:sz="2" w:space="0" w:color="000000"/>
              <w:left w:val="nil"/>
              <w:bottom w:val="single" w:sz="2" w:space="0" w:color="000000"/>
              <w:right w:val="nil"/>
            </w:tcBorders>
          </w:tcPr>
          <w:p w14:paraId="6D042F6C" w14:textId="77777777" w:rsidR="005E11F2" w:rsidRDefault="00CB5340">
            <w:pPr>
              <w:spacing w:after="0" w:line="259" w:lineRule="auto"/>
              <w:ind w:left="0" w:right="0" w:firstLine="0"/>
              <w:jc w:val="left"/>
            </w:pPr>
            <w:r>
              <w:rPr>
                <w:sz w:val="22"/>
              </w:rPr>
              <w:t>Activity Date</w:t>
            </w:r>
          </w:p>
        </w:tc>
      </w:tr>
      <w:tr w:rsidR="005E11F2" w14:paraId="328FC75A" w14:textId="77777777">
        <w:trPr>
          <w:trHeight w:val="400"/>
        </w:trPr>
        <w:tc>
          <w:tcPr>
            <w:tcW w:w="2408" w:type="dxa"/>
            <w:tcBorders>
              <w:top w:val="single" w:sz="2" w:space="0" w:color="000000"/>
              <w:left w:val="nil"/>
              <w:bottom w:val="single" w:sz="2" w:space="0" w:color="000000"/>
              <w:right w:val="nil"/>
            </w:tcBorders>
          </w:tcPr>
          <w:p w14:paraId="0555266A" w14:textId="77777777" w:rsidR="005E11F2" w:rsidRDefault="00CB5340">
            <w:pPr>
              <w:spacing w:after="0" w:line="259" w:lineRule="auto"/>
              <w:ind w:left="10" w:right="0" w:firstLine="0"/>
              <w:jc w:val="left"/>
            </w:pPr>
            <w:r>
              <w:rPr>
                <w:sz w:val="18"/>
              </w:rPr>
              <w:t>Grosvenor Coal Mine</w:t>
            </w:r>
          </w:p>
        </w:tc>
        <w:tc>
          <w:tcPr>
            <w:tcW w:w="950" w:type="dxa"/>
            <w:tcBorders>
              <w:top w:val="single" w:sz="2" w:space="0" w:color="000000"/>
              <w:left w:val="nil"/>
              <w:bottom w:val="single" w:sz="2" w:space="0" w:color="000000"/>
              <w:right w:val="nil"/>
            </w:tcBorders>
          </w:tcPr>
          <w:p w14:paraId="2EAF5320" w14:textId="77777777" w:rsidR="005E11F2" w:rsidRDefault="00CB5340">
            <w:pPr>
              <w:spacing w:after="0" w:line="259" w:lineRule="auto"/>
              <w:ind w:left="36" w:right="0" w:firstLine="0"/>
              <w:jc w:val="left"/>
            </w:pPr>
            <w:r>
              <w:rPr>
                <w:sz w:val="16"/>
              </w:rPr>
              <w:t xml:space="preserve">M102976 </w:t>
            </w:r>
          </w:p>
        </w:tc>
        <w:tc>
          <w:tcPr>
            <w:tcW w:w="2042" w:type="dxa"/>
            <w:tcBorders>
              <w:top w:val="single" w:sz="2" w:space="0" w:color="000000"/>
              <w:left w:val="nil"/>
              <w:bottom w:val="single" w:sz="2" w:space="0" w:color="000000"/>
              <w:right w:val="nil"/>
            </w:tcBorders>
          </w:tcPr>
          <w:p w14:paraId="1714C952" w14:textId="77777777" w:rsidR="005E11F2" w:rsidRDefault="00CB5340">
            <w:pPr>
              <w:spacing w:after="0" w:line="259" w:lineRule="auto"/>
              <w:ind w:left="56" w:right="0" w:hanging="56"/>
              <w:jc w:val="left"/>
            </w:pPr>
            <w:r>
              <w:rPr>
                <w:sz w:val="18"/>
              </w:rPr>
              <w:t>Anglo Coal (Grosvenor Management) Pty Ltd</w:t>
            </w:r>
          </w:p>
        </w:tc>
        <w:tc>
          <w:tcPr>
            <w:tcW w:w="1778" w:type="dxa"/>
            <w:tcBorders>
              <w:top w:val="single" w:sz="2" w:space="0" w:color="000000"/>
              <w:left w:val="nil"/>
              <w:bottom w:val="single" w:sz="2" w:space="0" w:color="000000"/>
              <w:right w:val="nil"/>
            </w:tcBorders>
          </w:tcPr>
          <w:p w14:paraId="137C0856" w14:textId="77777777" w:rsidR="005E11F2" w:rsidRDefault="00CB5340">
            <w:pPr>
              <w:spacing w:after="0" w:line="259" w:lineRule="auto"/>
              <w:ind w:left="269" w:right="0" w:firstLine="0"/>
              <w:jc w:val="left"/>
            </w:pPr>
            <w:proofErr w:type="spellStart"/>
            <w:r>
              <w:rPr>
                <w:sz w:val="16"/>
              </w:rPr>
              <w:t>Enspectton</w:t>
            </w:r>
            <w:proofErr w:type="spellEnd"/>
          </w:p>
        </w:tc>
        <w:tc>
          <w:tcPr>
            <w:tcW w:w="1001" w:type="dxa"/>
            <w:tcBorders>
              <w:top w:val="single" w:sz="2" w:space="0" w:color="000000"/>
              <w:left w:val="nil"/>
              <w:bottom w:val="single" w:sz="2" w:space="0" w:color="000000"/>
              <w:right w:val="nil"/>
            </w:tcBorders>
          </w:tcPr>
          <w:p w14:paraId="185891E7" w14:textId="77777777" w:rsidR="005E11F2" w:rsidRDefault="00CB5340">
            <w:pPr>
              <w:spacing w:after="0" w:line="259" w:lineRule="auto"/>
              <w:ind w:left="71" w:right="0" w:firstLine="0"/>
              <w:jc w:val="left"/>
            </w:pPr>
            <w:r>
              <w:rPr>
                <w:sz w:val="18"/>
              </w:rPr>
              <w:t>Central</w:t>
            </w:r>
          </w:p>
        </w:tc>
        <w:tc>
          <w:tcPr>
            <w:tcW w:w="1169" w:type="dxa"/>
            <w:tcBorders>
              <w:top w:val="single" w:sz="2" w:space="0" w:color="000000"/>
              <w:left w:val="nil"/>
              <w:bottom w:val="single" w:sz="2" w:space="0" w:color="000000"/>
              <w:right w:val="nil"/>
            </w:tcBorders>
          </w:tcPr>
          <w:p w14:paraId="18E20969" w14:textId="77777777" w:rsidR="005E11F2" w:rsidRDefault="00CB5340">
            <w:pPr>
              <w:spacing w:after="0" w:line="259" w:lineRule="auto"/>
              <w:ind w:left="147" w:right="0" w:firstLine="0"/>
              <w:jc w:val="left"/>
            </w:pPr>
            <w:r>
              <w:rPr>
                <w:sz w:val="18"/>
              </w:rPr>
              <w:t>05/07/2016</w:t>
            </w:r>
          </w:p>
        </w:tc>
      </w:tr>
    </w:tbl>
    <w:p w14:paraId="50DFA91A" w14:textId="77777777" w:rsidR="005E11F2" w:rsidRDefault="00CB5340">
      <w:pPr>
        <w:spacing w:after="335" w:line="259" w:lineRule="auto"/>
        <w:ind w:left="1638" w:right="1496" w:hanging="10"/>
        <w:jc w:val="center"/>
      </w:pPr>
      <w:r>
        <w:rPr>
          <w:sz w:val="20"/>
        </w:rPr>
        <w:t>Vision: Our Industries Free of Safety and Health Incidents</w:t>
      </w:r>
    </w:p>
    <w:p w14:paraId="2F672961" w14:textId="77777777" w:rsidR="005E11F2" w:rsidRDefault="00CB5340">
      <w:pPr>
        <w:pStyle w:val="Heading1"/>
      </w:pPr>
      <w:r>
        <w:t>Mine Record Entry</w:t>
      </w:r>
    </w:p>
    <w:p w14:paraId="23AB4D66" w14:textId="77777777" w:rsidR="005E11F2" w:rsidRDefault="00CB5340">
      <w:pPr>
        <w:spacing w:after="50" w:line="216" w:lineRule="auto"/>
        <w:ind w:left="91" w:right="0" w:hanging="10"/>
        <w:jc w:val="center"/>
      </w:pPr>
      <w:r>
        <w:rPr>
          <w:sz w:val="28"/>
        </w:rPr>
        <w:t>This report forms part of the Mine Record under s68 of the Coal Mining Safety and</w:t>
      </w:r>
    </w:p>
    <w:p w14:paraId="7DC50FC0" w14:textId="77777777" w:rsidR="005E11F2" w:rsidRDefault="00CB5340">
      <w:pPr>
        <w:spacing w:after="119" w:line="216" w:lineRule="auto"/>
        <w:ind w:left="91" w:right="81" w:hanging="10"/>
        <w:jc w:val="center"/>
      </w:pPr>
      <w:r>
        <w:rPr>
          <w:sz w:val="28"/>
        </w:rPr>
        <w:t xml:space="preserve">Health Act 1999, It must be placed in the Mine Record and displayed on Safety Notice </w:t>
      </w:r>
      <w:r>
        <w:rPr>
          <w:sz w:val="28"/>
        </w:rPr>
        <w:t>Boards.</w:t>
      </w:r>
    </w:p>
    <w:p w14:paraId="0BFA46D1" w14:textId="77777777" w:rsidR="005E11F2" w:rsidRDefault="00CB5340">
      <w:pPr>
        <w:spacing w:after="550" w:line="216" w:lineRule="auto"/>
        <w:ind w:left="51" w:right="0" w:firstLine="107"/>
      </w:pPr>
      <w:r>
        <w:t xml:space="preserve">Note that inspection or audit activities conducted by the Mines Inspectorate are </w:t>
      </w:r>
      <w:r>
        <w:t xml:space="preserve">based </w:t>
      </w:r>
      <w:r>
        <w:t>upon sample techniques. It remains the primary responsibility of Mine Personnel to identify hazards, and risks associated with Operations and ensure those risks are at an acceptable level.</w:t>
      </w:r>
    </w:p>
    <w:p w14:paraId="1B7B8264" w14:textId="77777777" w:rsidR="005E11F2" w:rsidRDefault="00CB5340">
      <w:pPr>
        <w:spacing w:after="544"/>
        <w:ind w:left="10"/>
      </w:pPr>
      <w:r>
        <w:t>Today, Tuesday 5 July 2016, arriving at 8am, Inspectors Richa</w:t>
      </w:r>
      <w:r>
        <w:t>rd Gouldstone and Paul Brown attended Grosvenor Mine to conduct an announced inspection.</w:t>
      </w:r>
    </w:p>
    <w:p w14:paraId="6C45EE39" w14:textId="77777777" w:rsidR="005E11F2" w:rsidRDefault="00CB5340">
      <w:pPr>
        <w:pStyle w:val="Heading2"/>
      </w:pPr>
      <w:r>
        <w:t>1.0 Roof Fall HPI Report 101 LW- 2422m chainage</w:t>
      </w:r>
    </w:p>
    <w:p w14:paraId="51D0EDE0" w14:textId="77777777" w:rsidR="005E11F2" w:rsidRDefault="00CB5340">
      <w:pPr>
        <w:spacing w:after="537" w:line="216" w:lineRule="auto"/>
        <w:ind w:left="10" w:right="0"/>
        <w:jc w:val="left"/>
      </w:pPr>
      <w:r>
        <w:t>Inspector Gouldstone had received a telephone call during the previous night from Mr Wayne Bull (UMM) at 1:01am after h</w:t>
      </w:r>
      <w:r>
        <w:t>e had returned from underground having examined a strata failure. Mr Bull explained that there had been a fall of roof at 101 LW, Maingate end of the face at approximately 9:30pm the previous evening. The fall stretched from 8 powered support to the mainga</w:t>
      </w:r>
      <w:r>
        <w:t xml:space="preserve">te across 1 and 2 powered supports and 4m outbye of the </w:t>
      </w:r>
      <w:proofErr w:type="spellStart"/>
      <w:r>
        <w:t>faceline</w:t>
      </w:r>
      <w:proofErr w:type="spellEnd"/>
      <w:r>
        <w:t xml:space="preserve">. The details of the fall appear later in this MRE. Inspector Gouldstone was informed that no person was </w:t>
      </w:r>
      <w:proofErr w:type="gramStart"/>
      <w:r>
        <w:t>injured</w:t>
      </w:r>
      <w:proofErr w:type="gramEnd"/>
      <w:r>
        <w:t xml:space="preserve"> and that ventilation was not disturbed.</w:t>
      </w:r>
    </w:p>
    <w:p w14:paraId="57429D3D" w14:textId="77777777" w:rsidR="005E11F2" w:rsidRDefault="00CB5340">
      <w:pPr>
        <w:spacing w:after="41" w:line="265" w:lineRule="auto"/>
        <w:ind w:left="16" w:right="0" w:firstLine="0"/>
        <w:jc w:val="left"/>
      </w:pPr>
      <w:r>
        <w:rPr>
          <w:sz w:val="28"/>
        </w:rPr>
        <w:t>2.0 Introduction</w:t>
      </w:r>
    </w:p>
    <w:p w14:paraId="31971875" w14:textId="77777777" w:rsidR="005E11F2" w:rsidRDefault="00CB5340">
      <w:pPr>
        <w:spacing w:after="0" w:line="304" w:lineRule="auto"/>
        <w:ind w:left="10" w:right="5777"/>
      </w:pPr>
      <w:r>
        <w:t>The inspectors were me</w:t>
      </w:r>
      <w:r>
        <w:t>t by — Mr Wayne Bull (UMM)</w:t>
      </w:r>
    </w:p>
    <w:p w14:paraId="0C921E8B" w14:textId="77777777" w:rsidR="005E11F2" w:rsidRDefault="00CB5340">
      <w:pPr>
        <w:spacing w:after="41" w:line="265" w:lineRule="auto"/>
        <w:ind w:left="16" w:right="0" w:firstLine="0"/>
        <w:jc w:val="left"/>
      </w:pPr>
      <w:r>
        <w:rPr>
          <w:sz w:val="28"/>
        </w:rPr>
        <w:t>Mr David Thomasson (TSM)</w:t>
      </w:r>
    </w:p>
    <w:p w14:paraId="5CAA6C66" w14:textId="77777777" w:rsidR="005E11F2" w:rsidRDefault="00CB5340">
      <w:pPr>
        <w:ind w:left="10" w:right="0"/>
      </w:pPr>
      <w:r>
        <w:t>Mr Julien Joubert (SHE Manager)</w:t>
      </w:r>
    </w:p>
    <w:p w14:paraId="110D5DD9" w14:textId="77777777" w:rsidR="005E11F2" w:rsidRDefault="00CB5340">
      <w:pPr>
        <w:spacing w:after="101"/>
        <w:ind w:left="10" w:right="0"/>
      </w:pPr>
      <w:r>
        <w:t>The Inspectors indicated that their intention was to —</w:t>
      </w:r>
    </w:p>
    <w:p w14:paraId="48D60AAC" w14:textId="77777777" w:rsidR="005E11F2" w:rsidRDefault="00CB5340">
      <w:pPr>
        <w:spacing w:after="136"/>
        <w:ind w:left="366" w:right="0" w:hanging="254"/>
      </w:pPr>
      <w:r>
        <w:lastRenderedPageBreak/>
        <w:t xml:space="preserve">• Inspect LW </w:t>
      </w:r>
      <w:proofErr w:type="gramStart"/>
      <w:r>
        <w:t>101 ,</w:t>
      </w:r>
      <w:proofErr w:type="gramEnd"/>
      <w:r>
        <w:t xml:space="preserve"> examine the roof fall and the effectiveness of dust mitigation measures</w:t>
      </w:r>
    </w:p>
    <w:p w14:paraId="56645534" w14:textId="77777777" w:rsidR="005E11F2" w:rsidRDefault="00CB5340">
      <w:pPr>
        <w:spacing w:after="0" w:line="259" w:lineRule="auto"/>
        <w:ind w:left="0" w:right="132" w:firstLine="0"/>
        <w:jc w:val="center"/>
      </w:pPr>
      <w:r>
        <w:rPr>
          <w:noProof/>
        </w:rPr>
        <w:drawing>
          <wp:inline distT="0" distB="0" distL="0" distR="0" wp14:anchorId="44037080" wp14:editId="52FFCA3F">
            <wp:extent cx="74201" cy="67765"/>
            <wp:effectExtent l="0" t="0" r="0" b="0"/>
            <wp:docPr id="2331" name="Picture 2331"/>
            <wp:cNvGraphicFramePr/>
            <a:graphic xmlns:a="http://schemas.openxmlformats.org/drawingml/2006/main">
              <a:graphicData uri="http://schemas.openxmlformats.org/drawingml/2006/picture">
                <pic:pic xmlns:pic="http://schemas.openxmlformats.org/drawingml/2006/picture">
                  <pic:nvPicPr>
                    <pic:cNvPr id="2331" name="Picture 2331"/>
                    <pic:cNvPicPr/>
                  </pic:nvPicPr>
                  <pic:blipFill>
                    <a:blip r:embed="rId8"/>
                    <a:stretch>
                      <a:fillRect/>
                    </a:stretch>
                  </pic:blipFill>
                  <pic:spPr>
                    <a:xfrm>
                      <a:off x="0" y="0"/>
                      <a:ext cx="74201" cy="67765"/>
                    </a:xfrm>
                    <a:prstGeom prst="rect">
                      <a:avLst/>
                    </a:prstGeom>
                  </pic:spPr>
                </pic:pic>
              </a:graphicData>
            </a:graphic>
          </wp:inline>
        </w:drawing>
      </w:r>
      <w:r>
        <w:t xml:space="preserve"> Inspect MG 102 B and C developments to examine the recovery of the roof fall in</w:t>
      </w:r>
    </w:p>
    <w:p w14:paraId="62259B3B" w14:textId="77777777" w:rsidR="005E11F2" w:rsidRDefault="00CB5340">
      <w:pPr>
        <w:ind w:left="366" w:right="0"/>
      </w:pPr>
      <w:r>
        <w:t xml:space="preserve">C heading and view the cavities currently being encountered in B </w:t>
      </w:r>
      <w:proofErr w:type="gramStart"/>
      <w:r>
        <w:t>heading</w:t>
      </w:r>
      <w:proofErr w:type="gramEnd"/>
    </w:p>
    <w:p w14:paraId="57C1237D" w14:textId="77777777" w:rsidR="005E11F2" w:rsidRDefault="00CB5340">
      <w:pPr>
        <w:spacing w:after="75"/>
        <w:ind w:left="10" w:right="0"/>
      </w:pPr>
      <w:r>
        <w:t>A copy of the following documents was requested</w:t>
      </w:r>
      <w:r>
        <w:rPr>
          <w:noProof/>
        </w:rPr>
        <w:drawing>
          <wp:inline distT="0" distB="0" distL="0" distR="0" wp14:anchorId="39FEB45E" wp14:editId="7B5A600C">
            <wp:extent cx="148656" cy="74331"/>
            <wp:effectExtent l="0" t="0" r="0" b="0"/>
            <wp:docPr id="36016" name="Picture 36016"/>
            <wp:cNvGraphicFramePr/>
            <a:graphic xmlns:a="http://schemas.openxmlformats.org/drawingml/2006/main">
              <a:graphicData uri="http://schemas.openxmlformats.org/drawingml/2006/picture">
                <pic:pic xmlns:pic="http://schemas.openxmlformats.org/drawingml/2006/picture">
                  <pic:nvPicPr>
                    <pic:cNvPr id="36016" name="Picture 36016"/>
                    <pic:cNvPicPr/>
                  </pic:nvPicPr>
                  <pic:blipFill>
                    <a:blip r:embed="rId9"/>
                    <a:stretch>
                      <a:fillRect/>
                    </a:stretch>
                  </pic:blipFill>
                  <pic:spPr>
                    <a:xfrm>
                      <a:off x="0" y="0"/>
                      <a:ext cx="148656" cy="74331"/>
                    </a:xfrm>
                    <a:prstGeom prst="rect">
                      <a:avLst/>
                    </a:prstGeom>
                  </pic:spPr>
                </pic:pic>
              </a:graphicData>
            </a:graphic>
          </wp:inline>
        </w:drawing>
      </w:r>
    </w:p>
    <w:p w14:paraId="277B5252" w14:textId="77777777" w:rsidR="005E11F2" w:rsidRDefault="00CB5340">
      <w:pPr>
        <w:spacing w:after="504"/>
        <w:ind w:left="137" w:right="0"/>
      </w:pPr>
      <w:r>
        <w:rPr>
          <w:noProof/>
        </w:rPr>
        <w:drawing>
          <wp:inline distT="0" distB="0" distL="0" distR="0" wp14:anchorId="5523ADC2" wp14:editId="54CDDFFD">
            <wp:extent cx="77560" cy="74331"/>
            <wp:effectExtent l="0" t="0" r="0" b="0"/>
            <wp:docPr id="4488" name="Picture 4488"/>
            <wp:cNvGraphicFramePr/>
            <a:graphic xmlns:a="http://schemas.openxmlformats.org/drawingml/2006/main">
              <a:graphicData uri="http://schemas.openxmlformats.org/drawingml/2006/picture">
                <pic:pic xmlns:pic="http://schemas.openxmlformats.org/drawingml/2006/picture">
                  <pic:nvPicPr>
                    <pic:cNvPr id="4488" name="Picture 4488"/>
                    <pic:cNvPicPr/>
                  </pic:nvPicPr>
                  <pic:blipFill>
                    <a:blip r:embed="rId10"/>
                    <a:stretch>
                      <a:fillRect/>
                    </a:stretch>
                  </pic:blipFill>
                  <pic:spPr>
                    <a:xfrm>
                      <a:off x="0" y="0"/>
                      <a:ext cx="77560" cy="74331"/>
                    </a:xfrm>
                    <a:prstGeom prst="rect">
                      <a:avLst/>
                    </a:prstGeom>
                  </pic:spPr>
                </pic:pic>
              </a:graphicData>
            </a:graphic>
          </wp:inline>
        </w:drawing>
      </w:r>
      <w:r>
        <w:t xml:space="preserve"> In relation to LW 101</w:t>
      </w:r>
    </w:p>
    <w:p w14:paraId="4111DA72" w14:textId="77777777" w:rsidR="005E11F2" w:rsidRDefault="00CB5340">
      <w:pPr>
        <w:ind w:left="10" w:right="0"/>
      </w:pPr>
      <w:r>
        <w:t>ERZ Controllers Statutory Reports for LW 101 for the previous 48 hours</w:t>
      </w:r>
    </w:p>
    <w:p w14:paraId="64F62C44" w14:textId="77777777" w:rsidR="005E11F2" w:rsidRDefault="00CB5340">
      <w:pPr>
        <w:spacing w:after="116"/>
        <w:ind w:left="10" w:right="0"/>
      </w:pPr>
      <w:r>
        <w:t>Support Plans for MG 101 C heading in i</w:t>
      </w:r>
      <w:r>
        <w:t xml:space="preserve">ts development stage and subsequent secondary support for longwall retreat </w:t>
      </w:r>
      <w:proofErr w:type="gramStart"/>
      <w:r>
        <w:t>in the area of</w:t>
      </w:r>
      <w:proofErr w:type="gramEnd"/>
      <w:r>
        <w:t xml:space="preserve"> the roof fall</w:t>
      </w:r>
    </w:p>
    <w:p w14:paraId="530D1946" w14:textId="77777777" w:rsidR="005E11F2" w:rsidRDefault="00CB5340">
      <w:pPr>
        <w:spacing w:after="11" w:line="265" w:lineRule="auto"/>
        <w:ind w:left="16" w:right="0" w:firstLine="0"/>
        <w:jc w:val="left"/>
      </w:pPr>
      <w:r>
        <w:rPr>
          <w:sz w:val="28"/>
        </w:rPr>
        <w:t>Longwall Hazard Plan</w:t>
      </w:r>
    </w:p>
    <w:p w14:paraId="388F73D6" w14:textId="77777777" w:rsidR="005E11F2" w:rsidRDefault="00CB5340">
      <w:pPr>
        <w:spacing w:after="41" w:line="265" w:lineRule="auto"/>
        <w:ind w:left="16" w:right="0" w:firstLine="0"/>
        <w:jc w:val="left"/>
      </w:pPr>
      <w:r>
        <w:rPr>
          <w:sz w:val="28"/>
        </w:rPr>
        <w:t>Photograph and plan of the fall area and local geological or man-made anomalies</w:t>
      </w:r>
    </w:p>
    <w:p w14:paraId="725BB7AC" w14:textId="77777777" w:rsidR="005E11F2" w:rsidRDefault="00CB5340">
      <w:pPr>
        <w:ind w:left="10" w:right="0"/>
      </w:pPr>
      <w:proofErr w:type="gramStart"/>
      <w:r>
        <w:t>7 day</w:t>
      </w:r>
      <w:proofErr w:type="gramEnd"/>
      <w:r>
        <w:t xml:space="preserve"> LW shear trend — LVA record is to follow by e</w:t>
      </w:r>
      <w:r>
        <w:t>mail</w:t>
      </w:r>
    </w:p>
    <w:p w14:paraId="43A24702" w14:textId="77777777" w:rsidR="005E11F2" w:rsidRDefault="00CB5340">
      <w:pPr>
        <w:spacing w:after="74"/>
        <w:ind w:left="10" w:right="0"/>
      </w:pPr>
      <w:r>
        <w:t>PHMP Strata Control and Risk Assessments for longwall and developments</w:t>
      </w:r>
    </w:p>
    <w:p w14:paraId="438AE594" w14:textId="77777777" w:rsidR="005E11F2" w:rsidRDefault="00CB5340">
      <w:pPr>
        <w:ind w:left="10" w:right="0"/>
      </w:pPr>
      <w:r>
        <w:t>Form IA for the 101 LW roof failure</w:t>
      </w:r>
    </w:p>
    <w:p w14:paraId="42962E0A" w14:textId="77777777" w:rsidR="005E11F2" w:rsidRDefault="00CB5340">
      <w:pPr>
        <w:ind w:left="10" w:right="0"/>
      </w:pPr>
      <w:r>
        <w:t>Hazard &amp; Incident Report Form for LW 101 roof fall</w:t>
      </w:r>
    </w:p>
    <w:p w14:paraId="16711638" w14:textId="77777777" w:rsidR="005E11F2" w:rsidRDefault="00CB5340">
      <w:pPr>
        <w:spacing w:after="0" w:line="265" w:lineRule="auto"/>
        <w:ind w:left="16" w:right="0" w:firstLine="0"/>
        <w:jc w:val="left"/>
      </w:pPr>
      <w:r>
        <w:rPr>
          <w:sz w:val="28"/>
        </w:rPr>
        <w:t>HMP for Respirable Dust and TARPS</w:t>
      </w:r>
    </w:p>
    <w:p w14:paraId="0B6E1AFE" w14:textId="77777777" w:rsidR="005E11F2" w:rsidRDefault="00CB5340">
      <w:pPr>
        <w:spacing w:after="41" w:line="265" w:lineRule="auto"/>
        <w:ind w:left="16" w:right="0" w:firstLine="0"/>
        <w:jc w:val="left"/>
      </w:pPr>
      <w:r>
        <w:rPr>
          <w:sz w:val="28"/>
        </w:rPr>
        <w:t>HMP for use of Polymeric Chemicals</w:t>
      </w:r>
      <w:r>
        <w:rPr>
          <w:noProof/>
        </w:rPr>
        <w:drawing>
          <wp:inline distT="0" distB="0" distL="0" distR="0" wp14:anchorId="7916D80E" wp14:editId="7C6B878B">
            <wp:extent cx="3232" cy="3232"/>
            <wp:effectExtent l="0" t="0" r="0" b="0"/>
            <wp:docPr id="4489" name="Picture 4489"/>
            <wp:cNvGraphicFramePr/>
            <a:graphic xmlns:a="http://schemas.openxmlformats.org/drawingml/2006/main">
              <a:graphicData uri="http://schemas.openxmlformats.org/drawingml/2006/picture">
                <pic:pic xmlns:pic="http://schemas.openxmlformats.org/drawingml/2006/picture">
                  <pic:nvPicPr>
                    <pic:cNvPr id="4489" name="Picture 4489"/>
                    <pic:cNvPicPr/>
                  </pic:nvPicPr>
                  <pic:blipFill>
                    <a:blip r:embed="rId11"/>
                    <a:stretch>
                      <a:fillRect/>
                    </a:stretch>
                  </pic:blipFill>
                  <pic:spPr>
                    <a:xfrm>
                      <a:off x="0" y="0"/>
                      <a:ext cx="3232" cy="3232"/>
                    </a:xfrm>
                    <a:prstGeom prst="rect">
                      <a:avLst/>
                    </a:prstGeom>
                  </pic:spPr>
                </pic:pic>
              </a:graphicData>
            </a:graphic>
          </wp:inline>
        </w:drawing>
      </w:r>
    </w:p>
    <w:p w14:paraId="1A0E420A" w14:textId="77777777" w:rsidR="005E11F2" w:rsidRDefault="00CB5340">
      <w:pPr>
        <w:ind w:left="10" w:right="0"/>
      </w:pPr>
      <w:r>
        <w:t>Record of location and amounts of strata reinforcement or cavity fill materials used on</w:t>
      </w:r>
    </w:p>
    <w:p w14:paraId="30084337" w14:textId="77777777" w:rsidR="005E11F2" w:rsidRDefault="00CB5340">
      <w:pPr>
        <w:ind w:left="10" w:right="0"/>
      </w:pPr>
      <w:r>
        <w:rPr>
          <w:noProof/>
        </w:rPr>
        <w:drawing>
          <wp:anchor distT="0" distB="0" distL="114300" distR="114300" simplePos="0" relativeHeight="251659264" behindDoc="0" locked="0" layoutInCell="1" allowOverlap="0" wp14:anchorId="443BE671" wp14:editId="49045C22">
            <wp:simplePos x="0" y="0"/>
            <wp:positionH relativeFrom="page">
              <wp:posOffset>6615211</wp:posOffset>
            </wp:positionH>
            <wp:positionV relativeFrom="page">
              <wp:posOffset>10283474</wp:posOffset>
            </wp:positionV>
            <wp:extent cx="6464" cy="3232"/>
            <wp:effectExtent l="0" t="0" r="0" b="0"/>
            <wp:wrapTopAndBottom/>
            <wp:docPr id="4495" name="Picture 4495"/>
            <wp:cNvGraphicFramePr/>
            <a:graphic xmlns:a="http://schemas.openxmlformats.org/drawingml/2006/main">
              <a:graphicData uri="http://schemas.openxmlformats.org/drawingml/2006/picture">
                <pic:pic xmlns:pic="http://schemas.openxmlformats.org/drawingml/2006/picture">
                  <pic:nvPicPr>
                    <pic:cNvPr id="4495" name="Picture 4495"/>
                    <pic:cNvPicPr/>
                  </pic:nvPicPr>
                  <pic:blipFill>
                    <a:blip r:embed="rId12"/>
                    <a:stretch>
                      <a:fillRect/>
                    </a:stretch>
                  </pic:blipFill>
                  <pic:spPr>
                    <a:xfrm>
                      <a:off x="0" y="0"/>
                      <a:ext cx="6464" cy="3232"/>
                    </a:xfrm>
                    <a:prstGeom prst="rect">
                      <a:avLst/>
                    </a:prstGeom>
                  </pic:spPr>
                </pic:pic>
              </a:graphicData>
            </a:graphic>
          </wp:anchor>
        </w:drawing>
      </w:r>
      <w:r>
        <w:t xml:space="preserve">LW 101- a location plan was provided but volumes used are to follow by </w:t>
      </w:r>
      <w:proofErr w:type="gramStart"/>
      <w:r>
        <w:t>email</w:t>
      </w:r>
      <w:proofErr w:type="gramEnd"/>
    </w:p>
    <w:p w14:paraId="480756B1" w14:textId="77777777" w:rsidR="005E11F2" w:rsidRDefault="00CB5340">
      <w:pPr>
        <w:spacing w:after="112"/>
        <w:ind w:left="10" w:right="0"/>
      </w:pPr>
      <w:r>
        <w:t>Records of health monitoring conducted on personnel de</w:t>
      </w:r>
      <w:r>
        <w:t xml:space="preserve">ployed to use or potentially affected by polymeric chemicals —T to follow by </w:t>
      </w:r>
      <w:proofErr w:type="gramStart"/>
      <w:r>
        <w:t>email</w:t>
      </w:r>
      <w:proofErr w:type="gramEnd"/>
    </w:p>
    <w:p w14:paraId="5C95A99A" w14:textId="77777777" w:rsidR="005E11F2" w:rsidRDefault="00CB5340">
      <w:pPr>
        <w:spacing w:after="466" w:line="265" w:lineRule="auto"/>
        <w:ind w:left="16" w:right="0" w:firstLine="0"/>
        <w:jc w:val="left"/>
      </w:pPr>
      <w:r>
        <w:rPr>
          <w:sz w:val="28"/>
        </w:rPr>
        <w:t xml:space="preserve">Inspection SOP for the Mine — The associated Risk Assessment was to follow by </w:t>
      </w:r>
      <w:proofErr w:type="gramStart"/>
      <w:r>
        <w:rPr>
          <w:sz w:val="28"/>
        </w:rPr>
        <w:t>email</w:t>
      </w:r>
      <w:proofErr w:type="gramEnd"/>
    </w:p>
    <w:p w14:paraId="749868F6" w14:textId="77777777" w:rsidR="005E11F2" w:rsidRDefault="00CB5340">
      <w:pPr>
        <w:ind w:left="371" w:right="0" w:hanging="249"/>
      </w:pPr>
      <w:r>
        <w:rPr>
          <w:noProof/>
        </w:rPr>
        <w:drawing>
          <wp:inline distT="0" distB="0" distL="0" distR="0" wp14:anchorId="474F7172" wp14:editId="4DC00E3C">
            <wp:extent cx="77560" cy="67867"/>
            <wp:effectExtent l="0" t="0" r="0" b="0"/>
            <wp:docPr id="36018" name="Picture 36018"/>
            <wp:cNvGraphicFramePr/>
            <a:graphic xmlns:a="http://schemas.openxmlformats.org/drawingml/2006/main">
              <a:graphicData uri="http://schemas.openxmlformats.org/drawingml/2006/picture">
                <pic:pic xmlns:pic="http://schemas.openxmlformats.org/drawingml/2006/picture">
                  <pic:nvPicPr>
                    <pic:cNvPr id="36018" name="Picture 36018"/>
                    <pic:cNvPicPr/>
                  </pic:nvPicPr>
                  <pic:blipFill>
                    <a:blip r:embed="rId13"/>
                    <a:stretch>
                      <a:fillRect/>
                    </a:stretch>
                  </pic:blipFill>
                  <pic:spPr>
                    <a:xfrm>
                      <a:off x="0" y="0"/>
                      <a:ext cx="77560" cy="67867"/>
                    </a:xfrm>
                    <a:prstGeom prst="rect">
                      <a:avLst/>
                    </a:prstGeom>
                  </pic:spPr>
                </pic:pic>
              </a:graphicData>
            </a:graphic>
          </wp:inline>
        </w:drawing>
      </w:r>
      <w:r>
        <w:t>Mr Bull also provided the following documents as part of the on-going follow up to the r</w:t>
      </w:r>
      <w:r>
        <w:t>oof fall in MG 102 C heading which occurred on 5/6/16.</w:t>
      </w:r>
    </w:p>
    <w:p w14:paraId="15FF946A" w14:textId="77777777" w:rsidR="005E11F2" w:rsidRDefault="00CB5340">
      <w:pPr>
        <w:spacing w:after="96"/>
        <w:ind w:left="10" w:right="0"/>
      </w:pPr>
      <w:r>
        <w:rPr>
          <w:noProof/>
        </w:rPr>
        <w:drawing>
          <wp:inline distT="0" distB="0" distL="0" distR="0" wp14:anchorId="5BEEFC3F" wp14:editId="7A4FDEAA">
            <wp:extent cx="3232" cy="3232"/>
            <wp:effectExtent l="0" t="0" r="0" b="0"/>
            <wp:docPr id="4492" name="Picture 4492"/>
            <wp:cNvGraphicFramePr/>
            <a:graphic xmlns:a="http://schemas.openxmlformats.org/drawingml/2006/main">
              <a:graphicData uri="http://schemas.openxmlformats.org/drawingml/2006/picture">
                <pic:pic xmlns:pic="http://schemas.openxmlformats.org/drawingml/2006/picture">
                  <pic:nvPicPr>
                    <pic:cNvPr id="4492" name="Picture 4492"/>
                    <pic:cNvPicPr/>
                  </pic:nvPicPr>
                  <pic:blipFill>
                    <a:blip r:embed="rId14"/>
                    <a:stretch>
                      <a:fillRect/>
                    </a:stretch>
                  </pic:blipFill>
                  <pic:spPr>
                    <a:xfrm>
                      <a:off x="0" y="0"/>
                      <a:ext cx="3232" cy="3232"/>
                    </a:xfrm>
                    <a:prstGeom prst="rect">
                      <a:avLst/>
                    </a:prstGeom>
                  </pic:spPr>
                </pic:pic>
              </a:graphicData>
            </a:graphic>
          </wp:inline>
        </w:drawing>
      </w:r>
      <w:proofErr w:type="spellStart"/>
      <w:r>
        <w:t>Jenmar</w:t>
      </w:r>
      <w:proofErr w:type="spellEnd"/>
      <w:r>
        <w:t xml:space="preserve"> Australia report into quality of materials in use at the time of the fall</w:t>
      </w:r>
    </w:p>
    <w:p w14:paraId="08ED617B" w14:textId="77777777" w:rsidR="005E11F2" w:rsidRDefault="00CB5340">
      <w:pPr>
        <w:ind w:left="10" w:right="0"/>
      </w:pPr>
      <w:proofErr w:type="spellStart"/>
      <w:r>
        <w:t>Jenmar</w:t>
      </w:r>
      <w:proofErr w:type="spellEnd"/>
      <w:r>
        <w:t xml:space="preserve"> Australia report into tests on JX bolts in use at the time of the fall</w:t>
      </w:r>
    </w:p>
    <w:p w14:paraId="15C15D4A" w14:textId="77777777" w:rsidR="005E11F2" w:rsidRDefault="00CB5340">
      <w:pPr>
        <w:spacing w:after="491"/>
        <w:ind w:left="10" w:right="0"/>
      </w:pPr>
      <w:proofErr w:type="spellStart"/>
      <w:r>
        <w:t>Jenmar</w:t>
      </w:r>
      <w:proofErr w:type="spellEnd"/>
      <w:r>
        <w:t xml:space="preserve"> Australia report into tests on pla</w:t>
      </w:r>
      <w:r>
        <w:t>tes and bolts in use at the time of the fall</w:t>
      </w:r>
    </w:p>
    <w:p w14:paraId="36249CCD" w14:textId="77777777" w:rsidR="005E11F2" w:rsidRDefault="00CB5340">
      <w:pPr>
        <w:spacing w:after="146"/>
        <w:ind w:left="10" w:right="0"/>
      </w:pPr>
      <w:r>
        <w:t>Examination of the above three documents showed that there were no issues with quality, installation or date of materials used.</w:t>
      </w:r>
    </w:p>
    <w:p w14:paraId="35A031CD" w14:textId="77777777" w:rsidR="005E11F2" w:rsidRDefault="00CB5340">
      <w:pPr>
        <w:spacing w:after="74"/>
        <w:ind w:left="122" w:right="0"/>
      </w:pPr>
      <w:r>
        <w:t xml:space="preserve">o </w:t>
      </w:r>
      <w:proofErr w:type="gramStart"/>
      <w:r>
        <w:t>In</w:t>
      </w:r>
      <w:proofErr w:type="gramEnd"/>
      <w:r>
        <w:t xml:space="preserve"> relation to general issues —</w:t>
      </w:r>
    </w:p>
    <w:p w14:paraId="5DA34A55" w14:textId="77777777" w:rsidR="005E11F2" w:rsidRDefault="00CB5340">
      <w:pPr>
        <w:spacing w:after="185"/>
        <w:ind w:left="10" w:right="0"/>
      </w:pPr>
      <w:r>
        <w:t>Mine Inspection SOP, the risk assessment is to follow by email.</w:t>
      </w:r>
    </w:p>
    <w:p w14:paraId="5C6775F2" w14:textId="77777777" w:rsidR="005E11F2" w:rsidRDefault="00CB5340">
      <w:pPr>
        <w:ind w:left="46" w:right="0" w:hanging="36"/>
      </w:pPr>
      <w:r>
        <w:rPr>
          <w:noProof/>
        </w:rPr>
        <w:lastRenderedPageBreak/>
        <w:drawing>
          <wp:inline distT="0" distB="0" distL="0" distR="0" wp14:anchorId="651E2188" wp14:editId="4FF94F53">
            <wp:extent cx="3232" cy="12927"/>
            <wp:effectExtent l="0" t="0" r="0" b="0"/>
            <wp:docPr id="36020" name="Picture 36020"/>
            <wp:cNvGraphicFramePr/>
            <a:graphic xmlns:a="http://schemas.openxmlformats.org/drawingml/2006/main">
              <a:graphicData uri="http://schemas.openxmlformats.org/drawingml/2006/picture">
                <pic:pic xmlns:pic="http://schemas.openxmlformats.org/drawingml/2006/picture">
                  <pic:nvPicPr>
                    <pic:cNvPr id="36020" name="Picture 36020"/>
                    <pic:cNvPicPr/>
                  </pic:nvPicPr>
                  <pic:blipFill>
                    <a:blip r:embed="rId15"/>
                    <a:stretch>
                      <a:fillRect/>
                    </a:stretch>
                  </pic:blipFill>
                  <pic:spPr>
                    <a:xfrm>
                      <a:off x="0" y="0"/>
                      <a:ext cx="3232" cy="12927"/>
                    </a:xfrm>
                    <a:prstGeom prst="rect">
                      <a:avLst/>
                    </a:prstGeom>
                  </pic:spPr>
                </pic:pic>
              </a:graphicData>
            </a:graphic>
          </wp:inline>
        </w:drawing>
      </w:r>
      <w:r>
        <w:t>The inspectors undertook to e</w:t>
      </w:r>
      <w:r>
        <w:t>xamine the documents and provide feedback where relevant.</w:t>
      </w:r>
    </w:p>
    <w:p w14:paraId="0824A14E" w14:textId="77777777" w:rsidR="005E11F2" w:rsidRDefault="00CB5340">
      <w:pPr>
        <w:spacing w:after="155" w:line="265" w:lineRule="auto"/>
        <w:ind w:left="16" w:right="0" w:firstLine="0"/>
        <w:jc w:val="left"/>
      </w:pPr>
      <w:r>
        <w:rPr>
          <w:sz w:val="28"/>
        </w:rPr>
        <w:t>3.0 Mine update by Mr Bull</w:t>
      </w:r>
    </w:p>
    <w:p w14:paraId="004CDF64" w14:textId="77777777" w:rsidR="005E11F2" w:rsidRDefault="00CB5340">
      <w:pPr>
        <w:pStyle w:val="Heading2"/>
        <w:spacing w:after="259"/>
      </w:pPr>
      <w:r>
        <w:rPr>
          <w:sz w:val="32"/>
        </w:rPr>
        <w:t xml:space="preserve">3.1 101 </w:t>
      </w:r>
      <w:proofErr w:type="spellStart"/>
      <w:r>
        <w:rPr>
          <w:sz w:val="32"/>
        </w:rPr>
        <w:t>LWRoof</w:t>
      </w:r>
      <w:proofErr w:type="spellEnd"/>
      <w:r>
        <w:rPr>
          <w:sz w:val="32"/>
        </w:rPr>
        <w:t xml:space="preserve"> </w:t>
      </w:r>
      <w:proofErr w:type="gramStart"/>
      <w:r>
        <w:rPr>
          <w:sz w:val="32"/>
        </w:rPr>
        <w:t>Fall</w:t>
      </w:r>
      <w:proofErr w:type="gramEnd"/>
    </w:p>
    <w:p w14:paraId="2022BFB2" w14:textId="77777777" w:rsidR="005E11F2" w:rsidRDefault="00CB5340">
      <w:pPr>
        <w:spacing w:after="247" w:line="216" w:lineRule="auto"/>
        <w:ind w:left="10" w:right="0"/>
        <w:jc w:val="left"/>
      </w:pPr>
      <w:r>
        <w:t xml:space="preserve">LW 101 has retreated approximately 240m about 60m short of </w:t>
      </w:r>
      <w:proofErr w:type="spellStart"/>
      <w:r>
        <w:rPr>
          <w:vertAlign w:val="superscript"/>
        </w:rPr>
        <w:t>C</w:t>
      </w:r>
      <w:r>
        <w:t>square</w:t>
      </w:r>
      <w:proofErr w:type="spellEnd"/>
      <w:r>
        <w:t xml:space="preserve">'. Roof control problems have been encountered} particularly at the tail gate end of </w:t>
      </w:r>
      <w:r>
        <w:t xml:space="preserve">the face. Creep </w:t>
      </w:r>
      <w:r>
        <w:rPr>
          <w:noProof/>
        </w:rPr>
        <w:drawing>
          <wp:inline distT="0" distB="0" distL="0" distR="0" wp14:anchorId="2A64F2BA" wp14:editId="7DC09FA9">
            <wp:extent cx="3232" cy="3232"/>
            <wp:effectExtent l="0" t="0" r="0" b="0"/>
            <wp:docPr id="7027" name="Picture 7027"/>
            <wp:cNvGraphicFramePr/>
            <a:graphic xmlns:a="http://schemas.openxmlformats.org/drawingml/2006/main">
              <a:graphicData uri="http://schemas.openxmlformats.org/drawingml/2006/picture">
                <pic:pic xmlns:pic="http://schemas.openxmlformats.org/drawingml/2006/picture">
                  <pic:nvPicPr>
                    <pic:cNvPr id="7027" name="Picture 7027"/>
                    <pic:cNvPicPr/>
                  </pic:nvPicPr>
                  <pic:blipFill>
                    <a:blip r:embed="rId14"/>
                    <a:stretch>
                      <a:fillRect/>
                    </a:stretch>
                  </pic:blipFill>
                  <pic:spPr>
                    <a:xfrm>
                      <a:off x="0" y="0"/>
                      <a:ext cx="3232" cy="3232"/>
                    </a:xfrm>
                    <a:prstGeom prst="rect">
                      <a:avLst/>
                    </a:prstGeom>
                  </pic:spPr>
                </pic:pic>
              </a:graphicData>
            </a:graphic>
          </wp:inline>
        </w:drawing>
      </w:r>
      <w:r>
        <w:t>control has been problematic with the last support on the face not always positioned mainly in the gate but straddling the T-junction and tending to break the roof.</w:t>
      </w:r>
    </w:p>
    <w:p w14:paraId="7020C443" w14:textId="77777777" w:rsidR="005E11F2" w:rsidRDefault="00CB5340">
      <w:pPr>
        <w:spacing w:after="222"/>
        <w:ind w:left="10" w:right="0"/>
      </w:pPr>
      <w:r>
        <w:t>The intention is to work the face remotely from the console in the maingat</w:t>
      </w:r>
      <w:r>
        <w:t xml:space="preserve">e slung from the monorail. This has yet to be used. The face has operated mainly on auto, on </w:t>
      </w:r>
      <w:proofErr w:type="spellStart"/>
      <w:r>
        <w:t>uni</w:t>
      </w:r>
      <w:proofErr w:type="spellEnd"/>
      <w:r>
        <w:t>-directional cutting, with two operatives plus a trainee shearer operator. Full commissioning is still to be completed with main problems associated with ineffe</w:t>
      </w:r>
      <w:r>
        <w:t>ctive operation of base lift rams.</w:t>
      </w:r>
    </w:p>
    <w:p w14:paraId="34163A33" w14:textId="77777777" w:rsidR="005E11F2" w:rsidRDefault="00CB5340">
      <w:pPr>
        <w:spacing w:after="293" w:line="216" w:lineRule="auto"/>
        <w:ind w:left="10" w:right="0"/>
        <w:jc w:val="left"/>
      </w:pPr>
      <w:r>
        <w:rPr>
          <w:noProof/>
        </w:rPr>
        <w:drawing>
          <wp:anchor distT="0" distB="0" distL="114300" distR="114300" simplePos="0" relativeHeight="251660288" behindDoc="0" locked="0" layoutInCell="1" allowOverlap="0" wp14:anchorId="61BA0B48" wp14:editId="394FB0C8">
            <wp:simplePos x="0" y="0"/>
            <wp:positionH relativeFrom="page">
              <wp:posOffset>914560</wp:posOffset>
            </wp:positionH>
            <wp:positionV relativeFrom="page">
              <wp:posOffset>4123731</wp:posOffset>
            </wp:positionV>
            <wp:extent cx="3232" cy="3232"/>
            <wp:effectExtent l="0" t="0" r="0" b="0"/>
            <wp:wrapSquare wrapText="bothSides"/>
            <wp:docPr id="7028" name="Picture 7028"/>
            <wp:cNvGraphicFramePr/>
            <a:graphic xmlns:a="http://schemas.openxmlformats.org/drawingml/2006/main">
              <a:graphicData uri="http://schemas.openxmlformats.org/drawingml/2006/picture">
                <pic:pic xmlns:pic="http://schemas.openxmlformats.org/drawingml/2006/picture">
                  <pic:nvPicPr>
                    <pic:cNvPr id="7028" name="Picture 7028"/>
                    <pic:cNvPicPr/>
                  </pic:nvPicPr>
                  <pic:blipFill>
                    <a:blip r:embed="rId16"/>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61312" behindDoc="0" locked="0" layoutInCell="1" allowOverlap="0" wp14:anchorId="413DCA83" wp14:editId="7A8EE5F8">
            <wp:simplePos x="0" y="0"/>
            <wp:positionH relativeFrom="page">
              <wp:posOffset>914560</wp:posOffset>
            </wp:positionH>
            <wp:positionV relativeFrom="page">
              <wp:posOffset>4375809</wp:posOffset>
            </wp:positionV>
            <wp:extent cx="3232" cy="3232"/>
            <wp:effectExtent l="0" t="0" r="0" b="0"/>
            <wp:wrapSquare wrapText="bothSides"/>
            <wp:docPr id="7029" name="Picture 7029"/>
            <wp:cNvGraphicFramePr/>
            <a:graphic xmlns:a="http://schemas.openxmlformats.org/drawingml/2006/main">
              <a:graphicData uri="http://schemas.openxmlformats.org/drawingml/2006/picture">
                <pic:pic xmlns:pic="http://schemas.openxmlformats.org/drawingml/2006/picture">
                  <pic:nvPicPr>
                    <pic:cNvPr id="7029" name="Picture 7029"/>
                    <pic:cNvPicPr/>
                  </pic:nvPicPr>
                  <pic:blipFill>
                    <a:blip r:embed="rId17"/>
                    <a:stretch>
                      <a:fillRect/>
                    </a:stretch>
                  </pic:blipFill>
                  <pic:spPr>
                    <a:xfrm>
                      <a:off x="0" y="0"/>
                      <a:ext cx="3232" cy="3232"/>
                    </a:xfrm>
                    <a:prstGeom prst="rect">
                      <a:avLst/>
                    </a:prstGeom>
                  </pic:spPr>
                </pic:pic>
              </a:graphicData>
            </a:graphic>
          </wp:anchor>
        </w:drawing>
      </w:r>
      <w:proofErr w:type="gramStart"/>
      <w:r>
        <w:t>In regard to</w:t>
      </w:r>
      <w:proofErr w:type="gramEnd"/>
      <w:r>
        <w:t xml:space="preserve"> the fall at 101 MG Mr Bull explained that he had inspected the face on the previous day. A cavity at 3-4 support was beginning to lip on and bagging of the mesh just outbye the face-end was observed but not</w:t>
      </w:r>
      <w:r>
        <w:t xml:space="preserve"> considered significant. Rock props had been set on the travel side of the </w:t>
      </w:r>
      <w:proofErr w:type="gramStart"/>
      <w:r>
        <w:t>BSL</w:t>
      </w:r>
      <w:proofErr w:type="gramEnd"/>
      <w:r>
        <w:t xml:space="preserve"> but overall conditions looked to be improving.</w:t>
      </w:r>
    </w:p>
    <w:p w14:paraId="53C373BE" w14:textId="77777777" w:rsidR="005E11F2" w:rsidRDefault="00CB5340">
      <w:pPr>
        <w:spacing w:after="417" w:line="259" w:lineRule="auto"/>
        <w:ind w:left="1954" w:right="0" w:firstLine="0"/>
        <w:jc w:val="left"/>
      </w:pPr>
      <w:r>
        <w:rPr>
          <w:noProof/>
        </w:rPr>
        <w:drawing>
          <wp:inline distT="0" distB="0" distL="0" distR="0" wp14:anchorId="571947E3" wp14:editId="7FE7C5C6">
            <wp:extent cx="3913542" cy="1593260"/>
            <wp:effectExtent l="0" t="0" r="0" b="0"/>
            <wp:docPr id="36022" name="Picture 36022"/>
            <wp:cNvGraphicFramePr/>
            <a:graphic xmlns:a="http://schemas.openxmlformats.org/drawingml/2006/main">
              <a:graphicData uri="http://schemas.openxmlformats.org/drawingml/2006/picture">
                <pic:pic xmlns:pic="http://schemas.openxmlformats.org/drawingml/2006/picture">
                  <pic:nvPicPr>
                    <pic:cNvPr id="36022" name="Picture 36022"/>
                    <pic:cNvPicPr/>
                  </pic:nvPicPr>
                  <pic:blipFill>
                    <a:blip r:embed="rId18"/>
                    <a:stretch>
                      <a:fillRect/>
                    </a:stretch>
                  </pic:blipFill>
                  <pic:spPr>
                    <a:xfrm>
                      <a:off x="0" y="0"/>
                      <a:ext cx="3913542" cy="1593260"/>
                    </a:xfrm>
                    <a:prstGeom prst="rect">
                      <a:avLst/>
                    </a:prstGeom>
                  </pic:spPr>
                </pic:pic>
              </a:graphicData>
            </a:graphic>
          </wp:inline>
        </w:drawing>
      </w:r>
    </w:p>
    <w:p w14:paraId="0C3C293A" w14:textId="77777777" w:rsidR="005E11F2" w:rsidRDefault="00CB5340">
      <w:pPr>
        <w:spacing w:after="1500" w:line="259" w:lineRule="auto"/>
        <w:ind w:left="249" w:right="0" w:firstLine="0"/>
        <w:jc w:val="left"/>
      </w:pPr>
      <w:r>
        <w:rPr>
          <w:noProof/>
        </w:rPr>
        <w:drawing>
          <wp:inline distT="0" distB="0" distL="0" distR="0" wp14:anchorId="799B35DC" wp14:editId="526E3FB8">
            <wp:extent cx="5277304" cy="1964912"/>
            <wp:effectExtent l="0" t="0" r="0" b="0"/>
            <wp:docPr id="7217" name="Picture 7217"/>
            <wp:cNvGraphicFramePr/>
            <a:graphic xmlns:a="http://schemas.openxmlformats.org/drawingml/2006/main">
              <a:graphicData uri="http://schemas.openxmlformats.org/drawingml/2006/picture">
                <pic:pic xmlns:pic="http://schemas.openxmlformats.org/drawingml/2006/picture">
                  <pic:nvPicPr>
                    <pic:cNvPr id="7217" name="Picture 7217"/>
                    <pic:cNvPicPr/>
                  </pic:nvPicPr>
                  <pic:blipFill>
                    <a:blip r:embed="rId19"/>
                    <a:stretch>
                      <a:fillRect/>
                    </a:stretch>
                  </pic:blipFill>
                  <pic:spPr>
                    <a:xfrm>
                      <a:off x="0" y="0"/>
                      <a:ext cx="5277304" cy="1964912"/>
                    </a:xfrm>
                    <a:prstGeom prst="rect">
                      <a:avLst/>
                    </a:prstGeom>
                  </pic:spPr>
                </pic:pic>
              </a:graphicData>
            </a:graphic>
          </wp:inline>
        </w:drawing>
      </w:r>
    </w:p>
    <w:p w14:paraId="7B064A71" w14:textId="77777777" w:rsidR="005E11F2" w:rsidRDefault="00CB5340">
      <w:pPr>
        <w:spacing w:after="247" w:line="216" w:lineRule="auto"/>
        <w:ind w:left="10" w:right="0"/>
        <w:jc w:val="left"/>
      </w:pPr>
      <w:r>
        <w:lastRenderedPageBreak/>
        <w:t>Later, on the sixth shear for the day, as the shearer entered and pulled up the face from the MG a fall occurred —a photograph of a view into the cavity and a cross section of the strata are shown above.</w:t>
      </w:r>
      <w:r>
        <w:rPr>
          <w:noProof/>
        </w:rPr>
        <w:drawing>
          <wp:inline distT="0" distB="0" distL="0" distR="0" wp14:anchorId="6A8F46FD" wp14:editId="15A34D40">
            <wp:extent cx="9695" cy="3232"/>
            <wp:effectExtent l="0" t="0" r="0" b="0"/>
            <wp:docPr id="9830" name="Picture 9830"/>
            <wp:cNvGraphicFramePr/>
            <a:graphic xmlns:a="http://schemas.openxmlformats.org/drawingml/2006/main">
              <a:graphicData uri="http://schemas.openxmlformats.org/drawingml/2006/picture">
                <pic:pic xmlns:pic="http://schemas.openxmlformats.org/drawingml/2006/picture">
                  <pic:nvPicPr>
                    <pic:cNvPr id="9830" name="Picture 9830"/>
                    <pic:cNvPicPr/>
                  </pic:nvPicPr>
                  <pic:blipFill>
                    <a:blip r:embed="rId20"/>
                    <a:stretch>
                      <a:fillRect/>
                    </a:stretch>
                  </pic:blipFill>
                  <pic:spPr>
                    <a:xfrm>
                      <a:off x="0" y="0"/>
                      <a:ext cx="9695" cy="3232"/>
                    </a:xfrm>
                    <a:prstGeom prst="rect">
                      <a:avLst/>
                    </a:prstGeom>
                  </pic:spPr>
                </pic:pic>
              </a:graphicData>
            </a:graphic>
          </wp:inline>
        </w:drawing>
      </w:r>
    </w:p>
    <w:p w14:paraId="3B62CFFB" w14:textId="77777777" w:rsidR="005E11F2" w:rsidRDefault="00CB5340">
      <w:pPr>
        <w:spacing w:after="190"/>
        <w:ind w:left="10" w:right="0"/>
      </w:pPr>
      <w:r>
        <w:t>The conditions at the maingate were effectively com</w:t>
      </w:r>
      <w:r>
        <w:t xml:space="preserve">municated shift to shift and the fall was unexpected. Later, on inspection, the nature of the roof was highly laminated with a highly polished layer close to the top of the cavity. The cavity was largely empty of debris as it had slid out into the hole in </w:t>
      </w:r>
      <w:r>
        <w:t>front of 1-2 support.</w:t>
      </w:r>
      <w:r>
        <w:rPr>
          <w:noProof/>
        </w:rPr>
        <w:drawing>
          <wp:inline distT="0" distB="0" distL="0" distR="0" wp14:anchorId="34D754F6" wp14:editId="43E32A7F">
            <wp:extent cx="6464" cy="3232"/>
            <wp:effectExtent l="0" t="0" r="0" b="0"/>
            <wp:docPr id="9832" name="Picture 9832"/>
            <wp:cNvGraphicFramePr/>
            <a:graphic xmlns:a="http://schemas.openxmlformats.org/drawingml/2006/main">
              <a:graphicData uri="http://schemas.openxmlformats.org/drawingml/2006/picture">
                <pic:pic xmlns:pic="http://schemas.openxmlformats.org/drawingml/2006/picture">
                  <pic:nvPicPr>
                    <pic:cNvPr id="9832" name="Picture 9832"/>
                    <pic:cNvPicPr/>
                  </pic:nvPicPr>
                  <pic:blipFill>
                    <a:blip r:embed="rId21"/>
                    <a:stretch>
                      <a:fillRect/>
                    </a:stretch>
                  </pic:blipFill>
                  <pic:spPr>
                    <a:xfrm>
                      <a:off x="0" y="0"/>
                      <a:ext cx="6464" cy="3232"/>
                    </a:xfrm>
                    <a:prstGeom prst="rect">
                      <a:avLst/>
                    </a:prstGeom>
                  </pic:spPr>
                </pic:pic>
              </a:graphicData>
            </a:graphic>
          </wp:inline>
        </w:drawing>
      </w:r>
    </w:p>
    <w:p w14:paraId="58D19EA2" w14:textId="77777777" w:rsidR="005E11F2" w:rsidRDefault="00CB5340">
      <w:pPr>
        <w:spacing w:after="247" w:line="216" w:lineRule="auto"/>
        <w:ind w:left="10" w:right="0"/>
        <w:jc w:val="left"/>
      </w:pPr>
      <w:r>
        <w:t xml:space="preserve">Dayshift crews were involved during the inspection consolidating the approach to the fall by pinning extra </w:t>
      </w:r>
      <w:proofErr w:type="gramStart"/>
      <w:r>
        <w:t>heavy duty</w:t>
      </w:r>
      <w:proofErr w:type="gramEnd"/>
      <w:r>
        <w:t xml:space="preserve"> mesh along the BSL to the fall and propping the travel side of the BSL. They were also conducting a risk assessment</w:t>
      </w:r>
      <w:r>
        <w:t xml:space="preserve"> to establish a recovery plan for the immediate fall area. The details are still to be established but they will include cavity filling on face </w:t>
      </w:r>
      <w:proofErr w:type="gramStart"/>
      <w:r>
        <w:t>and in the gate,</w:t>
      </w:r>
      <w:proofErr w:type="gramEnd"/>
      <w:r>
        <w:t xml:space="preserve"> reinforcement of the coal face and in advance in the gate and, spiling from the gate in advance</w:t>
      </w:r>
      <w:r>
        <w:t xml:space="preserve"> of the face.</w:t>
      </w:r>
    </w:p>
    <w:p w14:paraId="7CBF8D81" w14:textId="77777777" w:rsidR="005E11F2" w:rsidRDefault="00CB5340">
      <w:pPr>
        <w:spacing w:after="147"/>
        <w:ind w:left="10" w:right="0"/>
      </w:pPr>
      <w:r>
        <w:t xml:space="preserve">The </w:t>
      </w:r>
      <w:proofErr w:type="gramStart"/>
      <w:r>
        <w:t>current status</w:t>
      </w:r>
      <w:proofErr w:type="gramEnd"/>
      <w:r>
        <w:t xml:space="preserve"> of the conveyor road support outbye of the immediate fall will need to be assessed with suitable reinforcement provided the timing of which is critical. Mr Bull is to provide a copy of the full recovery plan once it has bee</w:t>
      </w:r>
      <w:r>
        <w:t>n established.</w:t>
      </w:r>
      <w:r>
        <w:rPr>
          <w:noProof/>
        </w:rPr>
        <w:drawing>
          <wp:inline distT="0" distB="0" distL="0" distR="0" wp14:anchorId="7CE22EC3" wp14:editId="0C28ECDF">
            <wp:extent cx="3232" cy="6463"/>
            <wp:effectExtent l="0" t="0" r="0" b="0"/>
            <wp:docPr id="9833" name="Picture 9833"/>
            <wp:cNvGraphicFramePr/>
            <a:graphic xmlns:a="http://schemas.openxmlformats.org/drawingml/2006/main">
              <a:graphicData uri="http://schemas.openxmlformats.org/drawingml/2006/picture">
                <pic:pic xmlns:pic="http://schemas.openxmlformats.org/drawingml/2006/picture">
                  <pic:nvPicPr>
                    <pic:cNvPr id="9833" name="Picture 9833"/>
                    <pic:cNvPicPr/>
                  </pic:nvPicPr>
                  <pic:blipFill>
                    <a:blip r:embed="rId22"/>
                    <a:stretch>
                      <a:fillRect/>
                    </a:stretch>
                  </pic:blipFill>
                  <pic:spPr>
                    <a:xfrm>
                      <a:off x="0" y="0"/>
                      <a:ext cx="3232" cy="6463"/>
                    </a:xfrm>
                    <a:prstGeom prst="rect">
                      <a:avLst/>
                    </a:prstGeom>
                  </pic:spPr>
                </pic:pic>
              </a:graphicData>
            </a:graphic>
          </wp:inline>
        </w:drawing>
      </w:r>
    </w:p>
    <w:p w14:paraId="5BA49A34" w14:textId="77777777" w:rsidR="005E11F2" w:rsidRDefault="00CB5340">
      <w:pPr>
        <w:spacing w:after="262"/>
        <w:ind w:left="10" w:right="636"/>
      </w:pPr>
      <w:r>
        <w:rPr>
          <w:noProof/>
        </w:rPr>
        <w:drawing>
          <wp:anchor distT="0" distB="0" distL="114300" distR="114300" simplePos="0" relativeHeight="251662336" behindDoc="0" locked="0" layoutInCell="1" allowOverlap="0" wp14:anchorId="1913EE92" wp14:editId="2CB41C6D">
            <wp:simplePos x="0" y="0"/>
            <wp:positionH relativeFrom="page">
              <wp:posOffset>6689539</wp:posOffset>
            </wp:positionH>
            <wp:positionV relativeFrom="page">
              <wp:posOffset>1971376</wp:posOffset>
            </wp:positionV>
            <wp:extent cx="3232" cy="3232"/>
            <wp:effectExtent l="0" t="0" r="0" b="0"/>
            <wp:wrapSquare wrapText="bothSides"/>
            <wp:docPr id="9831" name="Picture 9831"/>
            <wp:cNvGraphicFramePr/>
            <a:graphic xmlns:a="http://schemas.openxmlformats.org/drawingml/2006/main">
              <a:graphicData uri="http://schemas.openxmlformats.org/drawingml/2006/picture">
                <pic:pic xmlns:pic="http://schemas.openxmlformats.org/drawingml/2006/picture">
                  <pic:nvPicPr>
                    <pic:cNvPr id="9831" name="Picture 9831"/>
                    <pic:cNvPicPr/>
                  </pic:nvPicPr>
                  <pic:blipFill>
                    <a:blip r:embed="rId23"/>
                    <a:stretch>
                      <a:fillRect/>
                    </a:stretch>
                  </pic:blipFill>
                  <pic:spPr>
                    <a:xfrm>
                      <a:off x="0" y="0"/>
                      <a:ext cx="3232" cy="3232"/>
                    </a:xfrm>
                    <a:prstGeom prst="rect">
                      <a:avLst/>
                    </a:prstGeom>
                  </pic:spPr>
                </pic:pic>
              </a:graphicData>
            </a:graphic>
          </wp:anchor>
        </w:drawing>
      </w:r>
      <w:r>
        <w:t xml:space="preserve">The nature of this roof fall, with the experience of that encountered in 102 MG C heading roof fall, which was also unexpected, will need to be considered and its implications for the </w:t>
      </w:r>
      <w:proofErr w:type="gramStart"/>
      <w:r>
        <w:t>long term</w:t>
      </w:r>
      <w:proofErr w:type="gramEnd"/>
      <w:r>
        <w:t xml:space="preserve"> strata control prospects for the Mine.</w:t>
      </w:r>
    </w:p>
    <w:p w14:paraId="54BC9EF9" w14:textId="77777777" w:rsidR="005E11F2" w:rsidRDefault="00CB5340">
      <w:pPr>
        <w:spacing w:after="240"/>
        <w:ind w:left="10" w:right="0"/>
      </w:pPr>
      <w:r>
        <w:t xml:space="preserve">Other </w:t>
      </w:r>
      <w:r>
        <w:t xml:space="preserve">factors Mr Bull indicated as relevant issues </w:t>
      </w:r>
      <w:proofErr w:type="gramStart"/>
      <w:r>
        <w:t>were</w:t>
      </w:r>
      <w:proofErr w:type="gramEnd"/>
    </w:p>
    <w:p w14:paraId="632B8761" w14:textId="77777777" w:rsidR="005E11F2" w:rsidRDefault="00CB5340">
      <w:pPr>
        <w:numPr>
          <w:ilvl w:val="0"/>
          <w:numId w:val="1"/>
        </w:numPr>
        <w:spacing w:after="283" w:line="216" w:lineRule="auto"/>
        <w:ind w:left="371" w:right="0" w:hanging="239"/>
        <w:jc w:val="left"/>
      </w:pPr>
      <w:r>
        <w:t>Developed horizon in the MG means that the floor cutting horizon is lifted thinning the coal roof on the normal run of face. There is a need to grade up into the maingate end of the face.</w:t>
      </w:r>
    </w:p>
    <w:p w14:paraId="17F574AC" w14:textId="77777777" w:rsidR="005E11F2" w:rsidRDefault="00CB5340">
      <w:pPr>
        <w:spacing w:after="199"/>
        <w:ind w:left="132" w:right="0"/>
      </w:pPr>
      <w:r>
        <w:rPr>
          <w:noProof/>
        </w:rPr>
        <w:drawing>
          <wp:inline distT="0" distB="0" distL="0" distR="0" wp14:anchorId="14B33CB8" wp14:editId="3B2D1E62">
            <wp:extent cx="74328" cy="74331"/>
            <wp:effectExtent l="0" t="0" r="0" b="0"/>
            <wp:docPr id="9835" name="Picture 9835"/>
            <wp:cNvGraphicFramePr/>
            <a:graphic xmlns:a="http://schemas.openxmlformats.org/drawingml/2006/main">
              <a:graphicData uri="http://schemas.openxmlformats.org/drawingml/2006/picture">
                <pic:pic xmlns:pic="http://schemas.openxmlformats.org/drawingml/2006/picture">
                  <pic:nvPicPr>
                    <pic:cNvPr id="9835" name="Picture 9835"/>
                    <pic:cNvPicPr/>
                  </pic:nvPicPr>
                  <pic:blipFill>
                    <a:blip r:embed="rId24"/>
                    <a:stretch>
                      <a:fillRect/>
                    </a:stretch>
                  </pic:blipFill>
                  <pic:spPr>
                    <a:xfrm>
                      <a:off x="0" y="0"/>
                      <a:ext cx="74328" cy="74331"/>
                    </a:xfrm>
                    <a:prstGeom prst="rect">
                      <a:avLst/>
                    </a:prstGeom>
                  </pic:spPr>
                </pic:pic>
              </a:graphicData>
            </a:graphic>
          </wp:inline>
        </w:drawing>
      </w:r>
      <w:r>
        <w:t xml:space="preserve"> The face is in 'Domain A' where there is a seam split of the top p</w:t>
      </w:r>
      <w:r>
        <w:t>ly.</w:t>
      </w:r>
    </w:p>
    <w:p w14:paraId="3E89BB8F" w14:textId="77777777" w:rsidR="005E11F2" w:rsidRDefault="00CB5340">
      <w:pPr>
        <w:numPr>
          <w:ilvl w:val="0"/>
          <w:numId w:val="1"/>
        </w:numPr>
        <w:spacing w:after="252"/>
        <w:ind w:left="371" w:right="0" w:hanging="239"/>
        <w:jc w:val="left"/>
      </w:pPr>
      <w:r>
        <w:t>The mining depth is 350m.</w:t>
      </w:r>
    </w:p>
    <w:p w14:paraId="44ED24F5" w14:textId="77777777" w:rsidR="005E11F2" w:rsidRDefault="00CB5340">
      <w:pPr>
        <w:spacing w:after="279"/>
        <w:ind w:left="381" w:right="0" w:hanging="249"/>
      </w:pPr>
      <w:r>
        <w:rPr>
          <w:noProof/>
        </w:rPr>
        <w:drawing>
          <wp:inline distT="0" distB="0" distL="0" distR="0" wp14:anchorId="4CF370A4" wp14:editId="323511A8">
            <wp:extent cx="74328" cy="71099"/>
            <wp:effectExtent l="0" t="0" r="0" b="0"/>
            <wp:docPr id="9837" name="Picture 9837"/>
            <wp:cNvGraphicFramePr/>
            <a:graphic xmlns:a="http://schemas.openxmlformats.org/drawingml/2006/main">
              <a:graphicData uri="http://schemas.openxmlformats.org/drawingml/2006/picture">
                <pic:pic xmlns:pic="http://schemas.openxmlformats.org/drawingml/2006/picture">
                  <pic:nvPicPr>
                    <pic:cNvPr id="9837" name="Picture 9837"/>
                    <pic:cNvPicPr/>
                  </pic:nvPicPr>
                  <pic:blipFill>
                    <a:blip r:embed="rId25"/>
                    <a:stretch>
                      <a:fillRect/>
                    </a:stretch>
                  </pic:blipFill>
                  <pic:spPr>
                    <a:xfrm>
                      <a:off x="0" y="0"/>
                      <a:ext cx="74328" cy="71099"/>
                    </a:xfrm>
                    <a:prstGeom prst="rect">
                      <a:avLst/>
                    </a:prstGeom>
                  </pic:spPr>
                </pic:pic>
              </a:graphicData>
            </a:graphic>
          </wp:inline>
        </w:drawing>
      </w:r>
      <w:r>
        <w:t xml:space="preserve"> In development, roof support provided between intersections was 8x 1.8m JX bolts plus two 8.2m megabolts each 4m.</w:t>
      </w:r>
      <w:r>
        <w:rPr>
          <w:noProof/>
        </w:rPr>
        <w:drawing>
          <wp:inline distT="0" distB="0" distL="0" distR="0" wp14:anchorId="38F317D9" wp14:editId="60E6B40D">
            <wp:extent cx="3232" cy="3232"/>
            <wp:effectExtent l="0" t="0" r="0" b="0"/>
            <wp:docPr id="9838" name="Picture 9838"/>
            <wp:cNvGraphicFramePr/>
            <a:graphic xmlns:a="http://schemas.openxmlformats.org/drawingml/2006/main">
              <a:graphicData uri="http://schemas.openxmlformats.org/drawingml/2006/picture">
                <pic:pic xmlns:pic="http://schemas.openxmlformats.org/drawingml/2006/picture">
                  <pic:nvPicPr>
                    <pic:cNvPr id="9838" name="Picture 9838"/>
                    <pic:cNvPicPr/>
                  </pic:nvPicPr>
                  <pic:blipFill>
                    <a:blip r:embed="rId26"/>
                    <a:stretch>
                      <a:fillRect/>
                    </a:stretch>
                  </pic:blipFill>
                  <pic:spPr>
                    <a:xfrm>
                      <a:off x="0" y="0"/>
                      <a:ext cx="3232" cy="3232"/>
                    </a:xfrm>
                    <a:prstGeom prst="rect">
                      <a:avLst/>
                    </a:prstGeom>
                  </pic:spPr>
                </pic:pic>
              </a:graphicData>
            </a:graphic>
          </wp:inline>
        </w:drawing>
      </w:r>
    </w:p>
    <w:p w14:paraId="58AF93D5" w14:textId="77777777" w:rsidR="005E11F2" w:rsidRDefault="00CB5340">
      <w:pPr>
        <w:spacing w:after="239"/>
        <w:ind w:left="381" w:right="0" w:hanging="254"/>
      </w:pPr>
      <w:r>
        <w:rPr>
          <w:noProof/>
        </w:rPr>
        <w:drawing>
          <wp:inline distT="0" distB="0" distL="0" distR="0" wp14:anchorId="0D9636DC" wp14:editId="56C34B1F">
            <wp:extent cx="77560" cy="67867"/>
            <wp:effectExtent l="0" t="0" r="0" b="0"/>
            <wp:docPr id="9839" name="Picture 9839"/>
            <wp:cNvGraphicFramePr/>
            <a:graphic xmlns:a="http://schemas.openxmlformats.org/drawingml/2006/main">
              <a:graphicData uri="http://schemas.openxmlformats.org/drawingml/2006/picture">
                <pic:pic xmlns:pic="http://schemas.openxmlformats.org/drawingml/2006/picture">
                  <pic:nvPicPr>
                    <pic:cNvPr id="9839" name="Picture 9839"/>
                    <pic:cNvPicPr/>
                  </pic:nvPicPr>
                  <pic:blipFill>
                    <a:blip r:embed="rId27"/>
                    <a:stretch>
                      <a:fillRect/>
                    </a:stretch>
                  </pic:blipFill>
                  <pic:spPr>
                    <a:xfrm>
                      <a:off x="0" y="0"/>
                      <a:ext cx="77560" cy="67867"/>
                    </a:xfrm>
                    <a:prstGeom prst="rect">
                      <a:avLst/>
                    </a:prstGeom>
                  </pic:spPr>
                </pic:pic>
              </a:graphicData>
            </a:graphic>
          </wp:inline>
        </w:drawing>
      </w:r>
      <w:r>
        <w:t xml:space="preserve"> Secondary support was added between intersections and the following diagram shows positions of all megabolts, and temporary rock props at </w:t>
      </w:r>
      <w:r>
        <w:t>the MG face end.</w:t>
      </w:r>
    </w:p>
    <w:p w14:paraId="62C7417F" w14:textId="77777777" w:rsidR="005E11F2" w:rsidRDefault="00CB5340">
      <w:pPr>
        <w:spacing w:after="186"/>
        <w:ind w:left="127" w:right="0"/>
      </w:pPr>
      <w:r>
        <w:t>e There was a small amount of floor lift and roof cracking along the BSL.</w:t>
      </w:r>
    </w:p>
    <w:p w14:paraId="11288D4A" w14:textId="77777777" w:rsidR="005E11F2" w:rsidRDefault="00CB5340">
      <w:pPr>
        <w:spacing w:after="178"/>
        <w:ind w:left="127" w:right="0"/>
      </w:pPr>
      <w:r>
        <w:rPr>
          <w:noProof/>
        </w:rPr>
        <w:drawing>
          <wp:inline distT="0" distB="0" distL="0" distR="0" wp14:anchorId="1D25BCC1" wp14:editId="4BC6FF72">
            <wp:extent cx="74328" cy="71098"/>
            <wp:effectExtent l="0" t="0" r="0" b="0"/>
            <wp:docPr id="9840" name="Picture 9840"/>
            <wp:cNvGraphicFramePr/>
            <a:graphic xmlns:a="http://schemas.openxmlformats.org/drawingml/2006/main">
              <a:graphicData uri="http://schemas.openxmlformats.org/drawingml/2006/picture">
                <pic:pic xmlns:pic="http://schemas.openxmlformats.org/drawingml/2006/picture">
                  <pic:nvPicPr>
                    <pic:cNvPr id="9840" name="Picture 9840"/>
                    <pic:cNvPicPr/>
                  </pic:nvPicPr>
                  <pic:blipFill>
                    <a:blip r:embed="rId28"/>
                    <a:stretch>
                      <a:fillRect/>
                    </a:stretch>
                  </pic:blipFill>
                  <pic:spPr>
                    <a:xfrm>
                      <a:off x="0" y="0"/>
                      <a:ext cx="74328" cy="71098"/>
                    </a:xfrm>
                    <a:prstGeom prst="rect">
                      <a:avLst/>
                    </a:prstGeom>
                  </pic:spPr>
                </pic:pic>
              </a:graphicData>
            </a:graphic>
          </wp:inline>
        </w:drawing>
      </w:r>
      <w:r>
        <w:t xml:space="preserve"> The full support provided will be analysed as part of the Mine investigation.</w:t>
      </w:r>
    </w:p>
    <w:p w14:paraId="5BC115CA" w14:textId="77777777" w:rsidR="005E11F2" w:rsidRDefault="00CB5340">
      <w:pPr>
        <w:ind w:left="46" w:right="555" w:hanging="36"/>
      </w:pPr>
      <w:r>
        <w:rPr>
          <w:noProof/>
        </w:rPr>
        <w:drawing>
          <wp:inline distT="0" distB="0" distL="0" distR="0" wp14:anchorId="2C428F42" wp14:editId="107E9E76">
            <wp:extent cx="9695" cy="3232"/>
            <wp:effectExtent l="0" t="0" r="0" b="0"/>
            <wp:docPr id="9841" name="Picture 9841"/>
            <wp:cNvGraphicFramePr/>
            <a:graphic xmlns:a="http://schemas.openxmlformats.org/drawingml/2006/main">
              <a:graphicData uri="http://schemas.openxmlformats.org/drawingml/2006/picture">
                <pic:pic xmlns:pic="http://schemas.openxmlformats.org/drawingml/2006/picture">
                  <pic:nvPicPr>
                    <pic:cNvPr id="9841" name="Picture 9841"/>
                    <pic:cNvPicPr/>
                  </pic:nvPicPr>
                  <pic:blipFill>
                    <a:blip r:embed="rId29"/>
                    <a:stretch>
                      <a:fillRect/>
                    </a:stretch>
                  </pic:blipFill>
                  <pic:spPr>
                    <a:xfrm>
                      <a:off x="0" y="0"/>
                      <a:ext cx="9695" cy="3232"/>
                    </a:xfrm>
                    <a:prstGeom prst="rect">
                      <a:avLst/>
                    </a:prstGeom>
                  </pic:spPr>
                </pic:pic>
              </a:graphicData>
            </a:graphic>
          </wp:inline>
        </w:drawing>
      </w:r>
      <w:r>
        <w:t>A discussion later the following day with Mr Bull suggests that an option will be to</w:t>
      </w:r>
      <w:r>
        <w:t xml:space="preserve"> introduce a centrally placed 8.2m </w:t>
      </w:r>
      <w:proofErr w:type="spellStart"/>
      <w:r>
        <w:t>megabolt</w:t>
      </w:r>
      <w:proofErr w:type="spellEnd"/>
      <w:r>
        <w:t xml:space="preserve"> before the belt extension in the development stage to better even out the support provided.</w:t>
      </w:r>
    </w:p>
    <w:p w14:paraId="196DD248" w14:textId="77777777" w:rsidR="005E11F2" w:rsidRDefault="00CB5340">
      <w:pPr>
        <w:spacing w:after="400" w:line="265" w:lineRule="auto"/>
        <w:ind w:left="16" w:right="0" w:firstLine="0"/>
        <w:jc w:val="left"/>
      </w:pPr>
      <w:r>
        <w:rPr>
          <w:sz w:val="28"/>
        </w:rPr>
        <w:t>Location of Megabolts and Rock Props</w:t>
      </w:r>
    </w:p>
    <w:p w14:paraId="2528DD37" w14:textId="77777777" w:rsidR="005E11F2" w:rsidRDefault="00CB5340">
      <w:pPr>
        <w:spacing w:after="0" w:line="259" w:lineRule="auto"/>
        <w:ind w:left="1059" w:right="-3898" w:firstLine="0"/>
        <w:jc w:val="left"/>
      </w:pPr>
      <w:r>
        <w:rPr>
          <w:noProof/>
        </w:rPr>
        <w:lastRenderedPageBreak/>
        <w:drawing>
          <wp:inline distT="0" distB="0" distL="0" distR="0" wp14:anchorId="6491D348" wp14:editId="496356C2">
            <wp:extent cx="4420913" cy="6460297"/>
            <wp:effectExtent l="0" t="0" r="0" b="0"/>
            <wp:docPr id="36024" name="Picture 36024"/>
            <wp:cNvGraphicFramePr/>
            <a:graphic xmlns:a="http://schemas.openxmlformats.org/drawingml/2006/main">
              <a:graphicData uri="http://schemas.openxmlformats.org/drawingml/2006/picture">
                <pic:pic xmlns:pic="http://schemas.openxmlformats.org/drawingml/2006/picture">
                  <pic:nvPicPr>
                    <pic:cNvPr id="36024" name="Picture 36024"/>
                    <pic:cNvPicPr/>
                  </pic:nvPicPr>
                  <pic:blipFill>
                    <a:blip r:embed="rId30"/>
                    <a:stretch>
                      <a:fillRect/>
                    </a:stretch>
                  </pic:blipFill>
                  <pic:spPr>
                    <a:xfrm>
                      <a:off x="0" y="0"/>
                      <a:ext cx="4420913" cy="6460297"/>
                    </a:xfrm>
                    <a:prstGeom prst="rect">
                      <a:avLst/>
                    </a:prstGeom>
                  </pic:spPr>
                </pic:pic>
              </a:graphicData>
            </a:graphic>
          </wp:inline>
        </w:drawing>
      </w:r>
    </w:p>
    <w:p w14:paraId="2BBB3E47" w14:textId="77777777" w:rsidR="005E11F2" w:rsidRDefault="00CB5340">
      <w:pPr>
        <w:spacing w:after="152" w:line="265" w:lineRule="auto"/>
        <w:ind w:left="16" w:right="0" w:firstLine="0"/>
        <w:jc w:val="left"/>
      </w:pPr>
      <w:r>
        <w:rPr>
          <w:sz w:val="28"/>
        </w:rPr>
        <w:t>3.2 LW 101 Dust Mitigation Measures</w:t>
      </w:r>
    </w:p>
    <w:p w14:paraId="49510594" w14:textId="77777777" w:rsidR="005E11F2" w:rsidRDefault="00CB5340">
      <w:pPr>
        <w:spacing w:after="138"/>
        <w:ind w:left="10" w:right="0"/>
      </w:pPr>
      <w:r>
        <w:t>Discussions on the surface and on meeting wit</w:t>
      </w:r>
      <w:r>
        <w:t xml:space="preserve">h Mr Wayne Pate (Longwall </w:t>
      </w:r>
      <w:r>
        <w:rPr>
          <w:noProof/>
        </w:rPr>
        <w:drawing>
          <wp:inline distT="0" distB="0" distL="0" distR="0" wp14:anchorId="03043602" wp14:editId="5398A2EC">
            <wp:extent cx="3232" cy="25854"/>
            <wp:effectExtent l="0" t="0" r="0" b="0"/>
            <wp:docPr id="36027" name="Picture 36027"/>
            <wp:cNvGraphicFramePr/>
            <a:graphic xmlns:a="http://schemas.openxmlformats.org/drawingml/2006/main">
              <a:graphicData uri="http://schemas.openxmlformats.org/drawingml/2006/picture">
                <pic:pic xmlns:pic="http://schemas.openxmlformats.org/drawingml/2006/picture">
                  <pic:nvPicPr>
                    <pic:cNvPr id="36027" name="Picture 36027"/>
                    <pic:cNvPicPr/>
                  </pic:nvPicPr>
                  <pic:blipFill>
                    <a:blip r:embed="rId31"/>
                    <a:stretch>
                      <a:fillRect/>
                    </a:stretch>
                  </pic:blipFill>
                  <pic:spPr>
                    <a:xfrm>
                      <a:off x="0" y="0"/>
                      <a:ext cx="3232" cy="25854"/>
                    </a:xfrm>
                    <a:prstGeom prst="rect">
                      <a:avLst/>
                    </a:prstGeom>
                  </pic:spPr>
                </pic:pic>
              </a:graphicData>
            </a:graphic>
          </wp:inline>
        </w:drawing>
      </w:r>
      <w:r>
        <w:t>Superintendent) on the longwall included -</w:t>
      </w:r>
    </w:p>
    <w:p w14:paraId="444FEC29" w14:textId="77777777" w:rsidR="005E11F2" w:rsidRDefault="00CB5340">
      <w:pPr>
        <w:spacing w:after="191"/>
        <w:ind w:left="10" w:right="316"/>
      </w:pPr>
      <w:r>
        <w:t xml:space="preserve">Pick modifications - the need to cut stone floor (200mm) had created several </w:t>
      </w:r>
      <w:r>
        <w:rPr>
          <w:noProof/>
        </w:rPr>
        <w:drawing>
          <wp:inline distT="0" distB="0" distL="0" distR="0" wp14:anchorId="21AF1A6B" wp14:editId="55954DD1">
            <wp:extent cx="3232" cy="3232"/>
            <wp:effectExtent l="0" t="0" r="0" b="0"/>
            <wp:docPr id="13136" name="Picture 13136"/>
            <wp:cNvGraphicFramePr/>
            <a:graphic xmlns:a="http://schemas.openxmlformats.org/drawingml/2006/main">
              <a:graphicData uri="http://schemas.openxmlformats.org/drawingml/2006/picture">
                <pic:pic xmlns:pic="http://schemas.openxmlformats.org/drawingml/2006/picture">
                  <pic:nvPicPr>
                    <pic:cNvPr id="13136" name="Picture 13136"/>
                    <pic:cNvPicPr/>
                  </pic:nvPicPr>
                  <pic:blipFill>
                    <a:blip r:embed="rId32"/>
                    <a:stretch>
                      <a:fillRect/>
                    </a:stretch>
                  </pic:blipFill>
                  <pic:spPr>
                    <a:xfrm>
                      <a:off x="0" y="0"/>
                      <a:ext cx="3232" cy="3232"/>
                    </a:xfrm>
                    <a:prstGeom prst="rect">
                      <a:avLst/>
                    </a:prstGeom>
                  </pic:spPr>
                </pic:pic>
              </a:graphicData>
            </a:graphic>
          </wp:inline>
        </w:drawing>
      </w:r>
      <w:r>
        <w:t>instances where the tungsten tips had been lost or damaged (20 to 30 [week replaced). Design has been modifi</w:t>
      </w:r>
      <w:r>
        <w:t>ed after discussions with OEM. A supply of new picks is awaited.</w:t>
      </w:r>
    </w:p>
    <w:p w14:paraId="4923C23A" w14:textId="77777777" w:rsidR="005E11F2" w:rsidRDefault="00CB5340">
      <w:pPr>
        <w:spacing w:after="240"/>
        <w:ind w:left="10" w:right="0"/>
      </w:pPr>
      <w:r>
        <w:t>Shearer on board sprays not seen in operation no cutting due to fall — the 'Bretby' spray looked to have been effective from the clean appearance of the Bretby.</w:t>
      </w:r>
    </w:p>
    <w:p w14:paraId="7BDF0308" w14:textId="77777777" w:rsidR="005E11F2" w:rsidRDefault="00CB5340">
      <w:pPr>
        <w:spacing w:after="203"/>
        <w:ind w:left="10" w:right="0"/>
      </w:pPr>
      <w:r>
        <w:lastRenderedPageBreak/>
        <w:t xml:space="preserve">Chock spray on shearer — this is mounted facing the goaf and hoses down the front </w:t>
      </w:r>
      <w:r>
        <w:rPr>
          <w:noProof/>
        </w:rPr>
        <w:drawing>
          <wp:inline distT="0" distB="0" distL="0" distR="0" wp14:anchorId="5BD727B0" wp14:editId="681A5FD4">
            <wp:extent cx="6463" cy="3232"/>
            <wp:effectExtent l="0" t="0" r="0" b="0"/>
            <wp:docPr id="13137" name="Picture 13137"/>
            <wp:cNvGraphicFramePr/>
            <a:graphic xmlns:a="http://schemas.openxmlformats.org/drawingml/2006/main">
              <a:graphicData uri="http://schemas.openxmlformats.org/drawingml/2006/picture">
                <pic:pic xmlns:pic="http://schemas.openxmlformats.org/drawingml/2006/picture">
                  <pic:nvPicPr>
                    <pic:cNvPr id="13137" name="Picture 13137"/>
                    <pic:cNvPicPr/>
                  </pic:nvPicPr>
                  <pic:blipFill>
                    <a:blip r:embed="rId33"/>
                    <a:stretch>
                      <a:fillRect/>
                    </a:stretch>
                  </pic:blipFill>
                  <pic:spPr>
                    <a:xfrm>
                      <a:off x="0" y="0"/>
                      <a:ext cx="6463" cy="3232"/>
                    </a:xfrm>
                    <a:prstGeom prst="rect">
                      <a:avLst/>
                    </a:prstGeom>
                  </pic:spPr>
                </pic:pic>
              </a:graphicData>
            </a:graphic>
          </wp:inline>
        </w:drawing>
      </w:r>
      <w:r>
        <w:t>face of each</w:t>
      </w:r>
      <w:r>
        <w:t xml:space="preserve"> support. — later </w:t>
      </w:r>
      <w:proofErr w:type="gramStart"/>
      <w:r>
        <w:t>on</w:t>
      </w:r>
      <w:proofErr w:type="gramEnd"/>
      <w:r>
        <w:t xml:space="preserve"> inspection there was evidence that this blasted down dust as most supports, even after 12 hours post roof fall, were still clean.</w:t>
      </w:r>
    </w:p>
    <w:p w14:paraId="3584538D" w14:textId="77777777" w:rsidR="005E11F2" w:rsidRDefault="00CB5340">
      <w:pPr>
        <w:spacing w:after="161"/>
        <w:ind w:left="10" w:right="0"/>
      </w:pPr>
      <w:r>
        <w:t>Leg (halo) sprays — these are mounted to wash-down powered support legs but have not proved too successfu</w:t>
      </w:r>
      <w:r>
        <w:t>l as the time taken to lower-advance-set meant the spray was only triggered for a short time.</w:t>
      </w:r>
    </w:p>
    <w:p w14:paraId="308615A0" w14:textId="77777777" w:rsidR="005E11F2" w:rsidRDefault="00CB5340">
      <w:pPr>
        <w:spacing w:after="170" w:line="265" w:lineRule="auto"/>
        <w:ind w:left="16" w:right="0" w:firstLine="0"/>
        <w:jc w:val="left"/>
      </w:pPr>
      <w:r>
        <w:rPr>
          <w:sz w:val="28"/>
        </w:rPr>
        <w:t xml:space="preserve">Beam sprays — observed but not in </w:t>
      </w:r>
      <w:proofErr w:type="gramStart"/>
      <w:r>
        <w:rPr>
          <w:sz w:val="28"/>
        </w:rPr>
        <w:t>operation</w:t>
      </w:r>
      <w:proofErr w:type="gramEnd"/>
    </w:p>
    <w:p w14:paraId="22F866F4" w14:textId="77777777" w:rsidR="005E11F2" w:rsidRDefault="00CB5340">
      <w:pPr>
        <w:spacing w:after="261"/>
        <w:ind w:left="10" w:right="0"/>
      </w:pPr>
      <w:r>
        <w:t>Spray curtain adjacent to MG face end — this is planned to be installed as it has proven effective elsewhere.</w:t>
      </w:r>
    </w:p>
    <w:p w14:paraId="2E927196" w14:textId="77777777" w:rsidR="005E11F2" w:rsidRDefault="00CB5340">
      <w:pPr>
        <w:spacing w:after="241"/>
        <w:ind w:left="10" w:right="163"/>
      </w:pPr>
      <w:r>
        <w:t>The shea</w:t>
      </w:r>
      <w:r>
        <w:t>rer drum cowls originally fitted have been removed and work has still to be effectively applied to linking the spray operations to shearer position and speed of operations to gain maximum dust mitigation outcomes.</w:t>
      </w:r>
    </w:p>
    <w:p w14:paraId="431C6441" w14:textId="77777777" w:rsidR="005E11F2" w:rsidRDefault="00CB5340">
      <w:pPr>
        <w:spacing w:after="198"/>
        <w:ind w:left="10" w:right="0"/>
      </w:pPr>
      <w:r>
        <w:t>Only 3 operators are on the longwall durin</w:t>
      </w:r>
      <w:r>
        <w:t>g production.</w:t>
      </w:r>
    </w:p>
    <w:p w14:paraId="333EE682" w14:textId="77777777" w:rsidR="005E11F2" w:rsidRDefault="00CB5340">
      <w:pPr>
        <w:spacing w:after="203"/>
        <w:ind w:left="10" w:right="0"/>
      </w:pPr>
      <w:r>
        <w:t>Spill plates mounted sprays for product on AFC — positioned to spray on the top of a loaded AFC to help quell dust on discharge to the BSI-.</w:t>
      </w:r>
    </w:p>
    <w:p w14:paraId="0F1DDB5A" w14:textId="77777777" w:rsidR="005E11F2" w:rsidRDefault="00CB5340">
      <w:pPr>
        <w:spacing w:after="233"/>
        <w:ind w:left="10" w:right="0"/>
      </w:pPr>
      <w:r>
        <w:t xml:space="preserve">BSL modified covers — these are in the out-bye </w:t>
      </w:r>
      <w:proofErr w:type="gramStart"/>
      <w:r>
        <w:t>cross cut</w:t>
      </w:r>
      <w:proofErr w:type="gramEnd"/>
      <w:r>
        <w:t xml:space="preserve"> (22) the plan being to install them imminent</w:t>
      </w:r>
      <w:r>
        <w:t>ly but the roof fall has prevented that. Had they been in place it is almost certain that the debris from the fall would have destroyed them.</w:t>
      </w:r>
    </w:p>
    <w:p w14:paraId="0774C22C" w14:textId="77777777" w:rsidR="005E11F2" w:rsidRDefault="00CB5340">
      <w:pPr>
        <w:ind w:left="10" w:right="0"/>
      </w:pPr>
      <w:r>
        <w:t>The monitoring regime has been discussed with fellow inspectors Shaun Dobson and Fritz Djukic on 13/06/16 and deta</w:t>
      </w:r>
      <w:r>
        <w:t>ils are contained in the MRE.</w:t>
      </w:r>
    </w:p>
    <w:p w14:paraId="2549C77C" w14:textId="77777777" w:rsidR="005E11F2" w:rsidRDefault="00CB5340">
      <w:pPr>
        <w:spacing w:after="178" w:line="265" w:lineRule="auto"/>
        <w:ind w:left="16" w:right="0" w:firstLine="0"/>
        <w:jc w:val="left"/>
      </w:pPr>
      <w:r>
        <w:rPr>
          <w:sz w:val="28"/>
        </w:rPr>
        <w:t>3.3 Development</w:t>
      </w:r>
    </w:p>
    <w:p w14:paraId="1A76AE0D" w14:textId="77777777" w:rsidR="005E11F2" w:rsidRDefault="00CB5340">
      <w:pPr>
        <w:spacing w:after="179"/>
        <w:ind w:left="10" w:right="0"/>
      </w:pPr>
      <w:r>
        <w:t>MG 102 is now advanced to 19 to 20 CT with C heading just at 20CT intersection and B heading at 65m chainage.</w:t>
      </w:r>
    </w:p>
    <w:p w14:paraId="55FFDF92" w14:textId="77777777" w:rsidR="005E11F2" w:rsidRDefault="00CB5340">
      <w:pPr>
        <w:spacing w:after="237"/>
        <w:ind w:left="10" w:right="142"/>
      </w:pPr>
      <w:r>
        <w:t>'Deadweight' support design post C heading roof fall was continuing to be installed in both headings and will be the case for the foreseeable future until there is tangible evidence that an alternative design would be safe to install.</w:t>
      </w:r>
    </w:p>
    <w:p w14:paraId="5430BC61" w14:textId="77777777" w:rsidR="005E11F2" w:rsidRDefault="00CB5340">
      <w:pPr>
        <w:spacing w:after="247" w:line="216" w:lineRule="auto"/>
        <w:ind w:left="10" w:right="0"/>
        <w:jc w:val="left"/>
      </w:pPr>
      <w:r>
        <w:t>There have been no fu</w:t>
      </w:r>
      <w:r>
        <w:t xml:space="preserve">rther roof control problems in C heading and the fall has been fully recovered using shotcrete, timber cogs and </w:t>
      </w:r>
      <w:proofErr w:type="gramStart"/>
      <w:r>
        <w:t>a</w:t>
      </w:r>
      <w:proofErr w:type="gramEnd"/>
      <w:r>
        <w:t xml:space="preserve"> RSJ false roof with timber lagging. Tell tales either side of the fall show no post failure movement. The cavity is being ventilated with vent</w:t>
      </w:r>
      <w:r>
        <w:t>uris and will be cavity filled.</w:t>
      </w:r>
    </w:p>
    <w:p w14:paraId="6CB7B4FF" w14:textId="77777777" w:rsidR="005E11F2" w:rsidRDefault="00CB5340">
      <w:pPr>
        <w:spacing w:after="222" w:line="216" w:lineRule="auto"/>
        <w:ind w:left="10" w:right="0"/>
        <w:jc w:val="left"/>
      </w:pPr>
      <w:r>
        <w:t xml:space="preserve">B heading has encountered poor roof in the last 30m of </w:t>
      </w:r>
      <w:proofErr w:type="spellStart"/>
      <w:r>
        <w:t>drivage</w:t>
      </w:r>
      <w:proofErr w:type="spellEnd"/>
      <w:r>
        <w:t>. In the last 24 hours the ERZ Controller made the call to tram the ED 24 CM out to re-secure the face with a QDS Bolter. The initial poor roof had been caught an</w:t>
      </w:r>
      <w:r>
        <w:t xml:space="preserve">d the cutting horizon lowered to catch a coal </w:t>
      </w:r>
      <w:proofErr w:type="gramStart"/>
      <w:r>
        <w:t>roof</w:t>
      </w:r>
      <w:proofErr w:type="gramEnd"/>
      <w:r>
        <w:t xml:space="preserve"> but this again failed. The crew today were in the process of re-securing the lip and the decision has been made to again lower the cutting horizon after a recovery support plan had been devised.</w:t>
      </w:r>
    </w:p>
    <w:p w14:paraId="5EA779B8" w14:textId="77777777" w:rsidR="005E11F2" w:rsidRDefault="00CB5340">
      <w:pPr>
        <w:spacing w:after="41" w:line="265" w:lineRule="auto"/>
        <w:ind w:left="16" w:right="0" w:firstLine="0"/>
        <w:jc w:val="left"/>
      </w:pPr>
      <w:r>
        <w:rPr>
          <w:sz w:val="28"/>
        </w:rPr>
        <w:t>4.0 Underg</w:t>
      </w:r>
      <w:r>
        <w:rPr>
          <w:sz w:val="28"/>
        </w:rPr>
        <w:t>round Inspection</w:t>
      </w:r>
    </w:p>
    <w:p w14:paraId="59F57503" w14:textId="77777777" w:rsidR="005E11F2" w:rsidRDefault="00CB5340">
      <w:pPr>
        <w:spacing w:after="0" w:line="299" w:lineRule="auto"/>
        <w:ind w:left="10" w:right="1275"/>
      </w:pPr>
      <w:r>
        <w:lastRenderedPageBreak/>
        <w:t xml:space="preserve">Inspectors Brown and Gouldstone were accompanied underground by Mr </w:t>
      </w:r>
      <w:proofErr w:type="gramStart"/>
      <w:r>
        <w:t>Bull</w:t>
      </w:r>
      <w:proofErr w:type="gramEnd"/>
    </w:p>
    <w:p w14:paraId="3896E6E1" w14:textId="77777777" w:rsidR="005E11F2" w:rsidRDefault="00CB5340">
      <w:pPr>
        <w:spacing w:after="41" w:line="265" w:lineRule="auto"/>
        <w:ind w:left="16" w:right="0" w:firstLine="0"/>
        <w:jc w:val="left"/>
      </w:pPr>
      <w:r>
        <w:rPr>
          <w:sz w:val="28"/>
        </w:rPr>
        <w:t>Mr Thomasson</w:t>
      </w:r>
    </w:p>
    <w:p w14:paraId="10242A12" w14:textId="77777777" w:rsidR="005E11F2" w:rsidRDefault="00CB5340">
      <w:pPr>
        <w:spacing w:after="113"/>
        <w:ind w:left="10" w:right="0"/>
      </w:pPr>
      <w:r>
        <w:t>Mr Joubert</w:t>
      </w:r>
    </w:p>
    <w:p w14:paraId="566EB055" w14:textId="77777777" w:rsidR="005E11F2" w:rsidRDefault="00CB5340">
      <w:pPr>
        <w:ind w:left="10" w:right="0"/>
      </w:pPr>
      <w:r>
        <w:t>Mr Tim Reeves (Production Manager)</w:t>
      </w:r>
    </w:p>
    <w:p w14:paraId="6F6F84C4" w14:textId="77777777" w:rsidR="005E11F2" w:rsidRDefault="00CB5340">
      <w:pPr>
        <w:spacing w:after="41" w:line="265" w:lineRule="auto"/>
        <w:ind w:left="16" w:right="0" w:firstLine="0"/>
        <w:jc w:val="left"/>
      </w:pPr>
      <w:r>
        <w:rPr>
          <w:sz w:val="28"/>
        </w:rPr>
        <w:t>Mr Wayne Pate</w:t>
      </w:r>
    </w:p>
    <w:p w14:paraId="244555E1" w14:textId="77777777" w:rsidR="005E11F2" w:rsidRDefault="00CB5340">
      <w:pPr>
        <w:spacing w:after="473" w:line="265" w:lineRule="auto"/>
        <w:ind w:left="16" w:right="0" w:firstLine="0"/>
        <w:jc w:val="left"/>
      </w:pPr>
      <w:r>
        <w:rPr>
          <w:sz w:val="28"/>
        </w:rPr>
        <w:t>Mr Neal Bryan (Shift Undermanager)</w:t>
      </w:r>
    </w:p>
    <w:p w14:paraId="12FC6A30" w14:textId="77777777" w:rsidR="005E11F2" w:rsidRDefault="00CB5340">
      <w:pPr>
        <w:spacing w:after="41" w:line="265" w:lineRule="auto"/>
        <w:ind w:left="16" w:right="0" w:firstLine="0"/>
        <w:jc w:val="left"/>
      </w:pPr>
      <w:r>
        <w:rPr>
          <w:sz w:val="28"/>
        </w:rPr>
        <w:t>4.1 General Comments</w:t>
      </w:r>
    </w:p>
    <w:p w14:paraId="788277EB" w14:textId="77777777" w:rsidR="005E11F2" w:rsidRDefault="00CB5340">
      <w:pPr>
        <w:spacing w:after="102"/>
        <w:ind w:left="10" w:right="0"/>
      </w:pPr>
      <w:r>
        <w:t>The mine where travelled was clean and</w:t>
      </w:r>
      <w:r>
        <w:t xml:space="preserve"> tidy with sufficient suppression to dampen all travel roads sufficiently to not cause intake dust pollution.</w:t>
      </w:r>
    </w:p>
    <w:p w14:paraId="403F7353" w14:textId="77777777" w:rsidR="005E11F2" w:rsidRDefault="00CB5340">
      <w:pPr>
        <w:spacing w:after="94"/>
        <w:ind w:left="10" w:right="0"/>
      </w:pPr>
      <w:r>
        <w:t xml:space="preserve">All traffic and pedestrian interaction </w:t>
      </w:r>
      <w:proofErr w:type="gramStart"/>
      <w:r>
        <w:t>was</w:t>
      </w:r>
      <w:proofErr w:type="gramEnd"/>
      <w:r>
        <w:t xml:space="preserve"> without risk and in accordance with protocols.</w:t>
      </w:r>
    </w:p>
    <w:p w14:paraId="5D3801DB" w14:textId="77777777" w:rsidR="005E11F2" w:rsidRDefault="00CB5340">
      <w:pPr>
        <w:spacing w:after="120"/>
        <w:ind w:left="10" w:right="0"/>
      </w:pPr>
      <w:r>
        <w:t>Inspector Brown viewed ERZ Controllers Reports which were of a significantly high standard.</w:t>
      </w:r>
    </w:p>
    <w:p w14:paraId="48AC0C12" w14:textId="77777777" w:rsidR="005E11F2" w:rsidRDefault="00CB5340">
      <w:pPr>
        <w:spacing w:after="247" w:line="216" w:lineRule="auto"/>
        <w:ind w:left="10" w:right="0"/>
        <w:jc w:val="left"/>
      </w:pPr>
      <w:r>
        <w:t>Inspector Gouldstone spoke with the CRO and was shown the tailgate gas mon</w:t>
      </w:r>
      <w:r>
        <w:t>itoring trends before during and after the roof fall on the longwall and there was nothing of significance. An earlier transient spike in the methane trend was confirmed as a temporary shutdown on the surface methane drainage plant.</w:t>
      </w:r>
    </w:p>
    <w:p w14:paraId="0B57DC65" w14:textId="77777777" w:rsidR="005E11F2" w:rsidRDefault="00CB5340">
      <w:pPr>
        <w:spacing w:after="20" w:line="265" w:lineRule="auto"/>
        <w:ind w:left="16" w:right="0" w:firstLine="0"/>
        <w:jc w:val="left"/>
      </w:pPr>
      <w:r>
        <w:rPr>
          <w:sz w:val="28"/>
        </w:rPr>
        <w:t>4.2 LW 101</w:t>
      </w:r>
    </w:p>
    <w:p w14:paraId="44AEB79A" w14:textId="77777777" w:rsidR="005E11F2" w:rsidRDefault="00CB5340">
      <w:pPr>
        <w:ind w:left="10" w:right="224"/>
      </w:pPr>
      <w:r>
        <w:t xml:space="preserve">We were met by ERZ Controller Mr Bill Ramsey (window shift ERZC) who explained the activity on-going in the district. We first viewed the fall area which was as described earlier in this </w:t>
      </w:r>
      <w:proofErr w:type="gramStart"/>
      <w:r>
        <w:t>MRE</w:t>
      </w:r>
      <w:proofErr w:type="gramEnd"/>
    </w:p>
    <w:p w14:paraId="7DC66F86" w14:textId="77777777" w:rsidR="005E11F2" w:rsidRDefault="00CB5340">
      <w:pPr>
        <w:spacing w:after="119"/>
        <w:ind w:left="10" w:right="0"/>
      </w:pPr>
      <w:r>
        <w:t>Three CMW were engaged in pinning heavy duty mesh over the BSL to</w:t>
      </w:r>
      <w:r>
        <w:t xml:space="preserve"> better contain the bagged mesh and were </w:t>
      </w:r>
      <w:proofErr w:type="gramStart"/>
      <w:r>
        <w:t>in close proximity to</w:t>
      </w:r>
      <w:proofErr w:type="gramEnd"/>
      <w:r>
        <w:t xml:space="preserve"> a </w:t>
      </w:r>
      <w:proofErr w:type="spellStart"/>
      <w:r>
        <w:t>telltale</w:t>
      </w:r>
      <w:proofErr w:type="spellEnd"/>
      <w:r>
        <w:t xml:space="preserve"> which was showing no further roof movement post fall,</w:t>
      </w:r>
    </w:p>
    <w:p w14:paraId="40B16D0D" w14:textId="77777777" w:rsidR="005E11F2" w:rsidRDefault="00CB5340">
      <w:pPr>
        <w:spacing w:after="110" w:line="216" w:lineRule="auto"/>
        <w:ind w:left="10" w:right="0"/>
        <w:jc w:val="left"/>
      </w:pPr>
      <w:r>
        <w:t>The fall was not presenting any significant obstruction to ventilation and questioning of the official revealed that there was a</w:t>
      </w:r>
      <w:r>
        <w:t xml:space="preserve"> pick-up of methane from 0.2 to 0.5% along from MG to TG on the face. Three venturis were set up and two ventilation curtains face side to assist in dispersing methane flushing from the goaf on the last 60m of </w:t>
      </w:r>
      <w:proofErr w:type="spellStart"/>
      <w:r>
        <w:t>faceline</w:t>
      </w:r>
      <w:proofErr w:type="spellEnd"/>
      <w:r>
        <w:t>. Goaf holes have been spaced at 50m a</w:t>
      </w:r>
      <w:r>
        <w:t>nd some difficulty has been experienced with n07 hole being slow to become productive.</w:t>
      </w:r>
    </w:p>
    <w:p w14:paraId="71B171D9" w14:textId="77777777" w:rsidR="005E11F2" w:rsidRDefault="00CB5340">
      <w:pPr>
        <w:spacing w:after="134" w:line="216" w:lineRule="auto"/>
        <w:ind w:left="10" w:right="0"/>
        <w:jc w:val="left"/>
      </w:pPr>
      <w:r>
        <w:t>As we passed through the longwall Mr Pate explained the various dust mitigation issues already listed in section 3.3 of this MRE. Dust gathered on supports was not exces</w:t>
      </w:r>
      <w:r>
        <w:t>sive and there was clear evidence of caking of dust and washing down leaving clean surfaces where suppression water had been applied. This was 18 hours after the face had been stood post fall. The dust that was present increased in amounts towards the tail</w:t>
      </w:r>
      <w:r>
        <w:t>gate.</w:t>
      </w:r>
    </w:p>
    <w:p w14:paraId="3F6981C6" w14:textId="77777777" w:rsidR="005E11F2" w:rsidRDefault="00CB5340">
      <w:pPr>
        <w:ind w:left="10" w:right="0"/>
      </w:pPr>
      <w:r>
        <w:t>Water guns were present on alternate powered supports.</w:t>
      </w:r>
      <w:r>
        <w:rPr>
          <w:noProof/>
        </w:rPr>
        <w:drawing>
          <wp:inline distT="0" distB="0" distL="0" distR="0" wp14:anchorId="56DB4080" wp14:editId="34464B56">
            <wp:extent cx="3232" cy="3232"/>
            <wp:effectExtent l="0" t="0" r="0" b="0"/>
            <wp:docPr id="18670" name="Picture 18670"/>
            <wp:cNvGraphicFramePr/>
            <a:graphic xmlns:a="http://schemas.openxmlformats.org/drawingml/2006/main">
              <a:graphicData uri="http://schemas.openxmlformats.org/drawingml/2006/picture">
                <pic:pic xmlns:pic="http://schemas.openxmlformats.org/drawingml/2006/picture">
                  <pic:nvPicPr>
                    <pic:cNvPr id="18670" name="Picture 18670"/>
                    <pic:cNvPicPr/>
                  </pic:nvPicPr>
                  <pic:blipFill>
                    <a:blip r:embed="rId17"/>
                    <a:stretch>
                      <a:fillRect/>
                    </a:stretch>
                  </pic:blipFill>
                  <pic:spPr>
                    <a:xfrm>
                      <a:off x="0" y="0"/>
                      <a:ext cx="3232" cy="3232"/>
                    </a:xfrm>
                    <a:prstGeom prst="rect">
                      <a:avLst/>
                    </a:prstGeom>
                  </pic:spPr>
                </pic:pic>
              </a:graphicData>
            </a:graphic>
          </wp:inline>
        </w:drawing>
      </w:r>
    </w:p>
    <w:p w14:paraId="4DA47128" w14:textId="77777777" w:rsidR="005E11F2" w:rsidRDefault="00CB5340">
      <w:pPr>
        <w:spacing w:after="0" w:line="259" w:lineRule="auto"/>
        <w:ind w:left="8988" w:right="0" w:firstLine="0"/>
        <w:jc w:val="left"/>
      </w:pPr>
      <w:r>
        <w:rPr>
          <w:noProof/>
        </w:rPr>
        <w:drawing>
          <wp:inline distT="0" distB="0" distL="0" distR="0" wp14:anchorId="07C4FE1C" wp14:editId="2B551FCF">
            <wp:extent cx="3232" cy="3232"/>
            <wp:effectExtent l="0" t="0" r="0" b="0"/>
            <wp:docPr id="18671" name="Picture 18671"/>
            <wp:cNvGraphicFramePr/>
            <a:graphic xmlns:a="http://schemas.openxmlformats.org/drawingml/2006/main">
              <a:graphicData uri="http://schemas.openxmlformats.org/drawingml/2006/picture">
                <pic:pic xmlns:pic="http://schemas.openxmlformats.org/drawingml/2006/picture">
                  <pic:nvPicPr>
                    <pic:cNvPr id="18671" name="Picture 18671"/>
                    <pic:cNvPicPr/>
                  </pic:nvPicPr>
                  <pic:blipFill>
                    <a:blip r:embed="rId32"/>
                    <a:stretch>
                      <a:fillRect/>
                    </a:stretch>
                  </pic:blipFill>
                  <pic:spPr>
                    <a:xfrm>
                      <a:off x="0" y="0"/>
                      <a:ext cx="3232" cy="3232"/>
                    </a:xfrm>
                    <a:prstGeom prst="rect">
                      <a:avLst/>
                    </a:prstGeom>
                  </pic:spPr>
                </pic:pic>
              </a:graphicData>
            </a:graphic>
          </wp:inline>
        </w:drawing>
      </w:r>
    </w:p>
    <w:p w14:paraId="3895D869" w14:textId="77777777" w:rsidR="005E11F2" w:rsidRDefault="00CB5340">
      <w:pPr>
        <w:spacing w:after="103"/>
        <w:ind w:left="10" w:right="168"/>
      </w:pPr>
      <w:r>
        <w:rPr>
          <w:noProof/>
        </w:rPr>
        <w:lastRenderedPageBreak/>
        <w:drawing>
          <wp:anchor distT="0" distB="0" distL="114300" distR="114300" simplePos="0" relativeHeight="251663360" behindDoc="0" locked="0" layoutInCell="1" allowOverlap="0" wp14:anchorId="7BB22568" wp14:editId="7C52057B">
            <wp:simplePos x="0" y="0"/>
            <wp:positionH relativeFrom="page">
              <wp:posOffset>6611980</wp:posOffset>
            </wp:positionH>
            <wp:positionV relativeFrom="page">
              <wp:posOffset>10322255</wp:posOffset>
            </wp:positionV>
            <wp:extent cx="3232" cy="6463"/>
            <wp:effectExtent l="0" t="0" r="0" b="0"/>
            <wp:wrapTopAndBottom/>
            <wp:docPr id="18676" name="Picture 18676"/>
            <wp:cNvGraphicFramePr/>
            <a:graphic xmlns:a="http://schemas.openxmlformats.org/drawingml/2006/main">
              <a:graphicData uri="http://schemas.openxmlformats.org/drawingml/2006/picture">
                <pic:pic xmlns:pic="http://schemas.openxmlformats.org/drawingml/2006/picture">
                  <pic:nvPicPr>
                    <pic:cNvPr id="18676" name="Picture 18676"/>
                    <pic:cNvPicPr/>
                  </pic:nvPicPr>
                  <pic:blipFill>
                    <a:blip r:embed="rId34"/>
                    <a:stretch>
                      <a:fillRect/>
                    </a:stretch>
                  </pic:blipFill>
                  <pic:spPr>
                    <a:xfrm>
                      <a:off x="0" y="0"/>
                      <a:ext cx="3232" cy="6463"/>
                    </a:xfrm>
                    <a:prstGeom prst="rect">
                      <a:avLst/>
                    </a:prstGeom>
                  </pic:spPr>
                </pic:pic>
              </a:graphicData>
            </a:graphic>
          </wp:anchor>
        </w:drawing>
      </w:r>
      <w:r>
        <w:t>Mr Pate explained that the volume of water used was causing belt slip problems and that dewatering chute work was planned to assist with the matter.</w:t>
      </w:r>
    </w:p>
    <w:p w14:paraId="679BF58E" w14:textId="77777777" w:rsidR="005E11F2" w:rsidRDefault="00CB5340">
      <w:pPr>
        <w:spacing w:after="104"/>
        <w:ind w:left="10" w:right="0"/>
      </w:pPr>
      <w:r>
        <w:t xml:space="preserve">The line, grade, pan angles and roof conditions, </w:t>
      </w:r>
      <w:proofErr w:type="gramStart"/>
      <w:r>
        <w:t>with the exception of</w:t>
      </w:r>
      <w:proofErr w:type="gramEnd"/>
      <w:r>
        <w:t xml:space="preserve"> the MG </w:t>
      </w:r>
      <w:r>
        <w:rPr>
          <w:noProof/>
        </w:rPr>
        <w:drawing>
          <wp:inline distT="0" distB="0" distL="0" distR="0" wp14:anchorId="71A945E1" wp14:editId="05EAAEDF">
            <wp:extent cx="3232" cy="3232"/>
            <wp:effectExtent l="0" t="0" r="0" b="0"/>
            <wp:docPr id="18672" name="Picture 18672"/>
            <wp:cNvGraphicFramePr/>
            <a:graphic xmlns:a="http://schemas.openxmlformats.org/drawingml/2006/main">
              <a:graphicData uri="http://schemas.openxmlformats.org/drawingml/2006/picture">
                <pic:pic xmlns:pic="http://schemas.openxmlformats.org/drawingml/2006/picture">
                  <pic:nvPicPr>
                    <pic:cNvPr id="18672" name="Picture 18672"/>
                    <pic:cNvPicPr/>
                  </pic:nvPicPr>
                  <pic:blipFill>
                    <a:blip r:embed="rId35"/>
                    <a:stretch>
                      <a:fillRect/>
                    </a:stretch>
                  </pic:blipFill>
                  <pic:spPr>
                    <a:xfrm>
                      <a:off x="0" y="0"/>
                      <a:ext cx="3232" cy="3232"/>
                    </a:xfrm>
                    <a:prstGeom prst="rect">
                      <a:avLst/>
                    </a:prstGeom>
                  </pic:spPr>
                </pic:pic>
              </a:graphicData>
            </a:graphic>
          </wp:inline>
        </w:drawing>
      </w:r>
      <w:r>
        <w:t>face-end, were all good.</w:t>
      </w:r>
    </w:p>
    <w:p w14:paraId="65283861" w14:textId="77777777" w:rsidR="005E11F2" w:rsidRDefault="00CB5340">
      <w:pPr>
        <w:spacing w:after="121"/>
        <w:ind w:left="10" w:right="117"/>
      </w:pPr>
      <w:r>
        <w:t>The</w:t>
      </w:r>
      <w:r>
        <w:t xml:space="preserve">re was visible water vapour at the TG end of the face as the goaf stream met the normal ventilation stream and a noticeable intermittent oily odour, </w:t>
      </w:r>
      <w:proofErr w:type="gramStart"/>
      <w:r>
        <w:t>This</w:t>
      </w:r>
      <w:proofErr w:type="gramEnd"/>
      <w:r>
        <w:t xml:space="preserve"> was attributed to leaked soluble oil from the support system. It was stressed that such issues require</w:t>
      </w:r>
      <w:r>
        <w:t>d continued close surveillance and that officials should be liaising shift by shift because the true characteristics of the goaf stream have yet to emerge.</w:t>
      </w:r>
    </w:p>
    <w:p w14:paraId="5307BB60" w14:textId="77777777" w:rsidR="005E11F2" w:rsidRDefault="00CB5340">
      <w:pPr>
        <w:spacing w:after="41" w:line="265" w:lineRule="auto"/>
        <w:ind w:left="16" w:right="0" w:firstLine="0"/>
        <w:jc w:val="left"/>
      </w:pPr>
      <w:r>
        <w:rPr>
          <w:sz w:val="28"/>
        </w:rPr>
        <w:t>4.3 MG 102 Development</w:t>
      </w:r>
    </w:p>
    <w:p w14:paraId="6AAC3F6B" w14:textId="77777777" w:rsidR="005E11F2" w:rsidRDefault="00CB5340">
      <w:pPr>
        <w:spacing w:after="71"/>
        <w:ind w:left="10" w:right="173"/>
      </w:pPr>
      <w:r>
        <w:t xml:space="preserve">We were met by ERZ Controller, Mr Chris Eyre, who </w:t>
      </w:r>
      <w:proofErr w:type="gramStart"/>
      <w:r>
        <w:t>explained clearly</w:t>
      </w:r>
      <w:proofErr w:type="gramEnd"/>
      <w:r>
        <w:t xml:space="preserve"> all activ</w:t>
      </w:r>
      <w:r>
        <w:t xml:space="preserve">ities in </w:t>
      </w:r>
      <w:r>
        <w:rPr>
          <w:noProof/>
        </w:rPr>
        <w:drawing>
          <wp:inline distT="0" distB="0" distL="0" distR="0" wp14:anchorId="1743444E" wp14:editId="0AA02D05">
            <wp:extent cx="6463" cy="3232"/>
            <wp:effectExtent l="0" t="0" r="0" b="0"/>
            <wp:docPr id="18673" name="Picture 18673"/>
            <wp:cNvGraphicFramePr/>
            <a:graphic xmlns:a="http://schemas.openxmlformats.org/drawingml/2006/main">
              <a:graphicData uri="http://schemas.openxmlformats.org/drawingml/2006/picture">
                <pic:pic xmlns:pic="http://schemas.openxmlformats.org/drawingml/2006/picture">
                  <pic:nvPicPr>
                    <pic:cNvPr id="18673" name="Picture 18673"/>
                    <pic:cNvPicPr/>
                  </pic:nvPicPr>
                  <pic:blipFill>
                    <a:blip r:embed="rId36"/>
                    <a:stretch>
                      <a:fillRect/>
                    </a:stretch>
                  </pic:blipFill>
                  <pic:spPr>
                    <a:xfrm>
                      <a:off x="0" y="0"/>
                      <a:ext cx="6463" cy="3232"/>
                    </a:xfrm>
                    <a:prstGeom prst="rect">
                      <a:avLst/>
                    </a:prstGeom>
                  </pic:spPr>
                </pic:pic>
              </a:graphicData>
            </a:graphic>
          </wp:inline>
        </w:drawing>
      </w:r>
      <w:r>
        <w:t>progress in both B and C headings. He was aware of ventilation quantities and was able to test, using a probe for layering in the various cavities on the district.</w:t>
      </w:r>
    </w:p>
    <w:p w14:paraId="6D09DB23" w14:textId="77777777" w:rsidR="005E11F2" w:rsidRDefault="00CB5340">
      <w:pPr>
        <w:spacing w:after="51" w:line="216" w:lineRule="auto"/>
        <w:ind w:left="10" w:right="0"/>
        <w:jc w:val="left"/>
      </w:pPr>
      <w:r>
        <w:t>We fitted our isolation locks to the ED25 CM and moved into B heading. The roof pr</w:t>
      </w:r>
      <w:r>
        <w:t xml:space="preserve">oblems explained in section 3.3 were viewed. The face had been well supported with only 5x 4m spiling dowels remaining to be installed which were angled up and in the direction of </w:t>
      </w:r>
      <w:proofErr w:type="spellStart"/>
      <w:r>
        <w:t>drivage</w:t>
      </w:r>
      <w:proofErr w:type="spellEnd"/>
      <w:r>
        <w:t xml:space="preserve"> to provide a canopy to assist in establishing a coal roof.</w:t>
      </w:r>
      <w:r>
        <w:rPr>
          <w:noProof/>
        </w:rPr>
        <w:drawing>
          <wp:inline distT="0" distB="0" distL="0" distR="0" wp14:anchorId="3DEBD3A3" wp14:editId="1B22DE3F">
            <wp:extent cx="3231" cy="9696"/>
            <wp:effectExtent l="0" t="0" r="0" b="0"/>
            <wp:docPr id="18674" name="Picture 18674"/>
            <wp:cNvGraphicFramePr/>
            <a:graphic xmlns:a="http://schemas.openxmlformats.org/drawingml/2006/main">
              <a:graphicData uri="http://schemas.openxmlformats.org/drawingml/2006/picture">
                <pic:pic xmlns:pic="http://schemas.openxmlformats.org/drawingml/2006/picture">
                  <pic:nvPicPr>
                    <pic:cNvPr id="18674" name="Picture 18674"/>
                    <pic:cNvPicPr/>
                  </pic:nvPicPr>
                  <pic:blipFill>
                    <a:blip r:embed="rId37"/>
                    <a:stretch>
                      <a:fillRect/>
                    </a:stretch>
                  </pic:blipFill>
                  <pic:spPr>
                    <a:xfrm>
                      <a:off x="0" y="0"/>
                      <a:ext cx="3231" cy="9696"/>
                    </a:xfrm>
                    <a:prstGeom prst="rect">
                      <a:avLst/>
                    </a:prstGeom>
                  </pic:spPr>
                </pic:pic>
              </a:graphicData>
            </a:graphic>
          </wp:inline>
        </w:drawing>
      </w:r>
    </w:p>
    <w:p w14:paraId="2E28C3CE" w14:textId="77777777" w:rsidR="005E11F2" w:rsidRDefault="00CB5340">
      <w:pPr>
        <w:ind w:left="10" w:right="0"/>
      </w:pPr>
      <w:r>
        <w:t>Mr Thoma</w:t>
      </w:r>
      <w:r>
        <w:t xml:space="preserve">sson pointed out </w:t>
      </w:r>
      <w:proofErr w:type="gramStart"/>
      <w:r>
        <w:t>a number of</w:t>
      </w:r>
      <w:proofErr w:type="gramEnd"/>
      <w:r>
        <w:t xml:space="preserve"> minor disturbances and the friable nature of the coal which trended right to left across the heading. It was also apparent that the </w:t>
      </w:r>
      <w:r>
        <w:rPr>
          <w:noProof/>
        </w:rPr>
        <w:drawing>
          <wp:inline distT="0" distB="0" distL="0" distR="0" wp14:anchorId="23B4DC0C" wp14:editId="6C6A84EF">
            <wp:extent cx="3232" cy="3232"/>
            <wp:effectExtent l="0" t="0" r="0" b="0"/>
            <wp:docPr id="18675" name="Picture 18675"/>
            <wp:cNvGraphicFramePr/>
            <a:graphic xmlns:a="http://schemas.openxmlformats.org/drawingml/2006/main">
              <a:graphicData uri="http://schemas.openxmlformats.org/drawingml/2006/picture">
                <pic:pic xmlns:pic="http://schemas.openxmlformats.org/drawingml/2006/picture">
                  <pic:nvPicPr>
                    <pic:cNvPr id="18675" name="Picture 18675"/>
                    <pic:cNvPicPr/>
                  </pic:nvPicPr>
                  <pic:blipFill>
                    <a:blip r:embed="rId38"/>
                    <a:stretch>
                      <a:fillRect/>
                    </a:stretch>
                  </pic:blipFill>
                  <pic:spPr>
                    <a:xfrm>
                      <a:off x="0" y="0"/>
                      <a:ext cx="3232" cy="3232"/>
                    </a:xfrm>
                    <a:prstGeom prst="rect">
                      <a:avLst/>
                    </a:prstGeom>
                  </pic:spPr>
                </pic:pic>
              </a:graphicData>
            </a:graphic>
          </wp:inline>
        </w:drawing>
      </w:r>
      <w:r>
        <w:t xml:space="preserve">dip of the coal had increased in the direction of </w:t>
      </w:r>
      <w:proofErr w:type="spellStart"/>
      <w:r>
        <w:t>drivage</w:t>
      </w:r>
      <w:proofErr w:type="spellEnd"/>
      <w:r>
        <w:t>. The direction was such that the sam</w:t>
      </w:r>
      <w:r>
        <w:t>e structure would likely present itself in C heading which when viewed showed the same increased seam dip.</w:t>
      </w:r>
    </w:p>
    <w:p w14:paraId="6CEC7380" w14:textId="77777777" w:rsidR="005E11F2" w:rsidRDefault="00CB5340">
      <w:pPr>
        <w:spacing w:after="91"/>
        <w:ind w:left="10" w:right="224"/>
      </w:pPr>
      <w:r>
        <w:t>Mr Bull later, at noon on 6 July 2016, reported to Inspector Gouldstone that the B heading had restarted cutting and quickly progressed holding a coa</w:t>
      </w:r>
      <w:r>
        <w:t>l roof for 5m and that the feature referred to had been encountered as expected in C heading. This meant that the position of 20CT would be reviewed.</w:t>
      </w:r>
    </w:p>
    <w:p w14:paraId="4617E225" w14:textId="77777777" w:rsidR="005E11F2" w:rsidRDefault="00CB5340">
      <w:pPr>
        <w:spacing w:after="106"/>
        <w:ind w:left="10" w:right="239"/>
      </w:pPr>
      <w:r>
        <w:t>On moving to C heading support was being installed for 20CT intersection but generally roof conditions wer</w:t>
      </w:r>
      <w:r>
        <w:t xml:space="preserve">e good. The site of the fall was </w:t>
      </w:r>
      <w:proofErr w:type="gramStart"/>
      <w:r>
        <w:t>viewed</w:t>
      </w:r>
      <w:proofErr w:type="gramEnd"/>
      <w:r>
        <w:t xml:space="preserve"> and it was clear there had been no movement after the initial failure.</w:t>
      </w:r>
    </w:p>
    <w:p w14:paraId="1D4B8DF8" w14:textId="77777777" w:rsidR="005E11F2" w:rsidRDefault="00CB5340">
      <w:pPr>
        <w:spacing w:after="118"/>
        <w:ind w:left="10" w:right="0"/>
      </w:pPr>
      <w:r>
        <w:t>Inspector Brown inspected the shuttle-car cable management standard which was satisfactory.</w:t>
      </w:r>
    </w:p>
    <w:p w14:paraId="7692257A" w14:textId="77777777" w:rsidR="005E11F2" w:rsidRDefault="00CB5340">
      <w:pPr>
        <w:spacing w:after="106"/>
        <w:ind w:left="10" w:right="0"/>
      </w:pPr>
      <w:r>
        <w:t>There were no issues with the auxiliary fan installat</w:t>
      </w:r>
      <w:r>
        <w:t xml:space="preserve">ion or belt boot end and the district was well </w:t>
      </w:r>
      <w:proofErr w:type="spellStart"/>
      <w:r>
        <w:t>stonedusted</w:t>
      </w:r>
      <w:proofErr w:type="spellEnd"/>
      <w:r>
        <w:t>.</w:t>
      </w:r>
    </w:p>
    <w:p w14:paraId="5FB4B6F9" w14:textId="77777777" w:rsidR="005E11F2" w:rsidRDefault="00CB5340">
      <w:pPr>
        <w:spacing w:after="128"/>
        <w:ind w:left="10" w:right="0"/>
      </w:pPr>
      <w:r>
        <w:t>5.0 Close-out Meeting</w:t>
      </w:r>
    </w:p>
    <w:p w14:paraId="32DC5FD3" w14:textId="77777777" w:rsidR="005E11F2" w:rsidRDefault="00CB5340">
      <w:pPr>
        <w:spacing w:after="98"/>
        <w:ind w:left="10" w:right="0"/>
      </w:pPr>
      <w:r>
        <w:t xml:space="preserve">The Inspectors were joined at the close-out meeting by </w:t>
      </w:r>
      <w:r>
        <w:rPr>
          <w:noProof/>
        </w:rPr>
        <w:drawing>
          <wp:inline distT="0" distB="0" distL="0" distR="0" wp14:anchorId="4D7AB717" wp14:editId="77CEC757">
            <wp:extent cx="41940" cy="16135"/>
            <wp:effectExtent l="0" t="0" r="0" b="0"/>
            <wp:docPr id="21043" name="Picture 21043"/>
            <wp:cNvGraphicFramePr/>
            <a:graphic xmlns:a="http://schemas.openxmlformats.org/drawingml/2006/main">
              <a:graphicData uri="http://schemas.openxmlformats.org/drawingml/2006/picture">
                <pic:pic xmlns:pic="http://schemas.openxmlformats.org/drawingml/2006/picture">
                  <pic:nvPicPr>
                    <pic:cNvPr id="21043" name="Picture 21043"/>
                    <pic:cNvPicPr/>
                  </pic:nvPicPr>
                  <pic:blipFill>
                    <a:blip r:embed="rId39"/>
                    <a:stretch>
                      <a:fillRect/>
                    </a:stretch>
                  </pic:blipFill>
                  <pic:spPr>
                    <a:xfrm>
                      <a:off x="0" y="0"/>
                      <a:ext cx="41940" cy="16135"/>
                    </a:xfrm>
                    <a:prstGeom prst="rect">
                      <a:avLst/>
                    </a:prstGeom>
                  </pic:spPr>
                </pic:pic>
              </a:graphicData>
            </a:graphic>
          </wp:inline>
        </w:drawing>
      </w:r>
    </w:p>
    <w:p w14:paraId="4B54F4AC" w14:textId="77777777" w:rsidR="005E11F2" w:rsidRDefault="00CB5340">
      <w:pPr>
        <w:spacing w:after="41" w:line="265" w:lineRule="auto"/>
        <w:ind w:left="16" w:right="0" w:firstLine="0"/>
        <w:jc w:val="left"/>
      </w:pPr>
      <w:r>
        <w:rPr>
          <w:sz w:val="28"/>
        </w:rPr>
        <w:t>Mr Bull</w:t>
      </w:r>
    </w:p>
    <w:p w14:paraId="153B4E38" w14:textId="77777777" w:rsidR="005E11F2" w:rsidRDefault="00CB5340">
      <w:pPr>
        <w:spacing w:after="41" w:line="265" w:lineRule="auto"/>
        <w:ind w:left="16" w:right="0" w:firstLine="0"/>
        <w:jc w:val="left"/>
      </w:pPr>
      <w:r>
        <w:rPr>
          <w:sz w:val="28"/>
        </w:rPr>
        <w:t>Mr Thomasson</w:t>
      </w:r>
    </w:p>
    <w:p w14:paraId="1F3464C1" w14:textId="77777777" w:rsidR="005E11F2" w:rsidRDefault="00CB5340">
      <w:pPr>
        <w:spacing w:after="117"/>
        <w:ind w:left="10" w:right="0"/>
      </w:pPr>
      <w:r>
        <w:t>Mr Joubert</w:t>
      </w:r>
    </w:p>
    <w:p w14:paraId="380A129C" w14:textId="77777777" w:rsidR="005E11F2" w:rsidRDefault="00CB5340">
      <w:pPr>
        <w:spacing w:after="41" w:line="265" w:lineRule="auto"/>
        <w:ind w:left="16" w:right="0" w:firstLine="0"/>
        <w:jc w:val="left"/>
      </w:pPr>
      <w:r>
        <w:rPr>
          <w:sz w:val="28"/>
        </w:rPr>
        <w:t>Mr Reeves</w:t>
      </w:r>
    </w:p>
    <w:p w14:paraId="7578C3FC" w14:textId="77777777" w:rsidR="005E11F2" w:rsidRDefault="00CB5340">
      <w:pPr>
        <w:spacing w:after="96"/>
        <w:ind w:left="10" w:right="0"/>
      </w:pPr>
      <w:r>
        <w:rPr>
          <w:noProof/>
        </w:rPr>
        <w:drawing>
          <wp:anchor distT="0" distB="0" distL="114300" distR="114300" simplePos="0" relativeHeight="251664384" behindDoc="0" locked="0" layoutInCell="1" allowOverlap="0" wp14:anchorId="52C25A94" wp14:editId="0519B0EB">
            <wp:simplePos x="0" y="0"/>
            <wp:positionH relativeFrom="page">
              <wp:posOffset>6852336</wp:posOffset>
            </wp:positionH>
            <wp:positionV relativeFrom="page">
              <wp:posOffset>2400805</wp:posOffset>
            </wp:positionV>
            <wp:extent cx="6452" cy="3227"/>
            <wp:effectExtent l="0" t="0" r="0" b="0"/>
            <wp:wrapSquare wrapText="bothSides"/>
            <wp:docPr id="21042" name="Picture 21042"/>
            <wp:cNvGraphicFramePr/>
            <a:graphic xmlns:a="http://schemas.openxmlformats.org/drawingml/2006/main">
              <a:graphicData uri="http://schemas.openxmlformats.org/drawingml/2006/picture">
                <pic:pic xmlns:pic="http://schemas.openxmlformats.org/drawingml/2006/picture">
                  <pic:nvPicPr>
                    <pic:cNvPr id="21042" name="Picture 21042"/>
                    <pic:cNvPicPr/>
                  </pic:nvPicPr>
                  <pic:blipFill>
                    <a:blip r:embed="rId40"/>
                    <a:stretch>
                      <a:fillRect/>
                    </a:stretch>
                  </pic:blipFill>
                  <pic:spPr>
                    <a:xfrm>
                      <a:off x="0" y="0"/>
                      <a:ext cx="6452" cy="3227"/>
                    </a:xfrm>
                    <a:prstGeom prst="rect">
                      <a:avLst/>
                    </a:prstGeom>
                  </pic:spPr>
                </pic:pic>
              </a:graphicData>
            </a:graphic>
          </wp:anchor>
        </w:drawing>
      </w:r>
      <w:r>
        <w:t>Mr Stuart Sulter (Compliance Superintendent)</w:t>
      </w:r>
    </w:p>
    <w:p w14:paraId="3503882B" w14:textId="77777777" w:rsidR="005E11F2" w:rsidRDefault="00CB5340">
      <w:pPr>
        <w:spacing w:after="74"/>
        <w:ind w:left="10" w:right="239"/>
      </w:pPr>
      <w:r>
        <w:lastRenderedPageBreak/>
        <w:t xml:space="preserve">The content of this MRE was discussed at length. The Inspectors undertook to read and provide feedback on the documentation provided but specifically </w:t>
      </w:r>
      <w:r>
        <w:rPr>
          <w:noProof/>
        </w:rPr>
        <w:drawing>
          <wp:inline distT="0" distB="0" distL="0" distR="0" wp14:anchorId="45A4CFFB" wp14:editId="5ECBBB41">
            <wp:extent cx="74201" cy="74219"/>
            <wp:effectExtent l="0" t="0" r="0" b="0"/>
            <wp:docPr id="21044" name="Picture 21044"/>
            <wp:cNvGraphicFramePr/>
            <a:graphic xmlns:a="http://schemas.openxmlformats.org/drawingml/2006/main">
              <a:graphicData uri="http://schemas.openxmlformats.org/drawingml/2006/picture">
                <pic:pic xmlns:pic="http://schemas.openxmlformats.org/drawingml/2006/picture">
                  <pic:nvPicPr>
                    <pic:cNvPr id="21044" name="Picture 21044"/>
                    <pic:cNvPicPr/>
                  </pic:nvPicPr>
                  <pic:blipFill>
                    <a:blip r:embed="rId41"/>
                    <a:stretch>
                      <a:fillRect/>
                    </a:stretch>
                  </pic:blipFill>
                  <pic:spPr>
                    <a:xfrm>
                      <a:off x="0" y="0"/>
                      <a:ext cx="74201" cy="74219"/>
                    </a:xfrm>
                    <a:prstGeom prst="rect">
                      <a:avLst/>
                    </a:prstGeom>
                  </pic:spPr>
                </pic:pic>
              </a:graphicData>
            </a:graphic>
          </wp:inline>
        </w:drawing>
      </w:r>
      <w:r>
        <w:t xml:space="preserve"> In relation to LW 101 MG fall</w:t>
      </w:r>
    </w:p>
    <w:p w14:paraId="638BA991" w14:textId="77777777" w:rsidR="005E11F2" w:rsidRDefault="00CB5340">
      <w:pPr>
        <w:spacing w:after="162"/>
        <w:ind w:left="10" w:right="361"/>
      </w:pPr>
      <w:r>
        <w:t xml:space="preserve">Look at the support provided </w:t>
      </w:r>
      <w:r>
        <w:t xml:space="preserve">and comment upon potential options to deal with the immediate problem of fall recovery and remedial work for the existing LW 101 MG. </w:t>
      </w:r>
      <w:proofErr w:type="gramStart"/>
      <w:r>
        <w:t>Also</w:t>
      </w:r>
      <w:proofErr w:type="gramEnd"/>
      <w:r>
        <w:t xml:space="preserve"> what the future strategy should be in support installed in development and secondary support phases.</w:t>
      </w:r>
    </w:p>
    <w:p w14:paraId="7FF5189B" w14:textId="77777777" w:rsidR="005E11F2" w:rsidRDefault="00CB5340">
      <w:pPr>
        <w:spacing w:after="101"/>
        <w:ind w:left="137" w:right="0"/>
      </w:pPr>
      <w:r>
        <w:rPr>
          <w:noProof/>
        </w:rPr>
        <w:drawing>
          <wp:inline distT="0" distB="0" distL="0" distR="0" wp14:anchorId="48DB9C1B" wp14:editId="2C009C70">
            <wp:extent cx="67749" cy="70991"/>
            <wp:effectExtent l="0" t="0" r="0" b="0"/>
            <wp:docPr id="21045" name="Picture 21045"/>
            <wp:cNvGraphicFramePr/>
            <a:graphic xmlns:a="http://schemas.openxmlformats.org/drawingml/2006/main">
              <a:graphicData uri="http://schemas.openxmlformats.org/drawingml/2006/picture">
                <pic:pic xmlns:pic="http://schemas.openxmlformats.org/drawingml/2006/picture">
                  <pic:nvPicPr>
                    <pic:cNvPr id="21045" name="Picture 21045"/>
                    <pic:cNvPicPr/>
                  </pic:nvPicPr>
                  <pic:blipFill>
                    <a:blip r:embed="rId42"/>
                    <a:stretch>
                      <a:fillRect/>
                    </a:stretch>
                  </pic:blipFill>
                  <pic:spPr>
                    <a:xfrm>
                      <a:off x="0" y="0"/>
                      <a:ext cx="67749" cy="70991"/>
                    </a:xfrm>
                    <a:prstGeom prst="rect">
                      <a:avLst/>
                    </a:prstGeom>
                  </pic:spPr>
                </pic:pic>
              </a:graphicData>
            </a:graphic>
          </wp:inline>
        </w:drawing>
      </w:r>
      <w:r>
        <w:t xml:space="preserve"> In relation to </w:t>
      </w:r>
      <w:r>
        <w:t>dust mitigation</w:t>
      </w:r>
    </w:p>
    <w:p w14:paraId="78BDF8F4" w14:textId="77777777" w:rsidR="005E11F2" w:rsidRDefault="00CB5340">
      <w:pPr>
        <w:spacing w:after="166"/>
        <w:ind w:left="10" w:right="122"/>
      </w:pPr>
      <w:r>
        <w:t>Examine the planned mitigation work and how the initial experience has meant changes. The Mine is still subject to direction given by Inspectors Dobson and Djukic on 13/06/16.</w:t>
      </w:r>
    </w:p>
    <w:p w14:paraId="2B049237" w14:textId="77777777" w:rsidR="005E11F2" w:rsidRDefault="00CB5340">
      <w:pPr>
        <w:ind w:left="137" w:right="0"/>
      </w:pPr>
      <w:r>
        <w:rPr>
          <w:noProof/>
        </w:rPr>
        <w:drawing>
          <wp:inline distT="0" distB="0" distL="0" distR="0" wp14:anchorId="2E7E4C5B" wp14:editId="3E440677">
            <wp:extent cx="70975" cy="74219"/>
            <wp:effectExtent l="0" t="0" r="0" b="0"/>
            <wp:docPr id="21046" name="Picture 21046"/>
            <wp:cNvGraphicFramePr/>
            <a:graphic xmlns:a="http://schemas.openxmlformats.org/drawingml/2006/main">
              <a:graphicData uri="http://schemas.openxmlformats.org/drawingml/2006/picture">
                <pic:pic xmlns:pic="http://schemas.openxmlformats.org/drawingml/2006/picture">
                  <pic:nvPicPr>
                    <pic:cNvPr id="21046" name="Picture 21046"/>
                    <pic:cNvPicPr/>
                  </pic:nvPicPr>
                  <pic:blipFill>
                    <a:blip r:embed="rId43"/>
                    <a:stretch>
                      <a:fillRect/>
                    </a:stretch>
                  </pic:blipFill>
                  <pic:spPr>
                    <a:xfrm>
                      <a:off x="0" y="0"/>
                      <a:ext cx="70975" cy="74219"/>
                    </a:xfrm>
                    <a:prstGeom prst="rect">
                      <a:avLst/>
                    </a:prstGeom>
                  </pic:spPr>
                </pic:pic>
              </a:graphicData>
            </a:graphic>
          </wp:inline>
        </w:drawing>
      </w:r>
      <w:r>
        <w:t xml:space="preserve"> In relation to information supplied </w:t>
      </w:r>
      <w:proofErr w:type="gramStart"/>
      <w:r>
        <w:t>subsequent to</w:t>
      </w:r>
      <w:proofErr w:type="gramEnd"/>
      <w:r>
        <w:t xml:space="preserve"> the roof fal</w:t>
      </w:r>
      <w:r>
        <w:t>l in C heading</w:t>
      </w:r>
    </w:p>
    <w:p w14:paraId="696A1F45" w14:textId="77777777" w:rsidR="005E11F2" w:rsidRDefault="00CB5340">
      <w:pPr>
        <w:spacing w:after="87"/>
        <w:ind w:left="10" w:right="0"/>
      </w:pPr>
      <w:r>
        <w:t>Read and provide feedback on the 'CAM report provided.</w:t>
      </w:r>
    </w:p>
    <w:p w14:paraId="273E8B5C" w14:textId="77777777" w:rsidR="005E11F2" w:rsidRDefault="00CB5340">
      <w:pPr>
        <w:tabs>
          <w:tab w:val="center" w:pos="3744"/>
        </w:tabs>
        <w:ind w:left="0" w:right="0" w:firstLine="0"/>
        <w:jc w:val="left"/>
      </w:pPr>
      <w:r>
        <w:t xml:space="preserve">Rich </w:t>
      </w:r>
      <w:r>
        <w:rPr>
          <w:noProof/>
        </w:rPr>
        <w:drawing>
          <wp:inline distT="0" distB="0" distL="0" distR="0" wp14:anchorId="52B8E10A" wp14:editId="199E265C">
            <wp:extent cx="2077639" cy="674420"/>
            <wp:effectExtent l="0" t="0" r="0" b="0"/>
            <wp:docPr id="21064" name="Picture 21064"/>
            <wp:cNvGraphicFramePr/>
            <a:graphic xmlns:a="http://schemas.openxmlformats.org/drawingml/2006/main">
              <a:graphicData uri="http://schemas.openxmlformats.org/drawingml/2006/picture">
                <pic:pic xmlns:pic="http://schemas.openxmlformats.org/drawingml/2006/picture">
                  <pic:nvPicPr>
                    <pic:cNvPr id="21064" name="Picture 21064"/>
                    <pic:cNvPicPr/>
                  </pic:nvPicPr>
                  <pic:blipFill>
                    <a:blip r:embed="rId44"/>
                    <a:stretch>
                      <a:fillRect/>
                    </a:stretch>
                  </pic:blipFill>
                  <pic:spPr>
                    <a:xfrm>
                      <a:off x="0" y="0"/>
                      <a:ext cx="2077639" cy="674420"/>
                    </a:xfrm>
                    <a:prstGeom prst="rect">
                      <a:avLst/>
                    </a:prstGeom>
                  </pic:spPr>
                </pic:pic>
              </a:graphicData>
            </a:graphic>
          </wp:inline>
        </w:drawing>
      </w:r>
      <w:proofErr w:type="spellStart"/>
      <w:r>
        <w:t>rd</w:t>
      </w:r>
      <w:proofErr w:type="spellEnd"/>
      <w:r>
        <w:t xml:space="preserve"> Gouldstone</w:t>
      </w:r>
      <w:r>
        <w:tab/>
        <w:t>Paul Brown</w:t>
      </w:r>
    </w:p>
    <w:p w14:paraId="2575147A" w14:textId="77777777" w:rsidR="005E11F2" w:rsidRDefault="00CB5340">
      <w:pPr>
        <w:tabs>
          <w:tab w:val="center" w:pos="4433"/>
        </w:tabs>
        <w:spacing w:after="3" w:line="259" w:lineRule="auto"/>
        <w:ind w:left="0" w:right="0" w:firstLine="0"/>
        <w:jc w:val="left"/>
      </w:pPr>
      <w:r>
        <w:rPr>
          <w:sz w:val="24"/>
        </w:rPr>
        <w:t>Inspector of Mines</w:t>
      </w:r>
      <w:r>
        <w:rPr>
          <w:sz w:val="24"/>
        </w:rPr>
        <w:tab/>
        <w:t>Inspector of Mines (Mining)</w:t>
      </w:r>
    </w:p>
    <w:p w14:paraId="179F4DCF" w14:textId="77777777" w:rsidR="005E11F2" w:rsidRDefault="00CB5340">
      <w:pPr>
        <w:tabs>
          <w:tab w:val="center" w:pos="3843"/>
        </w:tabs>
        <w:spacing w:after="3" w:line="259" w:lineRule="auto"/>
        <w:ind w:left="0" w:right="0" w:firstLine="0"/>
        <w:jc w:val="left"/>
      </w:pPr>
      <w:r>
        <w:rPr>
          <w:sz w:val="24"/>
        </w:rPr>
        <w:t>Central Region</w:t>
      </w:r>
      <w:r>
        <w:rPr>
          <w:sz w:val="24"/>
        </w:rPr>
        <w:tab/>
        <w:t>Central Region</w:t>
      </w:r>
    </w:p>
    <w:sectPr w:rsidR="005E11F2">
      <w:footerReference w:type="even" r:id="rId45"/>
      <w:footerReference w:type="default" r:id="rId46"/>
      <w:footerReference w:type="first" r:id="rId47"/>
      <w:pgSz w:w="11909" w:h="16841"/>
      <w:pgMar w:top="1658" w:right="1255" w:bottom="1464" w:left="1463" w:header="72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D2066" w14:textId="77777777" w:rsidR="00CB5340" w:rsidRDefault="00CB5340">
      <w:pPr>
        <w:spacing w:after="0" w:line="240" w:lineRule="auto"/>
      </w:pPr>
      <w:r>
        <w:separator/>
      </w:r>
    </w:p>
  </w:endnote>
  <w:endnote w:type="continuationSeparator" w:id="0">
    <w:p w14:paraId="6743D4D8" w14:textId="77777777" w:rsidR="00CB5340" w:rsidRDefault="00CB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7A8D" w14:textId="77777777" w:rsidR="005E11F2" w:rsidRDefault="00CB5340">
    <w:pPr>
      <w:tabs>
        <w:tab w:val="center" w:pos="4501"/>
        <w:tab w:val="right" w:pos="9191"/>
      </w:tabs>
      <w:spacing w:after="0" w:line="259" w:lineRule="auto"/>
      <w:ind w:left="0" w:right="0" w:firstLine="0"/>
      <w:jc w:val="left"/>
    </w:pPr>
    <w:r>
      <w:rPr>
        <w:sz w:val="18"/>
      </w:rPr>
      <w:t>07/07/2016</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9</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4D66" w14:textId="77777777" w:rsidR="005E11F2" w:rsidRDefault="00CB5340">
    <w:pPr>
      <w:tabs>
        <w:tab w:val="center" w:pos="4501"/>
        <w:tab w:val="right" w:pos="9191"/>
      </w:tabs>
      <w:spacing w:after="0" w:line="259" w:lineRule="auto"/>
      <w:ind w:left="0" w:right="0" w:firstLine="0"/>
      <w:jc w:val="left"/>
    </w:pPr>
    <w:r>
      <w:rPr>
        <w:sz w:val="18"/>
      </w:rPr>
      <w:t>07/07/2016</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9</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25B6" w14:textId="77777777" w:rsidR="005E11F2" w:rsidRDefault="00CB5340">
    <w:pPr>
      <w:tabs>
        <w:tab w:val="center" w:pos="4501"/>
        <w:tab w:val="right" w:pos="9191"/>
      </w:tabs>
      <w:spacing w:after="0" w:line="259" w:lineRule="auto"/>
      <w:ind w:left="0" w:right="0" w:firstLine="0"/>
      <w:jc w:val="left"/>
    </w:pPr>
    <w:r>
      <w:rPr>
        <w:sz w:val="18"/>
      </w:rPr>
      <w:t>07/07/2016</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9</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C5279" w14:textId="77777777" w:rsidR="00CB5340" w:rsidRDefault="00CB5340">
      <w:pPr>
        <w:spacing w:after="0" w:line="240" w:lineRule="auto"/>
      </w:pPr>
      <w:r>
        <w:separator/>
      </w:r>
    </w:p>
  </w:footnote>
  <w:footnote w:type="continuationSeparator" w:id="0">
    <w:p w14:paraId="31EC2B8F" w14:textId="77777777" w:rsidR="00CB5340" w:rsidRDefault="00CB5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58" style="width:9pt;height:8.5pt" coordsize="" o:spt="100" o:bullet="t" adj="0,,0" path="" stroked="f">
        <v:stroke joinstyle="miter"/>
        <v:imagedata r:id="rId1" o:title="image42"/>
        <v:formulas/>
        <v:path o:connecttype="segments"/>
      </v:shape>
    </w:pict>
  </w:numPicBullet>
  <w:abstractNum w:abstractNumId="0" w15:restartNumberingAfterBreak="0">
    <w:nsid w:val="7B8D340A"/>
    <w:multiLevelType w:val="hybridMultilevel"/>
    <w:tmpl w:val="583C4706"/>
    <w:lvl w:ilvl="0" w:tplc="09E4BD36">
      <w:start w:val="1"/>
      <w:numFmt w:val="bullet"/>
      <w:lvlText w:val="•"/>
      <w:lvlPicBulletId w:val="0"/>
      <w:lvlJc w:val="left"/>
      <w:pPr>
        <w:ind w:left="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13A9FCA">
      <w:start w:val="1"/>
      <w:numFmt w:val="bullet"/>
      <w:lvlText w:val="o"/>
      <w:lvlJc w:val="left"/>
      <w:pPr>
        <w:ind w:left="1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D606F6">
      <w:start w:val="1"/>
      <w:numFmt w:val="bullet"/>
      <w:lvlText w:val="▪"/>
      <w:lvlJc w:val="left"/>
      <w:pPr>
        <w:ind w:left="2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EE14D0">
      <w:start w:val="1"/>
      <w:numFmt w:val="bullet"/>
      <w:lvlText w:val="•"/>
      <w:lvlJc w:val="left"/>
      <w:pPr>
        <w:ind w:left="29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84A72D2">
      <w:start w:val="1"/>
      <w:numFmt w:val="bullet"/>
      <w:lvlText w:val="o"/>
      <w:lvlJc w:val="left"/>
      <w:pPr>
        <w:ind w:left="3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562A45C">
      <w:start w:val="1"/>
      <w:numFmt w:val="bullet"/>
      <w:lvlText w:val="▪"/>
      <w:lvlJc w:val="left"/>
      <w:pPr>
        <w:ind w:left="43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FC65356">
      <w:start w:val="1"/>
      <w:numFmt w:val="bullet"/>
      <w:lvlText w:val="•"/>
      <w:lvlJc w:val="left"/>
      <w:pPr>
        <w:ind w:left="50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39A14F2">
      <w:start w:val="1"/>
      <w:numFmt w:val="bullet"/>
      <w:lvlText w:val="o"/>
      <w:lvlJc w:val="left"/>
      <w:pPr>
        <w:ind w:left="57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A04080">
      <w:start w:val="1"/>
      <w:numFmt w:val="bullet"/>
      <w:lvlText w:val="▪"/>
      <w:lvlJc w:val="left"/>
      <w:pPr>
        <w:ind w:left="65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F2"/>
    <w:rsid w:val="005E11F2"/>
    <w:rsid w:val="008749C0"/>
    <w:rsid w:val="00CB5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8538"/>
  <w15:docId w15:val="{F6122038-B79F-455F-96B1-630C3603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20" w:lineRule="auto"/>
      <w:ind w:left="5" w:right="112" w:firstLine="5"/>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157"/>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
      <w:ind w:left="2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footer" Target="footer3.xm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4" Type="http://schemas.openxmlformats.org/officeDocument/2006/relationships/image" Target="media/image39.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fontTable" Target="fontTable.xml"/><Relationship Id="rId8" Type="http://schemas.openxmlformats.org/officeDocument/2006/relationships/image" Target="media/image3.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footer" Target="footer2.xml"/><Relationship Id="rId20" Type="http://schemas.openxmlformats.org/officeDocument/2006/relationships/image" Target="media/image15.jpg"/><Relationship Id="rId41" Type="http://schemas.openxmlformats.org/officeDocument/2006/relationships/image" Target="media/image36.jp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2419</Words>
  <Characters>13789</Characters>
  <Application>Microsoft Office Word</Application>
  <DocSecurity>0</DocSecurity>
  <Lines>114</Lines>
  <Paragraphs>32</Paragraphs>
  <ScaleCrop>false</ScaleCrop>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2021-07-14T23:54:00Z</dcterms:created>
  <dcterms:modified xsi:type="dcterms:W3CDTF">2021-07-14T23:54:00Z</dcterms:modified>
</cp:coreProperties>
</file>