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EB66" w14:textId="77777777" w:rsidR="004739B9" w:rsidRDefault="00D26307">
      <w:pPr>
        <w:spacing w:after="0" w:line="259" w:lineRule="auto"/>
        <w:ind w:left="3262" w:right="0"/>
        <w:jc w:val="center"/>
      </w:pPr>
      <w:bookmarkStart w:id="0" w:name="_Hlk72653866"/>
      <w:bookmarkEnd w:id="0"/>
      <w:r>
        <w:rPr>
          <w:sz w:val="20"/>
        </w:rPr>
        <w:t>Mackay District Office</w:t>
      </w:r>
    </w:p>
    <w:p w14:paraId="52158604" w14:textId="77777777" w:rsidR="004739B9" w:rsidRDefault="00D26307">
      <w:pPr>
        <w:spacing w:after="0" w:line="259" w:lineRule="auto"/>
        <w:ind w:left="0" w:right="1008" w:firstLine="0"/>
        <w:jc w:val="right"/>
      </w:pPr>
      <w:r>
        <w:rPr>
          <w:sz w:val="20"/>
        </w:rPr>
        <w:t>P.O. Box 1801, MACKAY QLD 4740</w:t>
      </w:r>
    </w:p>
    <w:p w14:paraId="1EC318C1" w14:textId="77777777" w:rsidR="004739B9" w:rsidRDefault="00D26307">
      <w:pPr>
        <w:tabs>
          <w:tab w:val="center" w:pos="2471"/>
          <w:tab w:val="center" w:pos="7010"/>
        </w:tabs>
        <w:spacing w:after="0" w:line="259" w:lineRule="auto"/>
        <w:ind w:left="0" w:right="0" w:firstLine="0"/>
        <w:jc w:val="left"/>
      </w:pPr>
      <w:r>
        <w:rPr>
          <w:sz w:val="18"/>
        </w:rPr>
        <w:tab/>
        <w:t>Queensland Government</w:t>
      </w:r>
      <w:r>
        <w:rPr>
          <w:sz w:val="18"/>
        </w:rPr>
        <w:tab/>
      </w:r>
      <w:r>
        <w:rPr>
          <w:noProof/>
        </w:rPr>
        <w:drawing>
          <wp:inline distT="0" distB="0" distL="0" distR="0" wp14:anchorId="5BBDD2A0" wp14:editId="1C463951">
            <wp:extent cx="6464" cy="3232"/>
            <wp:effectExtent l="0" t="0" r="0" b="0"/>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7"/>
                    <a:stretch>
                      <a:fillRect/>
                    </a:stretch>
                  </pic:blipFill>
                  <pic:spPr>
                    <a:xfrm>
                      <a:off x="0" y="0"/>
                      <a:ext cx="6464" cy="3232"/>
                    </a:xfrm>
                    <a:prstGeom prst="rect">
                      <a:avLst/>
                    </a:prstGeom>
                  </pic:spPr>
                </pic:pic>
              </a:graphicData>
            </a:graphic>
          </wp:inline>
        </w:drawing>
      </w:r>
      <w:r>
        <w:rPr>
          <w:sz w:val="18"/>
        </w:rPr>
        <w:t>Phone: (07) 4999 85121 Fax: (07) 4999 8519</w:t>
      </w:r>
    </w:p>
    <w:tbl>
      <w:tblPr>
        <w:tblStyle w:val="TableGrid"/>
        <w:tblW w:w="9374" w:type="dxa"/>
        <w:tblInd w:w="-15" w:type="dxa"/>
        <w:tblCellMar>
          <w:top w:w="27" w:type="dxa"/>
          <w:right w:w="97" w:type="dxa"/>
        </w:tblCellMar>
        <w:tblLook w:val="04A0" w:firstRow="1" w:lastRow="0" w:firstColumn="1" w:lastColumn="0" w:noHBand="0" w:noVBand="1"/>
      </w:tblPr>
      <w:tblGrid>
        <w:gridCol w:w="2401"/>
        <w:gridCol w:w="957"/>
        <w:gridCol w:w="2061"/>
        <w:gridCol w:w="1771"/>
        <w:gridCol w:w="1003"/>
        <w:gridCol w:w="1181"/>
      </w:tblGrid>
      <w:tr w:rsidR="004739B9" w14:paraId="52BD0C53" w14:textId="77777777">
        <w:trPr>
          <w:trHeight w:val="282"/>
        </w:trPr>
        <w:tc>
          <w:tcPr>
            <w:tcW w:w="2402" w:type="dxa"/>
            <w:tcBorders>
              <w:top w:val="single" w:sz="2" w:space="0" w:color="000000"/>
              <w:left w:val="nil"/>
              <w:bottom w:val="single" w:sz="2" w:space="0" w:color="000000"/>
              <w:right w:val="nil"/>
            </w:tcBorders>
          </w:tcPr>
          <w:p w14:paraId="3D995AA9" w14:textId="77777777" w:rsidR="004739B9" w:rsidRDefault="00D26307">
            <w:pPr>
              <w:spacing w:after="0" w:line="259" w:lineRule="auto"/>
              <w:ind w:left="20" w:right="0" w:firstLine="0"/>
              <w:jc w:val="left"/>
            </w:pPr>
            <w:r>
              <w:rPr>
                <w:sz w:val="22"/>
              </w:rPr>
              <w:t>Mine Name</w:t>
            </w:r>
          </w:p>
        </w:tc>
        <w:tc>
          <w:tcPr>
            <w:tcW w:w="957" w:type="dxa"/>
            <w:tcBorders>
              <w:top w:val="single" w:sz="2" w:space="0" w:color="000000"/>
              <w:left w:val="nil"/>
              <w:bottom w:val="single" w:sz="2" w:space="0" w:color="000000"/>
              <w:right w:val="nil"/>
            </w:tcBorders>
          </w:tcPr>
          <w:p w14:paraId="3F37E83A" w14:textId="77777777" w:rsidR="004739B9" w:rsidRDefault="00D26307">
            <w:pPr>
              <w:spacing w:after="0" w:line="259" w:lineRule="auto"/>
              <w:ind w:left="0" w:right="0" w:firstLine="0"/>
              <w:jc w:val="left"/>
            </w:pPr>
            <w:r>
              <w:rPr>
                <w:sz w:val="22"/>
              </w:rPr>
              <w:t>Mine ID</w:t>
            </w:r>
          </w:p>
        </w:tc>
        <w:tc>
          <w:tcPr>
            <w:tcW w:w="2061" w:type="dxa"/>
            <w:tcBorders>
              <w:top w:val="single" w:sz="2" w:space="0" w:color="000000"/>
              <w:left w:val="nil"/>
              <w:bottom w:val="single" w:sz="2" w:space="0" w:color="000000"/>
              <w:right w:val="nil"/>
            </w:tcBorders>
          </w:tcPr>
          <w:p w14:paraId="5ED4C2F3" w14:textId="77777777" w:rsidR="004739B9" w:rsidRDefault="00D26307">
            <w:pPr>
              <w:spacing w:after="0" w:line="259" w:lineRule="auto"/>
              <w:ind w:left="407" w:right="0" w:firstLine="0"/>
              <w:jc w:val="left"/>
            </w:pPr>
            <w:r>
              <w:t>Operator</w:t>
            </w:r>
          </w:p>
        </w:tc>
        <w:tc>
          <w:tcPr>
            <w:tcW w:w="1771" w:type="dxa"/>
            <w:tcBorders>
              <w:top w:val="single" w:sz="2" w:space="0" w:color="000000"/>
              <w:left w:val="nil"/>
              <w:bottom w:val="single" w:sz="2" w:space="0" w:color="000000"/>
              <w:right w:val="nil"/>
            </w:tcBorders>
          </w:tcPr>
          <w:p w14:paraId="2347C1DD" w14:textId="77777777" w:rsidR="004739B9" w:rsidRDefault="00D26307">
            <w:pPr>
              <w:spacing w:after="0" w:line="259" w:lineRule="auto"/>
              <w:ind w:left="0" w:right="0" w:firstLine="0"/>
              <w:jc w:val="left"/>
            </w:pPr>
            <w:r>
              <w:t>Activity Type</w:t>
            </w:r>
          </w:p>
        </w:tc>
        <w:tc>
          <w:tcPr>
            <w:tcW w:w="1003" w:type="dxa"/>
            <w:tcBorders>
              <w:top w:val="single" w:sz="2" w:space="0" w:color="000000"/>
              <w:left w:val="nil"/>
              <w:bottom w:val="single" w:sz="2" w:space="0" w:color="000000"/>
              <w:right w:val="nil"/>
            </w:tcBorders>
          </w:tcPr>
          <w:p w14:paraId="12E5101B" w14:textId="77777777" w:rsidR="004739B9" w:rsidRDefault="00D26307">
            <w:pPr>
              <w:spacing w:after="0" w:line="259" w:lineRule="auto"/>
              <w:ind w:left="0" w:right="0" w:firstLine="0"/>
              <w:jc w:val="left"/>
            </w:pPr>
            <w:r>
              <w:rPr>
                <w:sz w:val="26"/>
              </w:rPr>
              <w:t>Region</w:t>
            </w:r>
          </w:p>
        </w:tc>
        <w:tc>
          <w:tcPr>
            <w:tcW w:w="1181" w:type="dxa"/>
            <w:tcBorders>
              <w:top w:val="single" w:sz="2" w:space="0" w:color="000000"/>
              <w:left w:val="nil"/>
              <w:bottom w:val="single" w:sz="2" w:space="0" w:color="000000"/>
              <w:right w:val="nil"/>
            </w:tcBorders>
          </w:tcPr>
          <w:p w14:paraId="78A7A6F5" w14:textId="77777777" w:rsidR="004739B9" w:rsidRDefault="00D26307">
            <w:pPr>
              <w:spacing w:after="0" w:line="259" w:lineRule="auto"/>
              <w:ind w:left="0" w:right="0" w:firstLine="0"/>
              <w:jc w:val="left"/>
            </w:pPr>
            <w:r>
              <w:rPr>
                <w:sz w:val="22"/>
              </w:rPr>
              <w:t>Activity Date</w:t>
            </w:r>
          </w:p>
        </w:tc>
      </w:tr>
      <w:tr w:rsidR="004739B9" w14:paraId="608A81A0" w14:textId="77777777">
        <w:trPr>
          <w:trHeight w:val="398"/>
        </w:trPr>
        <w:tc>
          <w:tcPr>
            <w:tcW w:w="2402" w:type="dxa"/>
            <w:tcBorders>
              <w:top w:val="single" w:sz="2" w:space="0" w:color="000000"/>
              <w:left w:val="nil"/>
              <w:bottom w:val="single" w:sz="2" w:space="0" w:color="000000"/>
              <w:right w:val="nil"/>
            </w:tcBorders>
          </w:tcPr>
          <w:p w14:paraId="398EA7CA" w14:textId="77777777" w:rsidR="004739B9" w:rsidRDefault="00D26307">
            <w:pPr>
              <w:spacing w:after="0" w:line="259" w:lineRule="auto"/>
              <w:ind w:right="0" w:firstLine="0"/>
              <w:jc w:val="left"/>
            </w:pPr>
            <w:r>
              <w:rPr>
                <w:sz w:val="18"/>
              </w:rPr>
              <w:t>Grosvenor Coal Mine</w:t>
            </w:r>
          </w:p>
        </w:tc>
        <w:tc>
          <w:tcPr>
            <w:tcW w:w="957" w:type="dxa"/>
            <w:tcBorders>
              <w:top w:val="single" w:sz="2" w:space="0" w:color="000000"/>
              <w:left w:val="nil"/>
              <w:bottom w:val="single" w:sz="2" w:space="0" w:color="000000"/>
              <w:right w:val="nil"/>
            </w:tcBorders>
          </w:tcPr>
          <w:p w14:paraId="30C7CFD8" w14:textId="77777777" w:rsidR="004739B9" w:rsidRDefault="00D26307">
            <w:pPr>
              <w:spacing w:after="0" w:line="259" w:lineRule="auto"/>
              <w:ind w:left="46" w:right="0" w:firstLine="0"/>
              <w:jc w:val="left"/>
            </w:pPr>
            <w:r>
              <w:rPr>
                <w:sz w:val="16"/>
              </w:rPr>
              <w:t xml:space="preserve">M102976 </w:t>
            </w:r>
          </w:p>
        </w:tc>
        <w:tc>
          <w:tcPr>
            <w:tcW w:w="2061" w:type="dxa"/>
            <w:tcBorders>
              <w:top w:val="single" w:sz="2" w:space="0" w:color="000000"/>
              <w:left w:val="nil"/>
              <w:bottom w:val="single" w:sz="2" w:space="0" w:color="000000"/>
              <w:right w:val="nil"/>
            </w:tcBorders>
          </w:tcPr>
          <w:p w14:paraId="7C7D54AD" w14:textId="77777777" w:rsidR="004739B9" w:rsidRDefault="00D26307">
            <w:pPr>
              <w:spacing w:after="0" w:line="259" w:lineRule="auto"/>
              <w:ind w:left="61" w:right="0" w:hanging="61"/>
              <w:jc w:val="left"/>
            </w:pPr>
            <w:r>
              <w:rPr>
                <w:sz w:val="18"/>
              </w:rPr>
              <w:t>Anglo Coal (Grosvenor Management) Pty Ltd</w:t>
            </w:r>
          </w:p>
        </w:tc>
        <w:tc>
          <w:tcPr>
            <w:tcW w:w="1771" w:type="dxa"/>
            <w:tcBorders>
              <w:top w:val="single" w:sz="2" w:space="0" w:color="000000"/>
              <w:left w:val="nil"/>
              <w:bottom w:val="single" w:sz="2" w:space="0" w:color="000000"/>
              <w:right w:val="nil"/>
            </w:tcBorders>
          </w:tcPr>
          <w:p w14:paraId="6F266E6D" w14:textId="77777777" w:rsidR="004739B9" w:rsidRDefault="00D26307">
            <w:pPr>
              <w:spacing w:after="0" w:line="259" w:lineRule="auto"/>
              <w:ind w:left="260" w:right="0" w:firstLine="0"/>
              <w:jc w:val="left"/>
            </w:pPr>
            <w:r>
              <w:rPr>
                <w:sz w:val="18"/>
              </w:rPr>
              <w:t>Inspection</w:t>
            </w:r>
          </w:p>
        </w:tc>
        <w:tc>
          <w:tcPr>
            <w:tcW w:w="1003" w:type="dxa"/>
            <w:tcBorders>
              <w:top w:val="single" w:sz="2" w:space="0" w:color="000000"/>
              <w:left w:val="nil"/>
              <w:bottom w:val="single" w:sz="2" w:space="0" w:color="000000"/>
              <w:right w:val="nil"/>
            </w:tcBorders>
          </w:tcPr>
          <w:p w14:paraId="306735EC" w14:textId="77777777" w:rsidR="004739B9" w:rsidRDefault="00D26307">
            <w:pPr>
              <w:spacing w:after="0" w:line="259" w:lineRule="auto"/>
              <w:ind w:left="71" w:right="0" w:firstLine="0"/>
              <w:jc w:val="left"/>
            </w:pPr>
            <w:r>
              <w:rPr>
                <w:sz w:val="18"/>
              </w:rPr>
              <w:t>Central</w:t>
            </w:r>
          </w:p>
        </w:tc>
        <w:tc>
          <w:tcPr>
            <w:tcW w:w="1181" w:type="dxa"/>
            <w:tcBorders>
              <w:top w:val="single" w:sz="2" w:space="0" w:color="000000"/>
              <w:left w:val="nil"/>
              <w:bottom w:val="single" w:sz="2" w:space="0" w:color="000000"/>
              <w:right w:val="nil"/>
            </w:tcBorders>
          </w:tcPr>
          <w:p w14:paraId="028C6EFD" w14:textId="77777777" w:rsidR="004739B9" w:rsidRDefault="00D26307">
            <w:pPr>
              <w:spacing w:after="0" w:line="259" w:lineRule="auto"/>
              <w:ind w:left="148" w:right="0" w:firstLine="0"/>
              <w:jc w:val="left"/>
            </w:pPr>
            <w:r>
              <w:rPr>
                <w:sz w:val="18"/>
              </w:rPr>
              <w:t>18/01/2018</w:t>
            </w:r>
          </w:p>
        </w:tc>
      </w:tr>
    </w:tbl>
    <w:p w14:paraId="3C9BCD4A" w14:textId="77777777" w:rsidR="004739B9" w:rsidRDefault="00D26307">
      <w:pPr>
        <w:spacing w:after="332" w:line="259" w:lineRule="auto"/>
        <w:ind w:left="117" w:right="0"/>
        <w:jc w:val="center"/>
      </w:pPr>
      <w:r>
        <w:rPr>
          <w:sz w:val="20"/>
        </w:rPr>
        <w:t>Vision: Our Industries Free of Safety and Health Incidents</w:t>
      </w:r>
    </w:p>
    <w:p w14:paraId="401F6B85" w14:textId="77777777" w:rsidR="004739B9" w:rsidRDefault="00D26307">
      <w:pPr>
        <w:pStyle w:val="Heading1"/>
      </w:pPr>
      <w:r>
        <w:t>Mine Record Entry</w:t>
      </w:r>
    </w:p>
    <w:p w14:paraId="106CACC7" w14:textId="77777777" w:rsidR="004739B9" w:rsidRDefault="00D26307">
      <w:pPr>
        <w:spacing w:after="0" w:line="259" w:lineRule="auto"/>
        <w:ind w:left="36" w:right="0" w:firstLine="0"/>
        <w:jc w:val="center"/>
      </w:pPr>
      <w:r>
        <w:rPr>
          <w:noProof/>
        </w:rPr>
        <w:drawing>
          <wp:inline distT="0" distB="0" distL="0" distR="0" wp14:anchorId="4D118F33" wp14:editId="35AF68E7">
            <wp:extent cx="3232" cy="3232"/>
            <wp:effectExtent l="0" t="0" r="0" b="0"/>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8"/>
                    <a:stretch>
                      <a:fillRect/>
                    </a:stretch>
                  </pic:blipFill>
                  <pic:spPr>
                    <a:xfrm>
                      <a:off x="0" y="0"/>
                      <a:ext cx="3232" cy="3232"/>
                    </a:xfrm>
                    <a:prstGeom prst="rect">
                      <a:avLst/>
                    </a:prstGeom>
                  </pic:spPr>
                </pic:pic>
              </a:graphicData>
            </a:graphic>
          </wp:inline>
        </w:drawing>
      </w:r>
      <w:r>
        <w:rPr>
          <w:sz w:val="26"/>
        </w:rPr>
        <w:t>This report forms part of the Mine Record under s68 of the Coal Mining Safety and</w:t>
      </w:r>
    </w:p>
    <w:p w14:paraId="342D1181" w14:textId="77777777" w:rsidR="004739B9" w:rsidRDefault="00D26307">
      <w:pPr>
        <w:spacing w:after="122"/>
        <w:ind w:left="0" w:right="0" w:firstLine="0"/>
        <w:jc w:val="center"/>
      </w:pPr>
      <w:r>
        <w:rPr>
          <w:sz w:val="28"/>
        </w:rPr>
        <w:t>Health Act 1999. It must be placed in the Mine Record and displayed on Safety Notice Boards.</w:t>
      </w:r>
    </w:p>
    <w:p w14:paraId="40055915" w14:textId="77777777" w:rsidR="004739B9" w:rsidRDefault="00D26307">
      <w:pPr>
        <w:spacing w:after="495" w:line="259" w:lineRule="auto"/>
        <w:ind w:left="10" w:right="0" w:firstLine="107"/>
      </w:pPr>
      <w:r>
        <w:rPr>
          <w:sz w:val="26"/>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28373E97" w14:textId="77777777" w:rsidR="004739B9" w:rsidRDefault="00D26307">
      <w:r>
        <w:t xml:space="preserve">Today, Thursday 18 January 2018 arriving at 8:30 </w:t>
      </w:r>
      <w:proofErr w:type="spellStart"/>
      <w:r>
        <w:t>amr</w:t>
      </w:r>
      <w:proofErr w:type="spellEnd"/>
      <w:r>
        <w:t xml:space="preserve"> Inspectors Les Marlborough, Richard Gouldstone and Mechanical Inspector, Mick Scully conducted a routine announced inspection at Grosvenor Mine. The inspectors were greeted by Mr Trent Griffiths (SSE) and an introductory meeting was held,</w:t>
      </w:r>
    </w:p>
    <w:p w14:paraId="6A68F707" w14:textId="77777777" w:rsidR="004739B9" w:rsidRDefault="00D26307">
      <w:pPr>
        <w:spacing w:after="49" w:line="259" w:lineRule="auto"/>
        <w:ind w:left="10" w:right="0" w:firstLine="5"/>
      </w:pPr>
      <w:r>
        <w:rPr>
          <w:sz w:val="26"/>
        </w:rPr>
        <w:t>1.0 Introductory Meeting</w:t>
      </w:r>
    </w:p>
    <w:p w14:paraId="57D9AF05" w14:textId="77777777" w:rsidR="004739B9" w:rsidRDefault="00D26307">
      <w:pPr>
        <w:spacing w:after="70"/>
        <w:ind w:right="0"/>
      </w:pPr>
      <w:r>
        <w:t xml:space="preserve">In </w:t>
      </w:r>
      <w:proofErr w:type="gramStart"/>
      <w:r>
        <w:t>attendance :</w:t>
      </w:r>
      <w:proofErr w:type="gramEnd"/>
      <w:r>
        <w:t>-</w:t>
      </w:r>
    </w:p>
    <w:p w14:paraId="551C26BC" w14:textId="77777777" w:rsidR="004739B9" w:rsidRDefault="00D26307">
      <w:pPr>
        <w:spacing w:after="43"/>
        <w:ind w:right="0"/>
      </w:pPr>
      <w:r>
        <w:t>Mr Trent Griffiths (SSE)</w:t>
      </w:r>
    </w:p>
    <w:p w14:paraId="3406E4EC" w14:textId="77777777" w:rsidR="004739B9" w:rsidRDefault="00D26307">
      <w:pPr>
        <w:spacing w:after="23" w:line="259" w:lineRule="auto"/>
        <w:ind w:left="10" w:right="0" w:firstLine="5"/>
      </w:pPr>
      <w:r>
        <w:rPr>
          <w:sz w:val="26"/>
        </w:rPr>
        <w:t xml:space="preserve">Mr </w:t>
      </w:r>
      <w:proofErr w:type="spellStart"/>
      <w:r>
        <w:rPr>
          <w:sz w:val="26"/>
        </w:rPr>
        <w:t>Cec</w:t>
      </w:r>
      <w:proofErr w:type="spellEnd"/>
      <w:r>
        <w:rPr>
          <w:sz w:val="26"/>
        </w:rPr>
        <w:t xml:space="preserve"> Ivers (UMM)</w:t>
      </w:r>
    </w:p>
    <w:p w14:paraId="0788F76C" w14:textId="77777777" w:rsidR="004739B9" w:rsidRDefault="00D26307">
      <w:pPr>
        <w:spacing w:after="58"/>
        <w:ind w:right="0"/>
      </w:pPr>
      <w:r>
        <w:t>Mr Rob Nowell (Production Manager)</w:t>
      </w:r>
    </w:p>
    <w:p w14:paraId="2C889ADD" w14:textId="77777777" w:rsidR="004739B9" w:rsidRDefault="00D26307">
      <w:pPr>
        <w:ind w:right="0"/>
      </w:pPr>
      <w:r>
        <w:t>Mr Christopher Carroll (MEM)</w:t>
      </w:r>
    </w:p>
    <w:p w14:paraId="0FA9E5B5" w14:textId="77777777" w:rsidR="004739B9" w:rsidRDefault="00D26307">
      <w:pPr>
        <w:ind w:right="0"/>
      </w:pPr>
      <w:r>
        <w:t>Mr Michael Webber (VO)</w:t>
      </w:r>
    </w:p>
    <w:p w14:paraId="03DE06EE" w14:textId="77777777" w:rsidR="004739B9" w:rsidRDefault="00D26307">
      <w:pPr>
        <w:ind w:right="0"/>
      </w:pPr>
      <w:r>
        <w:t>Inspector Marlborough</w:t>
      </w:r>
    </w:p>
    <w:p w14:paraId="77BC9872" w14:textId="77777777" w:rsidR="004739B9" w:rsidRDefault="00D26307">
      <w:pPr>
        <w:ind w:right="0"/>
      </w:pPr>
      <w:r>
        <w:t>Inspector Gouldstone</w:t>
      </w:r>
    </w:p>
    <w:p w14:paraId="19315244" w14:textId="77777777" w:rsidR="004739B9" w:rsidRDefault="00D26307">
      <w:pPr>
        <w:ind w:right="0"/>
      </w:pPr>
      <w:r>
        <w:t>Inspector Scully</w:t>
      </w:r>
    </w:p>
    <w:p w14:paraId="142DB021" w14:textId="77777777" w:rsidR="004739B9" w:rsidRDefault="00D26307">
      <w:pPr>
        <w:ind w:right="107"/>
      </w:pPr>
      <w:r>
        <w:t>The principal reasons for the inspection were, to introduce Inspector Scully to the Mine and to review the series of methane exceedances which have occurred in the recent past as Longwall 102 has moved into production. Contribution was made individually and at times collectively on all introductory matters</w:t>
      </w:r>
    </w:p>
    <w:p w14:paraId="37CAA905" w14:textId="77777777" w:rsidR="004739B9" w:rsidRDefault="00D26307">
      <w:pPr>
        <w:ind w:right="0"/>
      </w:pPr>
      <w:bookmarkStart w:id="1" w:name="_Hlk53465713"/>
      <w:r>
        <w:t>1.1 Methane exceedances</w:t>
      </w:r>
    </w:p>
    <w:p w14:paraId="74C30625" w14:textId="4717596A" w:rsidR="004739B9" w:rsidRDefault="00D26307">
      <w:pPr>
        <w:spacing w:after="790"/>
        <w:ind w:left="-5" w:right="132" w:firstLine="5"/>
        <w:jc w:val="left"/>
      </w:pPr>
      <w:r>
        <w:t xml:space="preserve">The series of exceedances were explained by Mr Griffiths by reference to LW102 Goaf Holes GR02L005 which gave a 3D representation of goaf holes drilled at various angles/directions in an attempt to effectively capture methane liberated by the Longwall which has retreated  23m. These were related to anticipated caving angles and the pattern of volumes of </w:t>
      </w:r>
      <w:r>
        <w:rPr>
          <w:noProof/>
        </w:rPr>
        <w:drawing>
          <wp:inline distT="0" distB="0" distL="0" distR="0" wp14:anchorId="25582370" wp14:editId="41543809">
            <wp:extent cx="3232" cy="6465"/>
            <wp:effectExtent l="0" t="0" r="0" b="0"/>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9"/>
                    <a:stretch>
                      <a:fillRect/>
                    </a:stretch>
                  </pic:blipFill>
                  <pic:spPr>
                    <a:xfrm>
                      <a:off x="0" y="0"/>
                      <a:ext cx="3232" cy="6465"/>
                    </a:xfrm>
                    <a:prstGeom prst="rect">
                      <a:avLst/>
                    </a:prstGeom>
                  </pic:spPr>
                </pic:pic>
              </a:graphicData>
            </a:graphic>
          </wp:inline>
        </w:drawing>
      </w:r>
      <w:r>
        <w:t xml:space="preserve">methane. The Mine intend to build on this information and respond to the requirement to produce an investigation into the </w:t>
      </w:r>
      <w:proofErr w:type="spellStart"/>
      <w:r>
        <w:t>HPls</w:t>
      </w:r>
      <w:proofErr w:type="spellEnd"/>
      <w:r>
        <w:t xml:space="preserve"> associated with methane exceedances. It is accepted by the Department that one report covering all exceedances to this time will suffice</w:t>
      </w:r>
      <w:bookmarkEnd w:id="1"/>
      <w:r>
        <w:t>.</w:t>
      </w:r>
    </w:p>
    <w:p w14:paraId="78CFB7C4" w14:textId="77777777" w:rsidR="004739B9" w:rsidRDefault="00D26307">
      <w:pPr>
        <w:spacing w:after="0" w:line="259" w:lineRule="auto"/>
        <w:ind w:left="0" w:right="529" w:firstLine="0"/>
        <w:jc w:val="right"/>
      </w:pPr>
      <w:r>
        <w:rPr>
          <w:sz w:val="102"/>
        </w:rPr>
        <w:lastRenderedPageBreak/>
        <w:t xml:space="preserve">I </w:t>
      </w:r>
    </w:p>
    <w:p w14:paraId="53C9E3FF" w14:textId="77777777" w:rsidR="004739B9" w:rsidRDefault="00D26307">
      <w:pPr>
        <w:ind w:right="0"/>
      </w:pPr>
      <w:r>
        <w:t>The difficulties of providing effective drainage is due to the face start position being coincident vertically with the Isaac River and associated sands.</w:t>
      </w:r>
    </w:p>
    <w:p w14:paraId="033C88FA" w14:textId="77777777" w:rsidR="004739B9" w:rsidRDefault="00D26307">
      <w:pPr>
        <w:spacing w:after="38"/>
        <w:ind w:left="-5" w:right="16" w:firstLine="5"/>
        <w:jc w:val="left"/>
      </w:pPr>
      <w:r>
        <w:t xml:space="preserve">Mr Ivers also </w:t>
      </w:r>
      <w:proofErr w:type="gramStart"/>
      <w:r>
        <w:t>made reference</w:t>
      </w:r>
      <w:proofErr w:type="gramEnd"/>
      <w:r>
        <w:t xml:space="preserve"> to a methane exceedance at 4:40 am 17/01/18. A plug of </w:t>
      </w:r>
      <w:r>
        <w:rPr>
          <w:noProof/>
        </w:rPr>
        <w:drawing>
          <wp:inline distT="0" distB="0" distL="0" distR="0" wp14:anchorId="56F67B86" wp14:editId="48ED9DBE">
            <wp:extent cx="3232" cy="3232"/>
            <wp:effectExtent l="0" t="0" r="0" b="0"/>
            <wp:docPr id="5794" name="Picture 5794"/>
            <wp:cNvGraphicFramePr/>
            <a:graphic xmlns:a="http://schemas.openxmlformats.org/drawingml/2006/main">
              <a:graphicData uri="http://schemas.openxmlformats.org/drawingml/2006/picture">
                <pic:pic xmlns:pic="http://schemas.openxmlformats.org/drawingml/2006/picture">
                  <pic:nvPicPr>
                    <pic:cNvPr id="5794" name="Picture 5794"/>
                    <pic:cNvPicPr/>
                  </pic:nvPicPr>
                  <pic:blipFill>
                    <a:blip r:embed="rId10"/>
                    <a:stretch>
                      <a:fillRect/>
                    </a:stretch>
                  </pic:blipFill>
                  <pic:spPr>
                    <a:xfrm>
                      <a:off x="0" y="0"/>
                      <a:ext cx="3232" cy="3232"/>
                    </a:xfrm>
                    <a:prstGeom prst="rect">
                      <a:avLst/>
                    </a:prstGeom>
                  </pic:spPr>
                </pic:pic>
              </a:graphicData>
            </a:graphic>
          </wp:inline>
        </w:drawing>
      </w:r>
      <w:r>
        <w:t xml:space="preserve">methane from a drilling site reached and tripped a methane sensor inbye the location This in turn tripped power to the adjacent development. The ERZ Controller in attendance bagged the fan but on return to the surface indicated that the GB methane level would exceed 2,5% which it later did je 2.7% at 7:10 </w:t>
      </w:r>
      <w:proofErr w:type="gramStart"/>
      <w:r>
        <w:t>am .</w:t>
      </w:r>
      <w:proofErr w:type="gramEnd"/>
      <w:r>
        <w:t xml:space="preserve"> The ERZ Controller was on his own so there was no assistance present to allow him to safely restore ventilation. The Mine was asked to provide </w:t>
      </w:r>
      <w:r>
        <w:rPr>
          <w:noProof/>
        </w:rPr>
        <w:drawing>
          <wp:inline distT="0" distB="0" distL="0" distR="0" wp14:anchorId="5EC96899" wp14:editId="6FBEA8F8">
            <wp:extent cx="3232" cy="6463"/>
            <wp:effectExtent l="0" t="0" r="0" b="0"/>
            <wp:docPr id="5795" name="Picture 5795"/>
            <wp:cNvGraphicFramePr/>
            <a:graphic xmlns:a="http://schemas.openxmlformats.org/drawingml/2006/main">
              <a:graphicData uri="http://schemas.openxmlformats.org/drawingml/2006/picture">
                <pic:pic xmlns:pic="http://schemas.openxmlformats.org/drawingml/2006/picture">
                  <pic:nvPicPr>
                    <pic:cNvPr id="5795" name="Picture 5795"/>
                    <pic:cNvPicPr/>
                  </pic:nvPicPr>
                  <pic:blipFill>
                    <a:blip r:embed="rId11"/>
                    <a:stretch>
                      <a:fillRect/>
                    </a:stretch>
                  </pic:blipFill>
                  <pic:spPr>
                    <a:xfrm>
                      <a:off x="0" y="0"/>
                      <a:ext cx="3232" cy="6463"/>
                    </a:xfrm>
                    <a:prstGeom prst="rect">
                      <a:avLst/>
                    </a:prstGeom>
                  </pic:spPr>
                </pic:pic>
              </a:graphicData>
            </a:graphic>
          </wp:inline>
        </w:drawing>
      </w:r>
      <w:r>
        <w:t>the Form la in the usual manner and a copy of the investigation which shall include consideration of the circumstances under which a fan in the same situation might be safely restarted rather than allow a gas-fast situation to develop,</w:t>
      </w:r>
    </w:p>
    <w:p w14:paraId="445FA268" w14:textId="77777777" w:rsidR="004739B9" w:rsidRDefault="00D26307">
      <w:pPr>
        <w:spacing w:after="107"/>
        <w:ind w:left="-5" w:right="16" w:firstLine="5"/>
        <w:jc w:val="left"/>
      </w:pPr>
      <w:r>
        <w:t xml:space="preserve">Inspector Marlborough </w:t>
      </w:r>
      <w:proofErr w:type="gramStart"/>
      <w:r>
        <w:t>made reference</w:t>
      </w:r>
      <w:proofErr w:type="gramEnd"/>
      <w:r>
        <w:t xml:space="preserve"> to other experiences in the Bowen Basin at mines where exceedances had occurred. Following exerted pressure from the Department and greater recognition by Mines of the hazard of elevated methane levels, substantially more effort and investment had been made into methane drainage capacity and efficiency. This was clearly increasing the amount of gas drained, decreasing operational downtime by early intervention to avoid exceedances rather than cutting to trigger trip events. Most importantly risk was being reduced.</w:t>
      </w:r>
    </w:p>
    <w:p w14:paraId="23E6437B" w14:textId="77777777" w:rsidR="004739B9" w:rsidRDefault="00D26307">
      <w:pPr>
        <w:spacing w:after="23" w:line="259" w:lineRule="auto"/>
        <w:ind w:left="10" w:right="0" w:firstLine="5"/>
      </w:pPr>
      <w:r>
        <w:rPr>
          <w:sz w:val="26"/>
        </w:rPr>
        <w:t>1.2 Hydraulic Integrity of Powered Support System</w:t>
      </w:r>
    </w:p>
    <w:p w14:paraId="53B78C0A" w14:textId="77777777" w:rsidR="004739B9" w:rsidRDefault="00D26307">
      <w:pPr>
        <w:spacing w:after="37"/>
        <w:ind w:left="-5" w:right="16" w:firstLine="5"/>
        <w:jc w:val="left"/>
      </w:pPr>
      <w:r>
        <w:rPr>
          <w:noProof/>
        </w:rPr>
        <w:drawing>
          <wp:anchor distT="0" distB="0" distL="114300" distR="114300" simplePos="0" relativeHeight="251658240" behindDoc="0" locked="0" layoutInCell="1" allowOverlap="0" wp14:anchorId="006527CF" wp14:editId="43B4F176">
            <wp:simplePos x="0" y="0"/>
            <wp:positionH relativeFrom="page">
              <wp:posOffset>6689539</wp:posOffset>
            </wp:positionH>
            <wp:positionV relativeFrom="page">
              <wp:posOffset>1392890</wp:posOffset>
            </wp:positionV>
            <wp:extent cx="3232" cy="6464"/>
            <wp:effectExtent l="0" t="0" r="0" b="0"/>
            <wp:wrapSquare wrapText="bothSides"/>
            <wp:docPr id="5793" name="Picture 5793"/>
            <wp:cNvGraphicFramePr/>
            <a:graphic xmlns:a="http://schemas.openxmlformats.org/drawingml/2006/main">
              <a:graphicData uri="http://schemas.openxmlformats.org/drawingml/2006/picture">
                <pic:pic xmlns:pic="http://schemas.openxmlformats.org/drawingml/2006/picture">
                  <pic:nvPicPr>
                    <pic:cNvPr id="5793" name="Picture 5793"/>
                    <pic:cNvPicPr/>
                  </pic:nvPicPr>
                  <pic:blipFill>
                    <a:blip r:embed="rId12"/>
                    <a:stretch>
                      <a:fillRect/>
                    </a:stretch>
                  </pic:blipFill>
                  <pic:spPr>
                    <a:xfrm>
                      <a:off x="0" y="0"/>
                      <a:ext cx="3232" cy="6464"/>
                    </a:xfrm>
                    <a:prstGeom prst="rect">
                      <a:avLst/>
                    </a:prstGeom>
                  </pic:spPr>
                </pic:pic>
              </a:graphicData>
            </a:graphic>
          </wp:anchor>
        </w:drawing>
      </w:r>
      <w:r>
        <w:t xml:space="preserve">Mr Carroll gave an account of the work undertaken to rectify the problems identified when the hydraulic integrity of the powered support system on LWI 01 was fully investigated as the Longwall came to a finish. All supports were returned to the surface for a complete re-hose </w:t>
      </w:r>
      <w:r>
        <w:rPr>
          <w:noProof/>
        </w:rPr>
        <w:drawing>
          <wp:inline distT="0" distB="0" distL="0" distR="0" wp14:anchorId="0FA01DBA" wp14:editId="0CA132FA">
            <wp:extent cx="9695" cy="16159"/>
            <wp:effectExtent l="0" t="0" r="0" b="0"/>
            <wp:docPr id="32489" name="Picture 32489"/>
            <wp:cNvGraphicFramePr/>
            <a:graphic xmlns:a="http://schemas.openxmlformats.org/drawingml/2006/main">
              <a:graphicData uri="http://schemas.openxmlformats.org/drawingml/2006/picture">
                <pic:pic xmlns:pic="http://schemas.openxmlformats.org/drawingml/2006/picture">
                  <pic:nvPicPr>
                    <pic:cNvPr id="32489" name="Picture 32489"/>
                    <pic:cNvPicPr/>
                  </pic:nvPicPr>
                  <pic:blipFill>
                    <a:blip r:embed="rId13"/>
                    <a:stretch>
                      <a:fillRect/>
                    </a:stretch>
                  </pic:blipFill>
                  <pic:spPr>
                    <a:xfrm>
                      <a:off x="0" y="0"/>
                      <a:ext cx="9695" cy="16159"/>
                    </a:xfrm>
                    <a:prstGeom prst="rect">
                      <a:avLst/>
                    </a:prstGeom>
                  </pic:spPr>
                </pic:pic>
              </a:graphicData>
            </a:graphic>
          </wp:inline>
        </w:drawing>
      </w:r>
      <w:r>
        <w:t>and strip-down of the POCV valves and filters. The pump feeds and returns were also addressed. In future regular endoscopic examination will be undertaken in cooperation with supplier to keep a closer health check upon the system.</w:t>
      </w:r>
    </w:p>
    <w:p w14:paraId="43844AFA" w14:textId="77777777" w:rsidR="004739B9" w:rsidRDefault="00D26307">
      <w:pPr>
        <w:spacing w:after="130"/>
        <w:ind w:right="219"/>
      </w:pPr>
      <w:r>
        <w:t>The impact the problem had upon the roof control standards on the Longwall 101 cannot be quantified because of other variables but the revised health monitoring of the system on Longwall 102 should provide earlier indication of progressive deterioration in support performance.</w:t>
      </w:r>
    </w:p>
    <w:p w14:paraId="453D2F83" w14:textId="77777777" w:rsidR="004739B9" w:rsidRDefault="00D26307">
      <w:pPr>
        <w:spacing w:after="23" w:line="259" w:lineRule="auto"/>
        <w:ind w:left="10" w:right="0" w:firstLine="5"/>
      </w:pPr>
      <w:r>
        <w:rPr>
          <w:sz w:val="26"/>
        </w:rPr>
        <w:t>1.3 Update on Development Floor Methane Emissions</w:t>
      </w:r>
    </w:p>
    <w:p w14:paraId="5754947F" w14:textId="77777777" w:rsidR="004739B9" w:rsidRDefault="00D26307">
      <w:pPr>
        <w:spacing w:after="138"/>
        <w:ind w:right="0"/>
      </w:pPr>
      <w:r>
        <w:t>The following comments were included in the Mine Inspection report completed by Inspector Gouldstone 26/10/17,</w:t>
      </w:r>
      <w:r>
        <w:rPr>
          <w:noProof/>
        </w:rPr>
        <w:drawing>
          <wp:inline distT="0" distB="0" distL="0" distR="0" wp14:anchorId="1F2D6276" wp14:editId="2B2700D7">
            <wp:extent cx="6463" cy="3232"/>
            <wp:effectExtent l="0" t="0" r="0" b="0"/>
            <wp:docPr id="5798" name="Picture 5798"/>
            <wp:cNvGraphicFramePr/>
            <a:graphic xmlns:a="http://schemas.openxmlformats.org/drawingml/2006/main">
              <a:graphicData uri="http://schemas.openxmlformats.org/drawingml/2006/picture">
                <pic:pic xmlns:pic="http://schemas.openxmlformats.org/drawingml/2006/picture">
                  <pic:nvPicPr>
                    <pic:cNvPr id="5798" name="Picture 5798"/>
                    <pic:cNvPicPr/>
                  </pic:nvPicPr>
                  <pic:blipFill>
                    <a:blip r:embed="rId14"/>
                    <a:stretch>
                      <a:fillRect/>
                    </a:stretch>
                  </pic:blipFill>
                  <pic:spPr>
                    <a:xfrm>
                      <a:off x="0" y="0"/>
                      <a:ext cx="6463" cy="3232"/>
                    </a:xfrm>
                    <a:prstGeom prst="rect">
                      <a:avLst/>
                    </a:prstGeom>
                  </pic:spPr>
                </pic:pic>
              </a:graphicData>
            </a:graphic>
          </wp:inline>
        </w:drawing>
      </w:r>
    </w:p>
    <w:p w14:paraId="62D1B928" w14:textId="1CF28823" w:rsidR="004739B9" w:rsidRDefault="00BE018B">
      <w:pPr>
        <w:pStyle w:val="Heading2"/>
        <w:spacing w:after="71"/>
        <w:ind w:left="36"/>
        <w:jc w:val="left"/>
      </w:pPr>
      <w:r>
        <w:rPr>
          <w:rFonts w:ascii="Times New Roman" w:eastAsia="Times New Roman" w:hAnsi="Times New Roman" w:cs="Times New Roman"/>
          <w:sz w:val="26"/>
          <w:u w:val="single" w:color="000000"/>
        </w:rPr>
        <w:t>‘</w:t>
      </w:r>
      <w:r w:rsidR="00D26307">
        <w:rPr>
          <w:rFonts w:ascii="Times New Roman" w:eastAsia="Times New Roman" w:hAnsi="Times New Roman" w:cs="Times New Roman"/>
          <w:sz w:val="26"/>
          <w:u w:val="single" w:color="000000"/>
        </w:rPr>
        <w:t>MG 103 Development</w:t>
      </w:r>
    </w:p>
    <w:p w14:paraId="22B91863" w14:textId="77777777" w:rsidR="004739B9" w:rsidRDefault="00D26307">
      <w:pPr>
        <w:spacing w:after="26" w:line="259" w:lineRule="auto"/>
        <w:ind w:left="10" w:right="178" w:firstLine="0"/>
      </w:pPr>
      <w:r>
        <w:rPr>
          <w:sz w:val="28"/>
        </w:rPr>
        <w:t>The Development has progressed beyond 29CT where the sequence was amended to include a short drill stub in the 29CT to allow coring and two flanking holes for B and C headings.</w:t>
      </w:r>
    </w:p>
    <w:p w14:paraId="31E9542D" w14:textId="5D14878E" w:rsidR="004739B9" w:rsidRDefault="00D26307">
      <w:pPr>
        <w:spacing w:after="67"/>
        <w:ind w:right="97" w:firstLine="20"/>
      </w:pPr>
      <w:r>
        <w:rPr>
          <w:rFonts w:ascii="Times New Roman" w:eastAsia="Times New Roman" w:hAnsi="Times New Roman" w:cs="Times New Roman"/>
          <w:sz w:val="26"/>
        </w:rPr>
        <w:t xml:space="preserve">The Mine has instigated a Floor Heave and Gas Release Management team who are continuously monitoring progress and all parameters to identify potential causes and solutions. / have read through the sets of minutes provided to familiarise myself with </w:t>
      </w:r>
      <w:r>
        <w:rPr>
          <w:noProof/>
        </w:rPr>
        <w:drawing>
          <wp:inline distT="0" distB="0" distL="0" distR="0" wp14:anchorId="125805E2" wp14:editId="55E67768">
            <wp:extent cx="3232" cy="3232"/>
            <wp:effectExtent l="0" t="0" r="0" b="0"/>
            <wp:docPr id="5799" name="Picture 5799"/>
            <wp:cNvGraphicFramePr/>
            <a:graphic xmlns:a="http://schemas.openxmlformats.org/drawingml/2006/main">
              <a:graphicData uri="http://schemas.openxmlformats.org/drawingml/2006/picture">
                <pic:pic xmlns:pic="http://schemas.openxmlformats.org/drawingml/2006/picture">
                  <pic:nvPicPr>
                    <pic:cNvPr id="5799" name="Picture 5799"/>
                    <pic:cNvPicPr/>
                  </pic:nvPicPr>
                  <pic:blipFill>
                    <a:blip r:embed="rId15"/>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6"/>
        </w:rPr>
        <w:t xml:space="preserve">the action being taken. </w:t>
      </w:r>
      <w:r w:rsidR="00BE018B">
        <w:rPr>
          <w:rFonts w:ascii="Times New Roman" w:eastAsia="Times New Roman" w:hAnsi="Times New Roman" w:cs="Times New Roman"/>
          <w:sz w:val="26"/>
        </w:rPr>
        <w:t>‘</w:t>
      </w:r>
    </w:p>
    <w:p w14:paraId="5F4EFD64" w14:textId="77777777" w:rsidR="004739B9" w:rsidRDefault="00D26307">
      <w:pPr>
        <w:spacing w:after="23" w:line="259" w:lineRule="auto"/>
        <w:ind w:left="10" w:right="183" w:firstLine="5"/>
      </w:pPr>
      <w:r>
        <w:rPr>
          <w:sz w:val="26"/>
        </w:rPr>
        <w:t xml:space="preserve">The outcome of the precautionary approach taken has largely confirmed that the emissions generated were due to floor coal being left capping the lower part of the seam below the </w:t>
      </w:r>
      <w:proofErr w:type="spellStart"/>
      <w:r>
        <w:rPr>
          <w:sz w:val="26"/>
        </w:rPr>
        <w:t>Tonstein</w:t>
      </w:r>
      <w:proofErr w:type="spellEnd"/>
      <w:r>
        <w:rPr>
          <w:sz w:val="26"/>
        </w:rPr>
        <w:t xml:space="preserve"> band which periodically ruptured. The thicker the floor coal </w:t>
      </w:r>
      <w:r>
        <w:rPr>
          <w:sz w:val="26"/>
        </w:rPr>
        <w:lastRenderedPageBreak/>
        <w:t>the more significant the emission with examination of minor peaks traced as being attributable to thinner floor coal.</w:t>
      </w:r>
    </w:p>
    <w:p w14:paraId="745BC442" w14:textId="77777777" w:rsidR="004739B9" w:rsidRDefault="00D26307">
      <w:pPr>
        <w:spacing w:after="50" w:line="259" w:lineRule="auto"/>
        <w:ind w:left="10" w:right="0" w:firstLine="5"/>
      </w:pPr>
      <w:r>
        <w:rPr>
          <w:sz w:val="26"/>
        </w:rPr>
        <w:t xml:space="preserve">Examination of micro-geological features from coring showed features of cleat and coal hardness variation </w:t>
      </w:r>
      <w:proofErr w:type="gramStart"/>
      <w:r>
        <w:rPr>
          <w:sz w:val="26"/>
        </w:rPr>
        <w:t>u[</w:t>
      </w:r>
      <w:proofErr w:type="gramEnd"/>
      <w:r>
        <w:rPr>
          <w:sz w:val="26"/>
        </w:rPr>
        <w:t>on examination by subject experts.</w:t>
      </w:r>
    </w:p>
    <w:p w14:paraId="7F851D7F" w14:textId="77777777" w:rsidR="004739B9" w:rsidRDefault="00D26307">
      <w:pPr>
        <w:spacing w:after="470" w:line="259" w:lineRule="auto"/>
        <w:ind w:left="10" w:right="0" w:firstLine="5"/>
      </w:pPr>
      <w:r>
        <w:rPr>
          <w:sz w:val="26"/>
        </w:rPr>
        <w:t xml:space="preserve">This reinforced the TARP associated with a tolerance of floor horizon no more than </w:t>
      </w:r>
      <w:r>
        <w:rPr>
          <w:noProof/>
        </w:rPr>
        <w:drawing>
          <wp:inline distT="0" distB="0" distL="0" distR="0" wp14:anchorId="057FB57D" wp14:editId="0F6234AF">
            <wp:extent cx="3231" cy="3232"/>
            <wp:effectExtent l="0" t="0" r="0" b="0"/>
            <wp:docPr id="8901" name="Picture 8901"/>
            <wp:cNvGraphicFramePr/>
            <a:graphic xmlns:a="http://schemas.openxmlformats.org/drawingml/2006/main">
              <a:graphicData uri="http://schemas.openxmlformats.org/drawingml/2006/picture">
                <pic:pic xmlns:pic="http://schemas.openxmlformats.org/drawingml/2006/picture">
                  <pic:nvPicPr>
                    <pic:cNvPr id="8901" name="Picture 8901"/>
                    <pic:cNvPicPr/>
                  </pic:nvPicPr>
                  <pic:blipFill>
                    <a:blip r:embed="rId16"/>
                    <a:stretch>
                      <a:fillRect/>
                    </a:stretch>
                  </pic:blipFill>
                  <pic:spPr>
                    <a:xfrm>
                      <a:off x="0" y="0"/>
                      <a:ext cx="3231" cy="3232"/>
                    </a:xfrm>
                    <a:prstGeom prst="rect">
                      <a:avLst/>
                    </a:prstGeom>
                  </pic:spPr>
                </pic:pic>
              </a:graphicData>
            </a:graphic>
          </wp:inline>
        </w:drawing>
      </w:r>
      <w:r>
        <w:rPr>
          <w:noProof/>
        </w:rPr>
        <w:drawing>
          <wp:inline distT="0" distB="0" distL="0" distR="0" wp14:anchorId="458BE0DC" wp14:editId="223E361C">
            <wp:extent cx="3232" cy="3232"/>
            <wp:effectExtent l="0" t="0" r="0" b="0"/>
            <wp:docPr id="8902" name="Picture 8902"/>
            <wp:cNvGraphicFramePr/>
            <a:graphic xmlns:a="http://schemas.openxmlformats.org/drawingml/2006/main">
              <a:graphicData uri="http://schemas.openxmlformats.org/drawingml/2006/picture">
                <pic:pic xmlns:pic="http://schemas.openxmlformats.org/drawingml/2006/picture">
                  <pic:nvPicPr>
                    <pic:cNvPr id="8902" name="Picture 8902"/>
                    <pic:cNvPicPr/>
                  </pic:nvPicPr>
                  <pic:blipFill>
                    <a:blip r:embed="rId17"/>
                    <a:stretch>
                      <a:fillRect/>
                    </a:stretch>
                  </pic:blipFill>
                  <pic:spPr>
                    <a:xfrm>
                      <a:off x="0" y="0"/>
                      <a:ext cx="3232" cy="3232"/>
                    </a:xfrm>
                    <a:prstGeom prst="rect">
                      <a:avLst/>
                    </a:prstGeom>
                  </pic:spPr>
                </pic:pic>
              </a:graphicData>
            </a:graphic>
          </wp:inline>
        </w:drawing>
      </w:r>
      <w:r>
        <w:rPr>
          <w:sz w:val="26"/>
        </w:rPr>
        <w:t>300mm.</w:t>
      </w:r>
      <w:r>
        <w:rPr>
          <w:noProof/>
        </w:rPr>
        <w:drawing>
          <wp:inline distT="0" distB="0" distL="0" distR="0" wp14:anchorId="47AE9003" wp14:editId="0ED793A4">
            <wp:extent cx="25853" cy="12927"/>
            <wp:effectExtent l="0" t="0" r="0" b="0"/>
            <wp:docPr id="32494" name="Picture 32494"/>
            <wp:cNvGraphicFramePr/>
            <a:graphic xmlns:a="http://schemas.openxmlformats.org/drawingml/2006/main">
              <a:graphicData uri="http://schemas.openxmlformats.org/drawingml/2006/picture">
                <pic:pic xmlns:pic="http://schemas.openxmlformats.org/drawingml/2006/picture">
                  <pic:nvPicPr>
                    <pic:cNvPr id="32494" name="Picture 32494"/>
                    <pic:cNvPicPr/>
                  </pic:nvPicPr>
                  <pic:blipFill>
                    <a:blip r:embed="rId18"/>
                    <a:stretch>
                      <a:fillRect/>
                    </a:stretch>
                  </pic:blipFill>
                  <pic:spPr>
                    <a:xfrm>
                      <a:off x="0" y="0"/>
                      <a:ext cx="25853" cy="12927"/>
                    </a:xfrm>
                    <a:prstGeom prst="rect">
                      <a:avLst/>
                    </a:prstGeom>
                  </pic:spPr>
                </pic:pic>
              </a:graphicData>
            </a:graphic>
          </wp:inline>
        </w:drawing>
      </w:r>
    </w:p>
    <w:p w14:paraId="30C9855A" w14:textId="77777777" w:rsidR="004739B9" w:rsidRDefault="00D26307">
      <w:pPr>
        <w:spacing w:after="61" w:line="259" w:lineRule="auto"/>
        <w:ind w:left="10" w:right="0" w:firstLine="5"/>
      </w:pPr>
      <w:r>
        <w:rPr>
          <w:sz w:val="26"/>
        </w:rPr>
        <w:t>1.4 Update upon Hand Injury Initiatives &amp; Current ACOM approach</w:t>
      </w:r>
    </w:p>
    <w:p w14:paraId="3E0D9D0B" w14:textId="77777777" w:rsidR="004739B9" w:rsidRDefault="00D26307">
      <w:pPr>
        <w:spacing w:after="31"/>
        <w:ind w:right="153"/>
      </w:pPr>
      <w:r>
        <w:t xml:space="preserve">Mr Griffiths gave an update on the way in which the Mine was addressing hand injury issues </w:t>
      </w:r>
      <w:r>
        <w:rPr>
          <w:noProof/>
        </w:rPr>
        <w:drawing>
          <wp:inline distT="0" distB="0" distL="0" distR="0" wp14:anchorId="7F47B82A" wp14:editId="7D712F4C">
            <wp:extent cx="3232" cy="3232"/>
            <wp:effectExtent l="0" t="0" r="0" b="0"/>
            <wp:docPr id="8906" name="Picture 8906"/>
            <wp:cNvGraphicFramePr/>
            <a:graphic xmlns:a="http://schemas.openxmlformats.org/drawingml/2006/main">
              <a:graphicData uri="http://schemas.openxmlformats.org/drawingml/2006/picture">
                <pic:pic xmlns:pic="http://schemas.openxmlformats.org/drawingml/2006/picture">
                  <pic:nvPicPr>
                    <pic:cNvPr id="8906" name="Picture 8906"/>
                    <pic:cNvPicPr/>
                  </pic:nvPicPr>
                  <pic:blipFill>
                    <a:blip r:embed="rId19"/>
                    <a:stretch>
                      <a:fillRect/>
                    </a:stretch>
                  </pic:blipFill>
                  <pic:spPr>
                    <a:xfrm>
                      <a:off x="0" y="0"/>
                      <a:ext cx="3232" cy="3232"/>
                    </a:xfrm>
                    <a:prstGeom prst="rect">
                      <a:avLst/>
                    </a:prstGeom>
                  </pic:spPr>
                </pic:pic>
              </a:graphicData>
            </a:graphic>
          </wp:inline>
        </w:drawing>
      </w:r>
      <w:r>
        <w:t xml:space="preserve">and in summary he explained that the current focus was not necessarily upon physical </w:t>
      </w:r>
      <w:r>
        <w:rPr>
          <w:noProof/>
        </w:rPr>
        <w:drawing>
          <wp:inline distT="0" distB="0" distL="0" distR="0" wp14:anchorId="7A30632D" wp14:editId="2D59BD32">
            <wp:extent cx="3232" cy="3232"/>
            <wp:effectExtent l="0" t="0" r="0" b="0"/>
            <wp:docPr id="8907" name="Picture 8907"/>
            <wp:cNvGraphicFramePr/>
            <a:graphic xmlns:a="http://schemas.openxmlformats.org/drawingml/2006/main">
              <a:graphicData uri="http://schemas.openxmlformats.org/drawingml/2006/picture">
                <pic:pic xmlns:pic="http://schemas.openxmlformats.org/drawingml/2006/picture">
                  <pic:nvPicPr>
                    <pic:cNvPr id="8907" name="Picture 8907"/>
                    <pic:cNvPicPr/>
                  </pic:nvPicPr>
                  <pic:blipFill>
                    <a:blip r:embed="rId20"/>
                    <a:stretch>
                      <a:fillRect/>
                    </a:stretch>
                  </pic:blipFill>
                  <pic:spPr>
                    <a:xfrm>
                      <a:off x="0" y="0"/>
                      <a:ext cx="3232" cy="3232"/>
                    </a:xfrm>
                    <a:prstGeom prst="rect">
                      <a:avLst/>
                    </a:prstGeom>
                  </pic:spPr>
                </pic:pic>
              </a:graphicData>
            </a:graphic>
          </wp:inline>
        </w:drawing>
      </w:r>
      <w:r>
        <w:t>solutions but rather addressing the behavioural/ personal analysis/acceptance of risk factors which lead to such a spate of incidents.</w:t>
      </w:r>
      <w:r>
        <w:rPr>
          <w:noProof/>
        </w:rPr>
        <w:drawing>
          <wp:inline distT="0" distB="0" distL="0" distR="0" wp14:anchorId="66BBE6C7" wp14:editId="5191424C">
            <wp:extent cx="3232" cy="3232"/>
            <wp:effectExtent l="0" t="0" r="0" b="0"/>
            <wp:docPr id="8908" name="Picture 8908"/>
            <wp:cNvGraphicFramePr/>
            <a:graphic xmlns:a="http://schemas.openxmlformats.org/drawingml/2006/main">
              <a:graphicData uri="http://schemas.openxmlformats.org/drawingml/2006/picture">
                <pic:pic xmlns:pic="http://schemas.openxmlformats.org/drawingml/2006/picture">
                  <pic:nvPicPr>
                    <pic:cNvPr id="8908" name="Picture 8908"/>
                    <pic:cNvPicPr/>
                  </pic:nvPicPr>
                  <pic:blipFill>
                    <a:blip r:embed="rId10"/>
                    <a:stretch>
                      <a:fillRect/>
                    </a:stretch>
                  </pic:blipFill>
                  <pic:spPr>
                    <a:xfrm>
                      <a:off x="0" y="0"/>
                      <a:ext cx="3232" cy="3232"/>
                    </a:xfrm>
                    <a:prstGeom prst="rect">
                      <a:avLst/>
                    </a:prstGeom>
                  </pic:spPr>
                </pic:pic>
              </a:graphicData>
            </a:graphic>
          </wp:inline>
        </w:drawing>
      </w:r>
    </w:p>
    <w:p w14:paraId="2B4E968C" w14:textId="77777777" w:rsidR="004739B9" w:rsidRDefault="00D26307">
      <w:pPr>
        <w:spacing w:after="107"/>
        <w:ind w:left="-5" w:right="16" w:firstLine="5"/>
        <w:jc w:val="left"/>
      </w:pPr>
      <w:r>
        <w:t xml:space="preserve">We were invited and later attended an address to the oncoming Crew which gave feedback on responses to questionnaires sent to all Mine employees on attitudes to safety at the Mine inviting constructive criticism as to how safety might better be managed. The address, which </w:t>
      </w:r>
      <w:r>
        <w:rPr>
          <w:noProof/>
        </w:rPr>
        <w:drawing>
          <wp:inline distT="0" distB="0" distL="0" distR="0" wp14:anchorId="4CA94DED" wp14:editId="161F61A8">
            <wp:extent cx="9696" cy="32318"/>
            <wp:effectExtent l="0" t="0" r="0" b="0"/>
            <wp:docPr id="32496" name="Picture 32496"/>
            <wp:cNvGraphicFramePr/>
            <a:graphic xmlns:a="http://schemas.openxmlformats.org/drawingml/2006/main">
              <a:graphicData uri="http://schemas.openxmlformats.org/drawingml/2006/picture">
                <pic:pic xmlns:pic="http://schemas.openxmlformats.org/drawingml/2006/picture">
                  <pic:nvPicPr>
                    <pic:cNvPr id="32496" name="Picture 32496"/>
                    <pic:cNvPicPr/>
                  </pic:nvPicPr>
                  <pic:blipFill>
                    <a:blip r:embed="rId21"/>
                    <a:stretch>
                      <a:fillRect/>
                    </a:stretch>
                  </pic:blipFill>
                  <pic:spPr>
                    <a:xfrm>
                      <a:off x="0" y="0"/>
                      <a:ext cx="9696" cy="32318"/>
                    </a:xfrm>
                    <a:prstGeom prst="rect">
                      <a:avLst/>
                    </a:prstGeom>
                  </pic:spPr>
                </pic:pic>
              </a:graphicData>
            </a:graphic>
          </wp:inline>
        </w:drawing>
      </w:r>
      <w:r>
        <w:t xml:space="preserve">was well received, gave statistical </w:t>
      </w:r>
      <w:proofErr w:type="gramStart"/>
      <w:r>
        <w:t>feedback</w:t>
      </w:r>
      <w:proofErr w:type="gramEnd"/>
      <w:r>
        <w:t xml:space="preserve"> and concluded with a series of actions delegated to nominated personnel as follow-up to the process.</w:t>
      </w:r>
    </w:p>
    <w:p w14:paraId="00F253C0" w14:textId="77777777" w:rsidR="004739B9" w:rsidRDefault="00D26307">
      <w:pPr>
        <w:ind w:right="153"/>
      </w:pPr>
      <w:r>
        <w:t xml:space="preserve">To conclude the address a Coal Mine Worker who lost both legs in a mine accident gave his </w:t>
      </w:r>
      <w:r>
        <w:rPr>
          <w:noProof/>
        </w:rPr>
        <w:drawing>
          <wp:inline distT="0" distB="0" distL="0" distR="0" wp14:anchorId="4CF2145E" wp14:editId="7E0425AC">
            <wp:extent cx="3232" cy="3232"/>
            <wp:effectExtent l="0" t="0" r="0" b="0"/>
            <wp:docPr id="8911" name="Picture 8911"/>
            <wp:cNvGraphicFramePr/>
            <a:graphic xmlns:a="http://schemas.openxmlformats.org/drawingml/2006/main">
              <a:graphicData uri="http://schemas.openxmlformats.org/drawingml/2006/picture">
                <pic:pic xmlns:pic="http://schemas.openxmlformats.org/drawingml/2006/picture">
                  <pic:nvPicPr>
                    <pic:cNvPr id="8911" name="Picture 8911"/>
                    <pic:cNvPicPr/>
                  </pic:nvPicPr>
                  <pic:blipFill>
                    <a:blip r:embed="rId22"/>
                    <a:stretch>
                      <a:fillRect/>
                    </a:stretch>
                  </pic:blipFill>
                  <pic:spPr>
                    <a:xfrm>
                      <a:off x="0" y="0"/>
                      <a:ext cx="3232" cy="3232"/>
                    </a:xfrm>
                    <a:prstGeom prst="rect">
                      <a:avLst/>
                    </a:prstGeom>
                  </pic:spPr>
                </pic:pic>
              </a:graphicData>
            </a:graphic>
          </wp:inline>
        </w:drawing>
      </w:r>
      <w:r>
        <w:t xml:space="preserve">personal account of what happened, the impact it had and is still having upon him and his family, friends and workmates. He strongly reinforced what might have been done to have </w:t>
      </w:r>
      <w:r>
        <w:rPr>
          <w:noProof/>
        </w:rPr>
        <w:drawing>
          <wp:inline distT="0" distB="0" distL="0" distR="0" wp14:anchorId="00263B4A" wp14:editId="55BD267A">
            <wp:extent cx="6463" cy="6464"/>
            <wp:effectExtent l="0" t="0" r="0" b="0"/>
            <wp:docPr id="8912" name="Picture 8912"/>
            <wp:cNvGraphicFramePr/>
            <a:graphic xmlns:a="http://schemas.openxmlformats.org/drawingml/2006/main">
              <a:graphicData uri="http://schemas.openxmlformats.org/drawingml/2006/picture">
                <pic:pic xmlns:pic="http://schemas.openxmlformats.org/drawingml/2006/picture">
                  <pic:nvPicPr>
                    <pic:cNvPr id="8912" name="Picture 8912"/>
                    <pic:cNvPicPr/>
                  </pic:nvPicPr>
                  <pic:blipFill>
                    <a:blip r:embed="rId23"/>
                    <a:stretch>
                      <a:fillRect/>
                    </a:stretch>
                  </pic:blipFill>
                  <pic:spPr>
                    <a:xfrm>
                      <a:off x="0" y="0"/>
                      <a:ext cx="6463" cy="6464"/>
                    </a:xfrm>
                    <a:prstGeom prst="rect">
                      <a:avLst/>
                    </a:prstGeom>
                  </pic:spPr>
                </pic:pic>
              </a:graphicData>
            </a:graphic>
          </wp:inline>
        </w:drawing>
      </w:r>
      <w:r>
        <w:t>avoided the incident.</w:t>
      </w:r>
    </w:p>
    <w:p w14:paraId="6B83ACE3" w14:textId="77777777" w:rsidR="004739B9" w:rsidRDefault="00D26307">
      <w:pPr>
        <w:spacing w:after="506"/>
        <w:ind w:right="0"/>
      </w:pPr>
      <w:r>
        <w:t xml:space="preserve">In his address the SSE also made reference to the number of staff changes there had been </w:t>
      </w:r>
      <w:r>
        <w:rPr>
          <w:noProof/>
        </w:rPr>
        <w:drawing>
          <wp:inline distT="0" distB="0" distL="0" distR="0" wp14:anchorId="5479F0AF" wp14:editId="6513540C">
            <wp:extent cx="3232" cy="3232"/>
            <wp:effectExtent l="0" t="0" r="0" b="0"/>
            <wp:docPr id="8913" name="Picture 8913"/>
            <wp:cNvGraphicFramePr/>
            <a:graphic xmlns:a="http://schemas.openxmlformats.org/drawingml/2006/main">
              <a:graphicData uri="http://schemas.openxmlformats.org/drawingml/2006/picture">
                <pic:pic xmlns:pic="http://schemas.openxmlformats.org/drawingml/2006/picture">
                  <pic:nvPicPr>
                    <pic:cNvPr id="8913" name="Picture 8913"/>
                    <pic:cNvPicPr/>
                  </pic:nvPicPr>
                  <pic:blipFill>
                    <a:blip r:embed="rId24"/>
                    <a:stretch>
                      <a:fillRect/>
                    </a:stretch>
                  </pic:blipFill>
                  <pic:spPr>
                    <a:xfrm>
                      <a:off x="0" y="0"/>
                      <a:ext cx="3232" cy="3232"/>
                    </a:xfrm>
                    <a:prstGeom prst="rect">
                      <a:avLst/>
                    </a:prstGeom>
                  </pic:spPr>
                </pic:pic>
              </a:graphicData>
            </a:graphic>
          </wp:inline>
        </w:drawing>
      </w:r>
      <w:r>
        <w:t>at the Mine and the potential therein for mixed messages and/or inconsistencies in the way in which the Mine addressed all issues.</w:t>
      </w:r>
    </w:p>
    <w:p w14:paraId="358C6CE3" w14:textId="77777777" w:rsidR="004739B9" w:rsidRDefault="00D26307">
      <w:pPr>
        <w:spacing w:after="23" w:line="259" w:lineRule="auto"/>
        <w:ind w:left="10" w:right="0" w:firstLine="5"/>
      </w:pPr>
      <w:r>
        <w:rPr>
          <w:sz w:val="26"/>
        </w:rPr>
        <w:t xml:space="preserve">1.5 Recent </w:t>
      </w:r>
      <w:proofErr w:type="spellStart"/>
      <w:r>
        <w:rPr>
          <w:sz w:val="26"/>
        </w:rPr>
        <w:t>HPls</w:t>
      </w:r>
      <w:proofErr w:type="spellEnd"/>
      <w:r>
        <w:rPr>
          <w:sz w:val="26"/>
        </w:rPr>
        <w:t xml:space="preserve"> elsewhere</w:t>
      </w:r>
    </w:p>
    <w:p w14:paraId="673A1F8C" w14:textId="77777777" w:rsidR="004739B9" w:rsidRDefault="00D26307">
      <w:pPr>
        <w:ind w:right="0"/>
      </w:pPr>
      <w:r>
        <w:t xml:space="preserve">Mr Marlborough </w:t>
      </w:r>
      <w:proofErr w:type="gramStart"/>
      <w:r>
        <w:t>made reference</w:t>
      </w:r>
      <w:proofErr w:type="gramEnd"/>
      <w:r>
        <w:t xml:space="preserve"> to the following incidents -</w:t>
      </w:r>
      <w:r>
        <w:rPr>
          <w:noProof/>
        </w:rPr>
        <w:drawing>
          <wp:inline distT="0" distB="0" distL="0" distR="0" wp14:anchorId="318C2E78" wp14:editId="69DF90D3">
            <wp:extent cx="6463" cy="3232"/>
            <wp:effectExtent l="0" t="0" r="0" b="0"/>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25"/>
                    <a:stretch>
                      <a:fillRect/>
                    </a:stretch>
                  </pic:blipFill>
                  <pic:spPr>
                    <a:xfrm>
                      <a:off x="0" y="0"/>
                      <a:ext cx="6463" cy="3232"/>
                    </a:xfrm>
                    <a:prstGeom prst="rect">
                      <a:avLst/>
                    </a:prstGeom>
                  </pic:spPr>
                </pic:pic>
              </a:graphicData>
            </a:graphic>
          </wp:inline>
        </w:drawing>
      </w:r>
    </w:p>
    <w:p w14:paraId="3BD92AF5" w14:textId="77777777" w:rsidR="004739B9" w:rsidRDefault="00D26307">
      <w:pPr>
        <w:numPr>
          <w:ilvl w:val="0"/>
          <w:numId w:val="1"/>
        </w:numPr>
        <w:spacing w:after="131"/>
        <w:ind w:right="0" w:hanging="224"/>
      </w:pPr>
      <w:r>
        <w:t xml:space="preserve">Near collision between a UTE carrying four personnel and large dump truck at T </w:t>
      </w:r>
      <w:r>
        <w:rPr>
          <w:noProof/>
        </w:rPr>
        <w:drawing>
          <wp:inline distT="0" distB="0" distL="0" distR="0" wp14:anchorId="40C3E9AF" wp14:editId="36E8C228">
            <wp:extent cx="3232" cy="6464"/>
            <wp:effectExtent l="0" t="0" r="0" b="0"/>
            <wp:docPr id="8916" name="Picture 8916"/>
            <wp:cNvGraphicFramePr/>
            <a:graphic xmlns:a="http://schemas.openxmlformats.org/drawingml/2006/main">
              <a:graphicData uri="http://schemas.openxmlformats.org/drawingml/2006/picture">
                <pic:pic xmlns:pic="http://schemas.openxmlformats.org/drawingml/2006/picture">
                  <pic:nvPicPr>
                    <pic:cNvPr id="8916" name="Picture 8916"/>
                    <pic:cNvPicPr/>
                  </pic:nvPicPr>
                  <pic:blipFill>
                    <a:blip r:embed="rId26"/>
                    <a:stretch>
                      <a:fillRect/>
                    </a:stretch>
                  </pic:blipFill>
                  <pic:spPr>
                    <a:xfrm>
                      <a:off x="0" y="0"/>
                      <a:ext cx="3232" cy="6464"/>
                    </a:xfrm>
                    <a:prstGeom prst="rect">
                      <a:avLst/>
                    </a:prstGeom>
                  </pic:spPr>
                </pic:pic>
              </a:graphicData>
            </a:graphic>
          </wp:inline>
        </w:drawing>
      </w:r>
      <w:r>
        <w:t>intersection</w:t>
      </w:r>
    </w:p>
    <w:p w14:paraId="1551BE77" w14:textId="77777777" w:rsidR="004739B9" w:rsidRDefault="00D26307">
      <w:pPr>
        <w:numPr>
          <w:ilvl w:val="0"/>
          <w:numId w:val="1"/>
        </w:numPr>
        <w:spacing w:after="125"/>
        <w:ind w:right="0" w:hanging="224"/>
      </w:pPr>
      <w:r>
        <w:t xml:space="preserve">CMW hit by motor vehicle as it arrived for commencement of shift. Driver blinded by </w:t>
      </w:r>
      <w:r>
        <w:rPr>
          <w:noProof/>
        </w:rPr>
        <w:drawing>
          <wp:inline distT="0" distB="0" distL="0" distR="0" wp14:anchorId="1A6D3B5F" wp14:editId="6B8B5FE2">
            <wp:extent cx="6463" cy="3232"/>
            <wp:effectExtent l="0" t="0" r="0" b="0"/>
            <wp:docPr id="8917" name="Picture 8917"/>
            <wp:cNvGraphicFramePr/>
            <a:graphic xmlns:a="http://schemas.openxmlformats.org/drawingml/2006/main">
              <a:graphicData uri="http://schemas.openxmlformats.org/drawingml/2006/picture">
                <pic:pic xmlns:pic="http://schemas.openxmlformats.org/drawingml/2006/picture">
                  <pic:nvPicPr>
                    <pic:cNvPr id="8917" name="Picture 8917"/>
                    <pic:cNvPicPr/>
                  </pic:nvPicPr>
                  <pic:blipFill>
                    <a:blip r:embed="rId27"/>
                    <a:stretch>
                      <a:fillRect/>
                    </a:stretch>
                  </pic:blipFill>
                  <pic:spPr>
                    <a:xfrm>
                      <a:off x="0" y="0"/>
                      <a:ext cx="6463" cy="3232"/>
                    </a:xfrm>
                    <a:prstGeom prst="rect">
                      <a:avLst/>
                    </a:prstGeom>
                  </pic:spPr>
                </pic:pic>
              </a:graphicData>
            </a:graphic>
          </wp:inline>
        </w:drawing>
      </w:r>
      <w:r>
        <w:t xml:space="preserve">sunlight. </w:t>
      </w:r>
      <w:proofErr w:type="gramStart"/>
      <w:r>
        <w:t>Fortunately</w:t>
      </w:r>
      <w:proofErr w:type="gramEnd"/>
      <w:r>
        <w:t xml:space="preserve"> only bruising resulted</w:t>
      </w:r>
    </w:p>
    <w:p w14:paraId="7C049D50" w14:textId="77777777" w:rsidR="004739B9" w:rsidRDefault="00D26307">
      <w:pPr>
        <w:ind w:left="142" w:right="0"/>
      </w:pPr>
      <w:r>
        <w:t xml:space="preserve">0 6-Wheel </w:t>
      </w:r>
      <w:proofErr w:type="spellStart"/>
      <w:r>
        <w:t>all terrain</w:t>
      </w:r>
      <w:proofErr w:type="spellEnd"/>
      <w:r>
        <w:t xml:space="preserve"> vehicle rolled over when cornering too tightly</w:t>
      </w:r>
      <w:r>
        <w:rPr>
          <w:noProof/>
        </w:rPr>
        <w:drawing>
          <wp:inline distT="0" distB="0" distL="0" distR="0" wp14:anchorId="5CEA6007" wp14:editId="2672E15C">
            <wp:extent cx="6463" cy="3232"/>
            <wp:effectExtent l="0" t="0" r="0" b="0"/>
            <wp:docPr id="8918" name="Picture 8918"/>
            <wp:cNvGraphicFramePr/>
            <a:graphic xmlns:a="http://schemas.openxmlformats.org/drawingml/2006/main">
              <a:graphicData uri="http://schemas.openxmlformats.org/drawingml/2006/picture">
                <pic:pic xmlns:pic="http://schemas.openxmlformats.org/drawingml/2006/picture">
                  <pic:nvPicPr>
                    <pic:cNvPr id="8918" name="Picture 8918"/>
                    <pic:cNvPicPr/>
                  </pic:nvPicPr>
                  <pic:blipFill>
                    <a:blip r:embed="rId28"/>
                    <a:stretch>
                      <a:fillRect/>
                    </a:stretch>
                  </pic:blipFill>
                  <pic:spPr>
                    <a:xfrm>
                      <a:off x="0" y="0"/>
                      <a:ext cx="6463" cy="3232"/>
                    </a:xfrm>
                    <a:prstGeom prst="rect">
                      <a:avLst/>
                    </a:prstGeom>
                  </pic:spPr>
                </pic:pic>
              </a:graphicData>
            </a:graphic>
          </wp:inline>
        </w:drawing>
      </w:r>
    </w:p>
    <w:p w14:paraId="58140E35" w14:textId="77777777" w:rsidR="004739B9" w:rsidRDefault="00D26307">
      <w:pPr>
        <w:spacing w:after="30"/>
        <w:ind w:left="371" w:right="0" w:hanging="239"/>
      </w:pPr>
      <w:r>
        <w:t>0 340 vehicle fires in open cut mines in 2017 with a tyre fire last weekend completely consuming a large dump truck</w:t>
      </w:r>
    </w:p>
    <w:p w14:paraId="1471E2BF" w14:textId="489F08BC" w:rsidR="004739B9" w:rsidRDefault="00D26307" w:rsidP="00BE018B">
      <w:pPr>
        <w:pStyle w:val="ListParagraph"/>
        <w:numPr>
          <w:ilvl w:val="0"/>
          <w:numId w:val="3"/>
        </w:numPr>
        <w:spacing w:after="429"/>
        <w:ind w:right="0"/>
      </w:pPr>
      <w:r>
        <w:t xml:space="preserve">Boilermaker received serious facial injury when a wear-plate he was gouging, released sprung and struck him in the face. This despite the recent information circulated regarding a fatality in almost identical circumstances at a local </w:t>
      </w:r>
      <w:proofErr w:type="gramStart"/>
      <w:r>
        <w:t>open-cut</w:t>
      </w:r>
      <w:proofErr w:type="gramEnd"/>
      <w:r>
        <w:t xml:space="preserve"> mine late last year.</w:t>
      </w:r>
    </w:p>
    <w:p w14:paraId="7014648B" w14:textId="77777777" w:rsidR="004739B9" w:rsidRDefault="00D26307" w:rsidP="00BE018B">
      <w:pPr>
        <w:pStyle w:val="ListParagraph"/>
        <w:numPr>
          <w:ilvl w:val="0"/>
          <w:numId w:val="3"/>
        </w:numPr>
        <w:spacing w:after="23" w:line="259" w:lineRule="auto"/>
        <w:ind w:right="0"/>
      </w:pPr>
      <w:r w:rsidRPr="00BE018B">
        <w:rPr>
          <w:sz w:val="26"/>
        </w:rPr>
        <w:t>1.6 Crane HPI in Grosvenor Workshops</w:t>
      </w:r>
    </w:p>
    <w:p w14:paraId="59621A50" w14:textId="77777777" w:rsidR="004739B9" w:rsidRDefault="00D26307">
      <w:pPr>
        <w:spacing w:after="1074"/>
        <w:ind w:right="0"/>
      </w:pPr>
      <w:r>
        <w:t xml:space="preserve">Mr Griffiths showed a recording of the incident where an overhead crane securing/suspending a </w:t>
      </w:r>
      <w:proofErr w:type="spellStart"/>
      <w:r>
        <w:t>Driftrunner</w:t>
      </w:r>
      <w:proofErr w:type="spellEnd"/>
      <w:r>
        <w:t xml:space="preserve"> moved while two personnel were working underneath. The unplanned movement could have resulted in a double fatality. We discussed the progress of the </w:t>
      </w:r>
      <w:r>
        <w:rPr>
          <w:noProof/>
        </w:rPr>
        <w:drawing>
          <wp:inline distT="0" distB="0" distL="0" distR="0" wp14:anchorId="7F7E7482" wp14:editId="31488F8C">
            <wp:extent cx="3232" cy="6463"/>
            <wp:effectExtent l="0" t="0" r="0" b="0"/>
            <wp:docPr id="8921" name="Picture 8921"/>
            <wp:cNvGraphicFramePr/>
            <a:graphic xmlns:a="http://schemas.openxmlformats.org/drawingml/2006/main">
              <a:graphicData uri="http://schemas.openxmlformats.org/drawingml/2006/picture">
                <pic:pic xmlns:pic="http://schemas.openxmlformats.org/drawingml/2006/picture">
                  <pic:nvPicPr>
                    <pic:cNvPr id="8921" name="Picture 8921"/>
                    <pic:cNvPicPr/>
                  </pic:nvPicPr>
                  <pic:blipFill>
                    <a:blip r:embed="rId9"/>
                    <a:stretch>
                      <a:fillRect/>
                    </a:stretch>
                  </pic:blipFill>
                  <pic:spPr>
                    <a:xfrm>
                      <a:off x="0" y="0"/>
                      <a:ext cx="3232" cy="6463"/>
                    </a:xfrm>
                    <a:prstGeom prst="rect">
                      <a:avLst/>
                    </a:prstGeom>
                  </pic:spPr>
                </pic:pic>
              </a:graphicData>
            </a:graphic>
          </wp:inline>
        </w:drawing>
      </w:r>
      <w:r>
        <w:rPr>
          <w:noProof/>
        </w:rPr>
        <w:drawing>
          <wp:inline distT="0" distB="0" distL="0" distR="0" wp14:anchorId="47B7AC20" wp14:editId="6C531F4A">
            <wp:extent cx="3232" cy="6464"/>
            <wp:effectExtent l="0" t="0" r="0" b="0"/>
            <wp:docPr id="8922" name="Picture 8922"/>
            <wp:cNvGraphicFramePr/>
            <a:graphic xmlns:a="http://schemas.openxmlformats.org/drawingml/2006/main">
              <a:graphicData uri="http://schemas.openxmlformats.org/drawingml/2006/picture">
                <pic:pic xmlns:pic="http://schemas.openxmlformats.org/drawingml/2006/picture">
                  <pic:nvPicPr>
                    <pic:cNvPr id="8922" name="Picture 8922"/>
                    <pic:cNvPicPr/>
                  </pic:nvPicPr>
                  <pic:blipFill>
                    <a:blip r:embed="rId7"/>
                    <a:stretch>
                      <a:fillRect/>
                    </a:stretch>
                  </pic:blipFill>
                  <pic:spPr>
                    <a:xfrm>
                      <a:off x="0" y="0"/>
                      <a:ext cx="3232" cy="6464"/>
                    </a:xfrm>
                    <a:prstGeom prst="rect">
                      <a:avLst/>
                    </a:prstGeom>
                  </pic:spPr>
                </pic:pic>
              </a:graphicData>
            </a:graphic>
          </wp:inline>
        </w:drawing>
      </w:r>
      <w:r>
        <w:t>investigation which is still on-going. Inspector Scully is to be advised of progress and provided with a copy of the investigation.</w:t>
      </w:r>
    </w:p>
    <w:p w14:paraId="2398459B" w14:textId="77777777" w:rsidR="004739B9" w:rsidRDefault="00D26307">
      <w:pPr>
        <w:spacing w:after="0" w:line="259" w:lineRule="auto"/>
        <w:ind w:left="-5" w:right="0" w:firstLine="0"/>
        <w:jc w:val="left"/>
      </w:pPr>
      <w:r>
        <w:rPr>
          <w:noProof/>
        </w:rPr>
        <w:lastRenderedPageBreak/>
        <w:drawing>
          <wp:inline distT="0" distB="0" distL="0" distR="0" wp14:anchorId="4BE447A7" wp14:editId="0F9DAF8E">
            <wp:extent cx="3232" cy="12926"/>
            <wp:effectExtent l="0" t="0" r="0" b="0"/>
            <wp:docPr id="32500" name="Picture 32500"/>
            <wp:cNvGraphicFramePr/>
            <a:graphic xmlns:a="http://schemas.openxmlformats.org/drawingml/2006/main">
              <a:graphicData uri="http://schemas.openxmlformats.org/drawingml/2006/picture">
                <pic:pic xmlns:pic="http://schemas.openxmlformats.org/drawingml/2006/picture">
                  <pic:nvPicPr>
                    <pic:cNvPr id="32500" name="Picture 32500"/>
                    <pic:cNvPicPr/>
                  </pic:nvPicPr>
                  <pic:blipFill>
                    <a:blip r:embed="rId29"/>
                    <a:stretch>
                      <a:fillRect/>
                    </a:stretch>
                  </pic:blipFill>
                  <pic:spPr>
                    <a:xfrm>
                      <a:off x="0" y="0"/>
                      <a:ext cx="3232" cy="12926"/>
                    </a:xfrm>
                    <a:prstGeom prst="rect">
                      <a:avLst/>
                    </a:prstGeom>
                  </pic:spPr>
                </pic:pic>
              </a:graphicData>
            </a:graphic>
          </wp:inline>
        </w:drawing>
      </w:r>
    </w:p>
    <w:p w14:paraId="23B31D48" w14:textId="77777777" w:rsidR="004739B9" w:rsidRDefault="00D26307">
      <w:pPr>
        <w:spacing w:after="23" w:line="259" w:lineRule="auto"/>
        <w:ind w:left="10" w:right="0" w:firstLine="5"/>
      </w:pPr>
      <w:r>
        <w:rPr>
          <w:sz w:val="26"/>
        </w:rPr>
        <w:t>1.7 DPM at Grosvenor</w:t>
      </w:r>
    </w:p>
    <w:p w14:paraId="2977220F" w14:textId="77777777" w:rsidR="004739B9" w:rsidRDefault="00D26307">
      <w:pPr>
        <w:ind w:right="81"/>
      </w:pPr>
      <w:r>
        <w:t>Mr Carroll presented a report on Diesel Particulate Matter. The report outlined the types of diesels in use at Grosvenor, raw gas test results and the minimum ventilation requirement for each machine. The information is used to determine the number of vehicles allowed in each panel. Vehicles access to the panels is controlled by a diesel tag board. The subsequent inspection provided the opportunity to verify that tag boards are in used effectively.</w:t>
      </w:r>
    </w:p>
    <w:p w14:paraId="5A625730" w14:textId="77777777" w:rsidR="004739B9" w:rsidRDefault="00D26307">
      <w:pPr>
        <w:spacing w:after="15"/>
        <w:ind w:right="137"/>
      </w:pPr>
      <w:r>
        <w:t>Mr Carroll confirmed that he has chaired the opening meeting of the Grosvenor DPM team, but Mr Troy Evans will be the site champion for DPM. It is noted that Grosvenor is scheduled to have a DPM audit on the week starting 2fl February 2018.</w:t>
      </w:r>
      <w:r>
        <w:rPr>
          <w:noProof/>
        </w:rPr>
        <w:drawing>
          <wp:inline distT="0" distB="0" distL="0" distR="0" wp14:anchorId="2F64A4EB" wp14:editId="4317860A">
            <wp:extent cx="6463" cy="3232"/>
            <wp:effectExtent l="0" t="0" r="0" b="0"/>
            <wp:docPr id="12167" name="Picture 12167"/>
            <wp:cNvGraphicFramePr/>
            <a:graphic xmlns:a="http://schemas.openxmlformats.org/drawingml/2006/main">
              <a:graphicData uri="http://schemas.openxmlformats.org/drawingml/2006/picture">
                <pic:pic xmlns:pic="http://schemas.openxmlformats.org/drawingml/2006/picture">
                  <pic:nvPicPr>
                    <pic:cNvPr id="12167" name="Picture 12167"/>
                    <pic:cNvPicPr/>
                  </pic:nvPicPr>
                  <pic:blipFill>
                    <a:blip r:embed="rId30"/>
                    <a:stretch>
                      <a:fillRect/>
                    </a:stretch>
                  </pic:blipFill>
                  <pic:spPr>
                    <a:xfrm>
                      <a:off x="0" y="0"/>
                      <a:ext cx="6463" cy="3232"/>
                    </a:xfrm>
                    <a:prstGeom prst="rect">
                      <a:avLst/>
                    </a:prstGeom>
                  </pic:spPr>
                </pic:pic>
              </a:graphicData>
            </a:graphic>
          </wp:inline>
        </w:drawing>
      </w:r>
    </w:p>
    <w:p w14:paraId="09B7C00E" w14:textId="77777777" w:rsidR="004739B9" w:rsidRDefault="00D26307">
      <w:pPr>
        <w:spacing w:after="122"/>
        <w:ind w:left="5" w:right="173" w:firstLine="36"/>
      </w:pPr>
      <w:r>
        <w:t xml:space="preserve">The upcoming DPM audit will be conducted by Inspectors Scully and Kennedy, one of whom </w:t>
      </w:r>
      <w:r>
        <w:rPr>
          <w:noProof/>
        </w:rPr>
        <w:drawing>
          <wp:inline distT="0" distB="0" distL="0" distR="0" wp14:anchorId="787E1016" wp14:editId="173C0FC2">
            <wp:extent cx="3232" cy="3232"/>
            <wp:effectExtent l="0" t="0" r="0" b="0"/>
            <wp:docPr id="12168" name="Picture 12168"/>
            <wp:cNvGraphicFramePr/>
            <a:graphic xmlns:a="http://schemas.openxmlformats.org/drawingml/2006/main">
              <a:graphicData uri="http://schemas.openxmlformats.org/drawingml/2006/picture">
                <pic:pic xmlns:pic="http://schemas.openxmlformats.org/drawingml/2006/picture">
                  <pic:nvPicPr>
                    <pic:cNvPr id="12168" name="Picture 12168"/>
                    <pic:cNvPicPr/>
                  </pic:nvPicPr>
                  <pic:blipFill>
                    <a:blip r:embed="rId31"/>
                    <a:stretch>
                      <a:fillRect/>
                    </a:stretch>
                  </pic:blipFill>
                  <pic:spPr>
                    <a:xfrm>
                      <a:off x="0" y="0"/>
                      <a:ext cx="3232" cy="3232"/>
                    </a:xfrm>
                    <a:prstGeom prst="rect">
                      <a:avLst/>
                    </a:prstGeom>
                  </pic:spPr>
                </pic:pic>
              </a:graphicData>
            </a:graphic>
          </wp:inline>
        </w:drawing>
      </w:r>
      <w:r>
        <w:t>will contact Mr Evans to outline the detail of the audit and provide notice of documentation required.</w:t>
      </w:r>
    </w:p>
    <w:p w14:paraId="694F96F9" w14:textId="77777777" w:rsidR="004739B9" w:rsidRDefault="00D26307">
      <w:pPr>
        <w:pStyle w:val="Heading2"/>
        <w:ind w:left="10" w:right="178"/>
      </w:pPr>
      <w:r>
        <w:t>2.0 Inspection</w:t>
      </w:r>
    </w:p>
    <w:p w14:paraId="2D5FD002" w14:textId="77777777" w:rsidR="004739B9" w:rsidRDefault="00D26307">
      <w:pPr>
        <w:spacing w:after="138"/>
        <w:ind w:left="-5" w:right="16" w:firstLine="5"/>
        <w:jc w:val="left"/>
      </w:pPr>
      <w:r>
        <w:t xml:space="preserve">Prior to moving </w:t>
      </w:r>
      <w:proofErr w:type="gramStart"/>
      <w:r>
        <w:t>underground</w:t>
      </w:r>
      <w:proofErr w:type="gramEnd"/>
      <w:r>
        <w:t xml:space="preserve"> the Inspectors attended the ACOM address by Mr Griffiths. They were accompanied during the inspection of Longwall 102 by Mr Nowell, Mr Ivers and Mr Carroll.</w:t>
      </w:r>
    </w:p>
    <w:p w14:paraId="4FBBB8BD" w14:textId="77777777" w:rsidR="004739B9" w:rsidRDefault="00D26307">
      <w:pPr>
        <w:pStyle w:val="Heading2"/>
        <w:ind w:left="10" w:right="178"/>
      </w:pPr>
      <w:bookmarkStart w:id="2" w:name="_Hlk53465963"/>
      <w:r>
        <w:t>2.1 Surface Issues</w:t>
      </w:r>
    </w:p>
    <w:p w14:paraId="6FAB0698" w14:textId="77777777" w:rsidR="004739B9" w:rsidRDefault="00D26307">
      <w:pPr>
        <w:ind w:right="0"/>
      </w:pPr>
      <w:r>
        <w:t>On examination of ERZ Controllers reports there are safety related items reported in production reports which have not been recorded on the statutory reports.</w:t>
      </w:r>
    </w:p>
    <w:p w14:paraId="0F28F08E" w14:textId="77777777" w:rsidR="004739B9" w:rsidRDefault="00D26307">
      <w:pPr>
        <w:spacing w:after="107"/>
        <w:ind w:left="-5" w:right="16" w:firstLine="5"/>
        <w:jc w:val="left"/>
      </w:pPr>
      <w:r>
        <w:t>Inspector Marlborough on examining and questioning the Gas Alarm Log and CRO identified that ERZ Controllers, on receiving alarm notification are not recoding the detail and action taken in their statutory reports.</w:t>
      </w:r>
    </w:p>
    <w:bookmarkEnd w:id="2"/>
    <w:p w14:paraId="30A12A77" w14:textId="77777777" w:rsidR="004739B9" w:rsidRDefault="00D26307">
      <w:pPr>
        <w:spacing w:after="0" w:line="259" w:lineRule="auto"/>
        <w:ind w:left="10" w:right="0" w:firstLine="5"/>
      </w:pPr>
      <w:r>
        <w:rPr>
          <w:sz w:val="26"/>
        </w:rPr>
        <w:t>2.2 Underground Issues</w:t>
      </w:r>
    </w:p>
    <w:p w14:paraId="31E6D785" w14:textId="77777777" w:rsidR="004739B9" w:rsidRDefault="00D26307">
      <w:pPr>
        <w:ind w:right="0"/>
      </w:pPr>
      <w:r>
        <w:t>The travel route inbye was the subject of diversions which were communicated to the crews at their shift start meeting, due to major concrete works at intersections near pit bottom to improve roadway conditions following the Longwall move. Road conditions in general through the Mine could be improved. Mr Nowell acknowledged this and stated that work was in progress on improving the road conditions throughout the Mine.</w:t>
      </w:r>
    </w:p>
    <w:p w14:paraId="7FE6DD4F" w14:textId="77777777" w:rsidR="004739B9" w:rsidRDefault="00D26307">
      <w:pPr>
        <w:pStyle w:val="Heading3"/>
        <w:ind w:left="10" w:right="178"/>
      </w:pPr>
      <w:r>
        <w:t>2.2.1 Crib Room</w:t>
      </w:r>
    </w:p>
    <w:p w14:paraId="61352BCF" w14:textId="5FC564A9" w:rsidR="004739B9" w:rsidRDefault="00D26307">
      <w:pPr>
        <w:numPr>
          <w:ilvl w:val="0"/>
          <w:numId w:val="2"/>
        </w:numPr>
        <w:spacing w:after="158"/>
        <w:ind w:left="376" w:right="0" w:hanging="249"/>
      </w:pPr>
      <w:r>
        <w:t xml:space="preserve">The Inspectors were met at the crib room, which was in good condition, by ERZ Controller of the Bull-gang. Inspector Gouldstone asked him about activity and issues in progress on the </w:t>
      </w:r>
      <w:r>
        <w:rPr>
          <w:noProof/>
        </w:rPr>
        <w:drawing>
          <wp:inline distT="0" distB="0" distL="0" distR="0" wp14:anchorId="76355160" wp14:editId="767FD026">
            <wp:extent cx="3232" cy="3232"/>
            <wp:effectExtent l="0" t="0" r="0" b="0"/>
            <wp:docPr id="12169" name="Picture 12169"/>
            <wp:cNvGraphicFramePr/>
            <a:graphic xmlns:a="http://schemas.openxmlformats.org/drawingml/2006/main">
              <a:graphicData uri="http://schemas.openxmlformats.org/drawingml/2006/picture">
                <pic:pic xmlns:pic="http://schemas.openxmlformats.org/drawingml/2006/picture">
                  <pic:nvPicPr>
                    <pic:cNvPr id="12169" name="Picture 12169"/>
                    <pic:cNvPicPr/>
                  </pic:nvPicPr>
                  <pic:blipFill>
                    <a:blip r:embed="rId32"/>
                    <a:stretch>
                      <a:fillRect/>
                    </a:stretch>
                  </pic:blipFill>
                  <pic:spPr>
                    <a:xfrm>
                      <a:off x="0" y="0"/>
                      <a:ext cx="3232" cy="3232"/>
                    </a:xfrm>
                    <a:prstGeom prst="rect">
                      <a:avLst/>
                    </a:prstGeom>
                  </pic:spPr>
                </pic:pic>
              </a:graphicData>
            </a:graphic>
          </wp:inline>
        </w:drawing>
      </w:r>
      <w:r>
        <w:t>Longwall and he made reference to -</w:t>
      </w:r>
      <w:r w:rsidR="00BE018B">
        <w:t>–</w:t>
      </w:r>
      <w:r>
        <w:t xml:space="preserve">Difficulty with alignment and connection to AFC of No 1 &amp; 2 supports due to creep and coal fines from friable </w:t>
      </w:r>
      <w:proofErr w:type="gramStart"/>
      <w:r>
        <w:t>roof</w:t>
      </w:r>
      <w:proofErr w:type="gramEnd"/>
    </w:p>
    <w:p w14:paraId="4FDE7B91" w14:textId="77777777" w:rsidR="004739B9" w:rsidRDefault="00D26307">
      <w:pPr>
        <w:numPr>
          <w:ilvl w:val="0"/>
          <w:numId w:val="2"/>
        </w:numPr>
        <w:spacing w:after="23" w:line="259" w:lineRule="auto"/>
        <w:ind w:left="376" w:right="0" w:hanging="249"/>
      </w:pPr>
      <w:r>
        <w:rPr>
          <w:sz w:val="26"/>
        </w:rPr>
        <w:t>Rib spall block side of BSL</w:t>
      </w:r>
    </w:p>
    <w:p w14:paraId="25373B93" w14:textId="77777777" w:rsidR="004739B9" w:rsidRDefault="00D26307">
      <w:pPr>
        <w:spacing w:after="144"/>
        <w:ind w:left="137" w:right="0"/>
      </w:pPr>
      <w:r>
        <w:rPr>
          <w:noProof/>
        </w:rPr>
        <w:drawing>
          <wp:inline distT="0" distB="0" distL="0" distR="0" wp14:anchorId="206140CF" wp14:editId="4E001A8B">
            <wp:extent cx="71097" cy="61404"/>
            <wp:effectExtent l="0" t="0" r="0" b="0"/>
            <wp:docPr id="12172" name="Picture 12172"/>
            <wp:cNvGraphicFramePr/>
            <a:graphic xmlns:a="http://schemas.openxmlformats.org/drawingml/2006/main">
              <a:graphicData uri="http://schemas.openxmlformats.org/drawingml/2006/picture">
                <pic:pic xmlns:pic="http://schemas.openxmlformats.org/drawingml/2006/picture">
                  <pic:nvPicPr>
                    <pic:cNvPr id="12172" name="Picture 12172"/>
                    <pic:cNvPicPr/>
                  </pic:nvPicPr>
                  <pic:blipFill>
                    <a:blip r:embed="rId33"/>
                    <a:stretch>
                      <a:fillRect/>
                    </a:stretch>
                  </pic:blipFill>
                  <pic:spPr>
                    <a:xfrm>
                      <a:off x="0" y="0"/>
                      <a:ext cx="71097" cy="61404"/>
                    </a:xfrm>
                    <a:prstGeom prst="rect">
                      <a:avLst/>
                    </a:prstGeom>
                  </pic:spPr>
                </pic:pic>
              </a:graphicData>
            </a:graphic>
          </wp:inline>
        </w:drawing>
      </w:r>
      <w:r>
        <w:t xml:space="preserve"> General roof conditions along the face were </w:t>
      </w:r>
      <w:proofErr w:type="gramStart"/>
      <w:r>
        <w:t>good</w:t>
      </w:r>
      <w:proofErr w:type="gramEnd"/>
    </w:p>
    <w:p w14:paraId="52F53E55" w14:textId="683E6554" w:rsidR="004739B9" w:rsidRDefault="00D26307">
      <w:pPr>
        <w:ind w:left="137" w:right="0"/>
      </w:pPr>
      <w:r>
        <w:rPr>
          <w:noProof/>
        </w:rPr>
        <w:drawing>
          <wp:inline distT="0" distB="0" distL="0" distR="0" wp14:anchorId="75071C10" wp14:editId="2CCC7C49">
            <wp:extent cx="71097" cy="61404"/>
            <wp:effectExtent l="0" t="0" r="0" b="0"/>
            <wp:docPr id="12173" name="Picture 12173"/>
            <wp:cNvGraphicFramePr/>
            <a:graphic xmlns:a="http://schemas.openxmlformats.org/drawingml/2006/main">
              <a:graphicData uri="http://schemas.openxmlformats.org/drawingml/2006/picture">
                <pic:pic xmlns:pic="http://schemas.openxmlformats.org/drawingml/2006/picture">
                  <pic:nvPicPr>
                    <pic:cNvPr id="12173" name="Picture 12173"/>
                    <pic:cNvPicPr/>
                  </pic:nvPicPr>
                  <pic:blipFill>
                    <a:blip r:embed="rId34"/>
                    <a:stretch>
                      <a:fillRect/>
                    </a:stretch>
                  </pic:blipFill>
                  <pic:spPr>
                    <a:xfrm>
                      <a:off x="0" y="0"/>
                      <a:ext cx="71097" cy="61404"/>
                    </a:xfrm>
                    <a:prstGeom prst="rect">
                      <a:avLst/>
                    </a:prstGeom>
                  </pic:spPr>
                </pic:pic>
              </a:graphicData>
            </a:graphic>
          </wp:inline>
        </w:drawing>
      </w:r>
      <w:r>
        <w:t xml:space="preserve"> </w:t>
      </w:r>
      <w:r w:rsidRPr="00565585">
        <w:rPr>
          <w:highlight w:val="yellow"/>
        </w:rPr>
        <w:t xml:space="preserve">TG roadway beginning to take weight as the face neared Longwall 101 start </w:t>
      </w:r>
      <w:proofErr w:type="gramStart"/>
      <w:r w:rsidRPr="00565585">
        <w:rPr>
          <w:highlight w:val="yellow"/>
        </w:rPr>
        <w:t>line</w:t>
      </w:r>
      <w:proofErr w:type="gramEnd"/>
    </w:p>
    <w:p w14:paraId="25652B1B" w14:textId="77777777" w:rsidR="004739B9" w:rsidRDefault="00D26307">
      <w:pPr>
        <w:numPr>
          <w:ilvl w:val="0"/>
          <w:numId w:val="2"/>
        </w:numPr>
        <w:ind w:left="376" w:right="0" w:hanging="249"/>
      </w:pPr>
      <w:r>
        <w:t>On-going elevated methane in TG and methane drainage action in progress</w:t>
      </w:r>
    </w:p>
    <w:p w14:paraId="353377B0" w14:textId="77777777" w:rsidR="004739B9" w:rsidRDefault="00D26307">
      <w:pPr>
        <w:spacing w:after="142"/>
        <w:ind w:left="137" w:right="0"/>
      </w:pPr>
      <w:r>
        <w:rPr>
          <w:noProof/>
        </w:rPr>
        <w:drawing>
          <wp:inline distT="0" distB="0" distL="0" distR="0" wp14:anchorId="3BC8DAB4" wp14:editId="237B1198">
            <wp:extent cx="71097" cy="61403"/>
            <wp:effectExtent l="0" t="0" r="0" b="0"/>
            <wp:docPr id="12175" name="Picture 12175"/>
            <wp:cNvGraphicFramePr/>
            <a:graphic xmlns:a="http://schemas.openxmlformats.org/drawingml/2006/main">
              <a:graphicData uri="http://schemas.openxmlformats.org/drawingml/2006/picture">
                <pic:pic xmlns:pic="http://schemas.openxmlformats.org/drawingml/2006/picture">
                  <pic:nvPicPr>
                    <pic:cNvPr id="12175" name="Picture 12175"/>
                    <pic:cNvPicPr/>
                  </pic:nvPicPr>
                  <pic:blipFill>
                    <a:blip r:embed="rId35"/>
                    <a:stretch>
                      <a:fillRect/>
                    </a:stretch>
                  </pic:blipFill>
                  <pic:spPr>
                    <a:xfrm>
                      <a:off x="0" y="0"/>
                      <a:ext cx="71097" cy="61403"/>
                    </a:xfrm>
                    <a:prstGeom prst="rect">
                      <a:avLst/>
                    </a:prstGeom>
                  </pic:spPr>
                </pic:pic>
              </a:graphicData>
            </a:graphic>
          </wp:inline>
        </w:drawing>
      </w:r>
      <w:r>
        <w:t xml:space="preserve"> Effectiveness of the various dust suppression equipment in use and its maintenance</w:t>
      </w:r>
    </w:p>
    <w:p w14:paraId="12835C5A" w14:textId="77777777" w:rsidR="004739B9" w:rsidRDefault="00D26307">
      <w:pPr>
        <w:spacing w:after="67"/>
        <w:ind w:left="137" w:right="0"/>
      </w:pPr>
      <w:r>
        <w:rPr>
          <w:noProof/>
        </w:rPr>
        <w:drawing>
          <wp:inline distT="0" distB="0" distL="0" distR="0" wp14:anchorId="435EC4C4" wp14:editId="25AF7729">
            <wp:extent cx="71097" cy="61403"/>
            <wp:effectExtent l="0" t="0" r="0" b="0"/>
            <wp:docPr id="12176" name="Picture 12176"/>
            <wp:cNvGraphicFramePr/>
            <a:graphic xmlns:a="http://schemas.openxmlformats.org/drawingml/2006/main">
              <a:graphicData uri="http://schemas.openxmlformats.org/drawingml/2006/picture">
                <pic:pic xmlns:pic="http://schemas.openxmlformats.org/drawingml/2006/picture">
                  <pic:nvPicPr>
                    <pic:cNvPr id="12176" name="Picture 12176"/>
                    <pic:cNvPicPr/>
                  </pic:nvPicPr>
                  <pic:blipFill>
                    <a:blip r:embed="rId36"/>
                    <a:stretch>
                      <a:fillRect/>
                    </a:stretch>
                  </pic:blipFill>
                  <pic:spPr>
                    <a:xfrm>
                      <a:off x="0" y="0"/>
                      <a:ext cx="71097" cy="61403"/>
                    </a:xfrm>
                    <a:prstGeom prst="rect">
                      <a:avLst/>
                    </a:prstGeom>
                  </pic:spPr>
                </pic:pic>
              </a:graphicData>
            </a:graphic>
          </wp:inline>
        </w:drawing>
      </w:r>
      <w:r>
        <w:t xml:space="preserve"> </w:t>
      </w:r>
      <w:r w:rsidRPr="00565585">
        <w:rPr>
          <w:highlight w:val="yellow"/>
        </w:rPr>
        <w:t>Seal construction at the last open cut through in front of the Longwall</w:t>
      </w:r>
      <w:r w:rsidRPr="00565585">
        <w:rPr>
          <w:noProof/>
          <w:highlight w:val="yellow"/>
        </w:rPr>
        <w:drawing>
          <wp:inline distT="0" distB="0" distL="0" distR="0" wp14:anchorId="577B1F35" wp14:editId="296920C0">
            <wp:extent cx="6463" cy="3232"/>
            <wp:effectExtent l="0" t="0" r="0" b="0"/>
            <wp:docPr id="12177" name="Picture 12177"/>
            <wp:cNvGraphicFramePr/>
            <a:graphic xmlns:a="http://schemas.openxmlformats.org/drawingml/2006/main">
              <a:graphicData uri="http://schemas.openxmlformats.org/drawingml/2006/picture">
                <pic:pic xmlns:pic="http://schemas.openxmlformats.org/drawingml/2006/picture">
                  <pic:nvPicPr>
                    <pic:cNvPr id="12177" name="Picture 12177"/>
                    <pic:cNvPicPr/>
                  </pic:nvPicPr>
                  <pic:blipFill>
                    <a:blip r:embed="rId37"/>
                    <a:stretch>
                      <a:fillRect/>
                    </a:stretch>
                  </pic:blipFill>
                  <pic:spPr>
                    <a:xfrm>
                      <a:off x="0" y="0"/>
                      <a:ext cx="6463" cy="3232"/>
                    </a:xfrm>
                    <a:prstGeom prst="rect">
                      <a:avLst/>
                    </a:prstGeom>
                  </pic:spPr>
                </pic:pic>
              </a:graphicData>
            </a:graphic>
          </wp:inline>
        </w:drawing>
      </w:r>
    </w:p>
    <w:p w14:paraId="547AB220" w14:textId="77777777" w:rsidR="004739B9" w:rsidRDefault="00D26307">
      <w:pPr>
        <w:ind w:right="0"/>
      </w:pPr>
      <w:r>
        <w:t>The response Inspector Gouldstone received were detailed, consistent with reports and with the evidence on the Longwall when it was inspected</w:t>
      </w:r>
    </w:p>
    <w:p w14:paraId="02104FC5" w14:textId="77777777" w:rsidR="004739B9" w:rsidRDefault="00D26307">
      <w:pPr>
        <w:pStyle w:val="Heading2"/>
        <w:ind w:left="10" w:right="178"/>
      </w:pPr>
      <w:r>
        <w:t>22.2 SLAMS</w:t>
      </w:r>
    </w:p>
    <w:p w14:paraId="46D0D963" w14:textId="2AF61208" w:rsidR="004739B9" w:rsidRDefault="00D26307">
      <w:pPr>
        <w:ind w:right="0"/>
      </w:pPr>
      <w:r>
        <w:t xml:space="preserve">Inspector Gouldstone asked to view SLAMS for two separate teams of CMWs. Seal construction at the MG last cut through and camera installation at TG AFC Drive. In both </w:t>
      </w:r>
      <w:r>
        <w:rPr>
          <w:noProof/>
        </w:rPr>
        <w:drawing>
          <wp:inline distT="0" distB="0" distL="0" distR="0" wp14:anchorId="411A4030" wp14:editId="271D547F">
            <wp:extent cx="3231" cy="3232"/>
            <wp:effectExtent l="0" t="0" r="0" b="0"/>
            <wp:docPr id="15808" name="Picture 15808"/>
            <wp:cNvGraphicFramePr/>
            <a:graphic xmlns:a="http://schemas.openxmlformats.org/drawingml/2006/main">
              <a:graphicData uri="http://schemas.openxmlformats.org/drawingml/2006/picture">
                <pic:pic xmlns:pic="http://schemas.openxmlformats.org/drawingml/2006/picture">
                  <pic:nvPicPr>
                    <pic:cNvPr id="15808" name="Picture 15808"/>
                    <pic:cNvPicPr/>
                  </pic:nvPicPr>
                  <pic:blipFill>
                    <a:blip r:embed="rId20"/>
                    <a:stretch>
                      <a:fillRect/>
                    </a:stretch>
                  </pic:blipFill>
                  <pic:spPr>
                    <a:xfrm>
                      <a:off x="0" y="0"/>
                      <a:ext cx="3231" cy="3232"/>
                    </a:xfrm>
                    <a:prstGeom prst="rect">
                      <a:avLst/>
                    </a:prstGeom>
                  </pic:spPr>
                </pic:pic>
              </a:graphicData>
            </a:graphic>
          </wp:inline>
        </w:drawing>
      </w:r>
      <w:r>
        <w:t>instances they were sufficiently detailed and appropriate for the task and the CMW'</w:t>
      </w:r>
      <w:r w:rsidR="00BE018B">
        <w:t>’</w:t>
      </w:r>
      <w:r>
        <w:t xml:space="preserve"> delivered the content with </w:t>
      </w:r>
      <w:r>
        <w:lastRenderedPageBreak/>
        <w:t>confidence ad clear understanding. Both groups reinforced the messages they had received at the Mine ACOM address.</w:t>
      </w:r>
    </w:p>
    <w:p w14:paraId="553073DF" w14:textId="5748290D" w:rsidR="004739B9" w:rsidRDefault="00D26307">
      <w:pPr>
        <w:spacing w:after="44"/>
        <w:ind w:left="-5" w:right="16" w:firstLine="5"/>
        <w:jc w:val="left"/>
      </w:pPr>
      <w:r>
        <w:t xml:space="preserve">Inspector Marlborough had discussions with several groups of coal mine workers. All were </w:t>
      </w:r>
      <w:r>
        <w:rPr>
          <w:noProof/>
        </w:rPr>
        <w:drawing>
          <wp:inline distT="0" distB="0" distL="0" distR="0" wp14:anchorId="2B3F448F" wp14:editId="3535F32C">
            <wp:extent cx="3232" cy="6463"/>
            <wp:effectExtent l="0" t="0" r="0" b="0"/>
            <wp:docPr id="15809" name="Picture 15809"/>
            <wp:cNvGraphicFramePr/>
            <a:graphic xmlns:a="http://schemas.openxmlformats.org/drawingml/2006/main">
              <a:graphicData uri="http://schemas.openxmlformats.org/drawingml/2006/picture">
                <pic:pic xmlns:pic="http://schemas.openxmlformats.org/drawingml/2006/picture">
                  <pic:nvPicPr>
                    <pic:cNvPr id="15809" name="Picture 15809"/>
                    <pic:cNvPicPr/>
                  </pic:nvPicPr>
                  <pic:blipFill>
                    <a:blip r:embed="rId38"/>
                    <a:stretch>
                      <a:fillRect/>
                    </a:stretch>
                  </pic:blipFill>
                  <pic:spPr>
                    <a:xfrm>
                      <a:off x="0" y="0"/>
                      <a:ext cx="3232" cy="6463"/>
                    </a:xfrm>
                    <a:prstGeom prst="rect">
                      <a:avLst/>
                    </a:prstGeom>
                  </pic:spPr>
                </pic:pic>
              </a:graphicData>
            </a:graphic>
          </wp:inline>
        </w:drawing>
      </w:r>
      <w:r>
        <w:t>aware of the hazards and controls associated with their tasks. All had completed SLAMS and some work groups had completed SLAM as a group activity. Inspector Marlborough complimented these groups on this. Discussions were held with all groups about their awareness of respirable dust issues and controls, especially when on production. All CMW'</w:t>
      </w:r>
      <w:r w:rsidR="00BE018B">
        <w:t>’</w:t>
      </w:r>
      <w:r>
        <w:t xml:space="preserve"> </w:t>
      </w:r>
      <w:r>
        <w:rPr>
          <w:noProof/>
        </w:rPr>
        <w:drawing>
          <wp:inline distT="0" distB="0" distL="0" distR="0" wp14:anchorId="71BEB4ED" wp14:editId="3C2FCF0D">
            <wp:extent cx="6463" cy="3232"/>
            <wp:effectExtent l="0" t="0" r="0" b="0"/>
            <wp:docPr id="15810" name="Picture 15810"/>
            <wp:cNvGraphicFramePr/>
            <a:graphic xmlns:a="http://schemas.openxmlformats.org/drawingml/2006/main">
              <a:graphicData uri="http://schemas.openxmlformats.org/drawingml/2006/picture">
                <pic:pic xmlns:pic="http://schemas.openxmlformats.org/drawingml/2006/picture">
                  <pic:nvPicPr>
                    <pic:cNvPr id="15810" name="Picture 15810"/>
                    <pic:cNvPicPr/>
                  </pic:nvPicPr>
                  <pic:blipFill>
                    <a:blip r:embed="rId7"/>
                    <a:stretch>
                      <a:fillRect/>
                    </a:stretch>
                  </pic:blipFill>
                  <pic:spPr>
                    <a:xfrm>
                      <a:off x="0" y="0"/>
                      <a:ext cx="6463" cy="3232"/>
                    </a:xfrm>
                    <a:prstGeom prst="rect">
                      <a:avLst/>
                    </a:prstGeom>
                  </pic:spPr>
                </pic:pic>
              </a:graphicData>
            </a:graphic>
          </wp:inline>
        </w:drawing>
      </w:r>
      <w:r>
        <w:t>showed a good understanding of the controls in place.</w:t>
      </w:r>
    </w:p>
    <w:p w14:paraId="3EDA18BD" w14:textId="77777777" w:rsidR="004739B9" w:rsidRDefault="00D26307">
      <w:pPr>
        <w:spacing w:after="23" w:line="259" w:lineRule="auto"/>
        <w:ind w:left="10" w:right="0" w:firstLine="5"/>
      </w:pPr>
      <w:r>
        <w:rPr>
          <w:sz w:val="26"/>
        </w:rPr>
        <w:t>2.2.3 Face Conditions</w:t>
      </w:r>
    </w:p>
    <w:p w14:paraId="4FF3E59F" w14:textId="77777777" w:rsidR="004739B9" w:rsidRDefault="00D26307">
      <w:pPr>
        <w:spacing w:after="107"/>
        <w:ind w:left="-5" w:right="16" w:firstLine="5"/>
        <w:jc w:val="left"/>
      </w:pPr>
      <w:r>
        <w:t>The Longwall was on maintenance at the time of inspection. The face was in good condition and there was clear evidence of effective dust suppression. Any coal fines present were well wetted and unlikely to become airborne. There had been little production in the preceding 24 hours but both the ERZ Controller and CMW</w:t>
      </w:r>
      <w:r>
        <w:rPr>
          <w:vertAlign w:val="superscript"/>
        </w:rPr>
        <w:t xml:space="preserve">I </w:t>
      </w:r>
      <w:r>
        <w:t xml:space="preserve">s indicated that there had been significant </w:t>
      </w:r>
      <w:r>
        <w:rPr>
          <w:noProof/>
        </w:rPr>
        <w:drawing>
          <wp:inline distT="0" distB="0" distL="0" distR="0" wp14:anchorId="1126EF61" wp14:editId="1DBA24EC">
            <wp:extent cx="3232" cy="3232"/>
            <wp:effectExtent l="0" t="0" r="0" b="0"/>
            <wp:docPr id="15811" name="Picture 15811"/>
            <wp:cNvGraphicFramePr/>
            <a:graphic xmlns:a="http://schemas.openxmlformats.org/drawingml/2006/main">
              <a:graphicData uri="http://schemas.openxmlformats.org/drawingml/2006/picture">
                <pic:pic xmlns:pic="http://schemas.openxmlformats.org/drawingml/2006/picture">
                  <pic:nvPicPr>
                    <pic:cNvPr id="15811" name="Picture 15811"/>
                    <pic:cNvPicPr/>
                  </pic:nvPicPr>
                  <pic:blipFill>
                    <a:blip r:embed="rId16"/>
                    <a:stretch>
                      <a:fillRect/>
                    </a:stretch>
                  </pic:blipFill>
                  <pic:spPr>
                    <a:xfrm>
                      <a:off x="0" y="0"/>
                      <a:ext cx="3232" cy="3232"/>
                    </a:xfrm>
                    <a:prstGeom prst="rect">
                      <a:avLst/>
                    </a:prstGeom>
                  </pic:spPr>
                </pic:pic>
              </a:graphicData>
            </a:graphic>
          </wp:inline>
        </w:drawing>
      </w:r>
      <w:r>
        <w:t>improvement on the previous Longwall principally from sprays directed onto the AFC and spray gutters on each support beam.</w:t>
      </w:r>
    </w:p>
    <w:p w14:paraId="5ABCF23B" w14:textId="77777777" w:rsidR="004739B9" w:rsidRDefault="00D26307">
      <w:pPr>
        <w:ind w:right="616"/>
      </w:pPr>
      <w:r>
        <w:t xml:space="preserve">LW Creep was slightly towards the TG, but it was explained by Mr </w:t>
      </w:r>
      <w:proofErr w:type="spellStart"/>
      <w:r>
        <w:t>Trennaman</w:t>
      </w:r>
      <w:proofErr w:type="spellEnd"/>
      <w:r>
        <w:t xml:space="preserve"> that the Longwall had been negotiating with some roof cavities on the face and they had been reluctant to take the necessary fly cuts given the situation. Now that the roof was under control, the creep would be addressed.</w:t>
      </w:r>
    </w:p>
    <w:p w14:paraId="1DA5A9BC" w14:textId="77777777" w:rsidR="004739B9" w:rsidRDefault="00D26307">
      <w:pPr>
        <w:spacing w:after="107"/>
        <w:ind w:left="-5" w:right="16" w:firstLine="5"/>
        <w:jc w:val="left"/>
      </w:pPr>
      <w:r w:rsidRPr="00565585">
        <w:rPr>
          <w:noProof/>
          <w:color w:val="FF0000"/>
        </w:rPr>
        <w:drawing>
          <wp:anchor distT="0" distB="0" distL="114300" distR="114300" simplePos="0" relativeHeight="251659264" behindDoc="0" locked="0" layoutInCell="1" allowOverlap="0" wp14:anchorId="09272C8F" wp14:editId="3EE50D9E">
            <wp:simplePos x="0" y="0"/>
            <wp:positionH relativeFrom="page">
              <wp:posOffset>866085</wp:posOffset>
            </wp:positionH>
            <wp:positionV relativeFrom="page">
              <wp:posOffset>7277933</wp:posOffset>
            </wp:positionV>
            <wp:extent cx="3232" cy="9696"/>
            <wp:effectExtent l="0" t="0" r="0" b="0"/>
            <wp:wrapSquare wrapText="bothSides"/>
            <wp:docPr id="15817" name="Picture 15817"/>
            <wp:cNvGraphicFramePr/>
            <a:graphic xmlns:a="http://schemas.openxmlformats.org/drawingml/2006/main">
              <a:graphicData uri="http://schemas.openxmlformats.org/drawingml/2006/picture">
                <pic:pic xmlns:pic="http://schemas.openxmlformats.org/drawingml/2006/picture">
                  <pic:nvPicPr>
                    <pic:cNvPr id="15817" name="Picture 15817"/>
                    <pic:cNvPicPr/>
                  </pic:nvPicPr>
                  <pic:blipFill>
                    <a:blip r:embed="rId39"/>
                    <a:stretch>
                      <a:fillRect/>
                    </a:stretch>
                  </pic:blipFill>
                  <pic:spPr>
                    <a:xfrm>
                      <a:off x="0" y="0"/>
                      <a:ext cx="3232" cy="9696"/>
                    </a:xfrm>
                    <a:prstGeom prst="rect">
                      <a:avLst/>
                    </a:prstGeom>
                  </pic:spPr>
                </pic:pic>
              </a:graphicData>
            </a:graphic>
          </wp:anchor>
        </w:drawing>
      </w:r>
      <w:r w:rsidRPr="00565585">
        <w:rPr>
          <w:color w:val="FF0000"/>
        </w:rPr>
        <w:t xml:space="preserve">At the TG end of the face, the additional standing support in the Longwall TG was </w:t>
      </w:r>
      <w:r w:rsidRPr="00565585">
        <w:rPr>
          <w:noProof/>
          <w:color w:val="FF0000"/>
        </w:rPr>
        <w:drawing>
          <wp:inline distT="0" distB="0" distL="0" distR="0" wp14:anchorId="74482B8E" wp14:editId="0FBBD987">
            <wp:extent cx="3232" cy="6463"/>
            <wp:effectExtent l="0" t="0" r="0" b="0"/>
            <wp:docPr id="15812" name="Picture 15812"/>
            <wp:cNvGraphicFramePr/>
            <a:graphic xmlns:a="http://schemas.openxmlformats.org/drawingml/2006/main">
              <a:graphicData uri="http://schemas.openxmlformats.org/drawingml/2006/picture">
                <pic:pic xmlns:pic="http://schemas.openxmlformats.org/drawingml/2006/picture">
                  <pic:nvPicPr>
                    <pic:cNvPr id="15812" name="Picture 15812"/>
                    <pic:cNvPicPr/>
                  </pic:nvPicPr>
                  <pic:blipFill>
                    <a:blip r:embed="rId40"/>
                    <a:stretch>
                      <a:fillRect/>
                    </a:stretch>
                  </pic:blipFill>
                  <pic:spPr>
                    <a:xfrm>
                      <a:off x="0" y="0"/>
                      <a:ext cx="3232" cy="6463"/>
                    </a:xfrm>
                    <a:prstGeom prst="rect">
                      <a:avLst/>
                    </a:prstGeom>
                  </pic:spPr>
                </pic:pic>
              </a:graphicData>
            </a:graphic>
          </wp:inline>
        </w:drawing>
      </w:r>
      <w:r w:rsidRPr="00565585">
        <w:rPr>
          <w:color w:val="FF0000"/>
        </w:rPr>
        <w:t xml:space="preserve">approximately 10 m outbye of the current face position. </w:t>
      </w:r>
      <w:r>
        <w:t xml:space="preserve">This support was in place to provide </w:t>
      </w:r>
      <w:r>
        <w:rPr>
          <w:noProof/>
        </w:rPr>
        <w:drawing>
          <wp:inline distT="0" distB="0" distL="0" distR="0" wp14:anchorId="3494DC19" wp14:editId="4DCC6C92">
            <wp:extent cx="6463" cy="6464"/>
            <wp:effectExtent l="0" t="0" r="0" b="0"/>
            <wp:docPr id="15813" name="Picture 15813"/>
            <wp:cNvGraphicFramePr/>
            <a:graphic xmlns:a="http://schemas.openxmlformats.org/drawingml/2006/main">
              <a:graphicData uri="http://schemas.openxmlformats.org/drawingml/2006/picture">
                <pic:pic xmlns:pic="http://schemas.openxmlformats.org/drawingml/2006/picture">
                  <pic:nvPicPr>
                    <pic:cNvPr id="15813" name="Picture 15813"/>
                    <pic:cNvPicPr/>
                  </pic:nvPicPr>
                  <pic:blipFill>
                    <a:blip r:embed="rId41"/>
                    <a:stretch>
                      <a:fillRect/>
                    </a:stretch>
                  </pic:blipFill>
                  <pic:spPr>
                    <a:xfrm>
                      <a:off x="0" y="0"/>
                      <a:ext cx="6463" cy="6464"/>
                    </a:xfrm>
                    <a:prstGeom prst="rect">
                      <a:avLst/>
                    </a:prstGeom>
                  </pic:spPr>
                </pic:pic>
              </a:graphicData>
            </a:graphic>
          </wp:inline>
        </w:drawing>
      </w:r>
      <w:r>
        <w:rPr>
          <w:noProof/>
        </w:rPr>
        <w:drawing>
          <wp:inline distT="0" distB="0" distL="0" distR="0" wp14:anchorId="366DED70" wp14:editId="323AB7B5">
            <wp:extent cx="3232" cy="3232"/>
            <wp:effectExtent l="0" t="0" r="0" b="0"/>
            <wp:docPr id="15814" name="Picture 15814"/>
            <wp:cNvGraphicFramePr/>
            <a:graphic xmlns:a="http://schemas.openxmlformats.org/drawingml/2006/main">
              <a:graphicData uri="http://schemas.openxmlformats.org/drawingml/2006/picture">
                <pic:pic xmlns:pic="http://schemas.openxmlformats.org/drawingml/2006/picture">
                  <pic:nvPicPr>
                    <pic:cNvPr id="15814" name="Picture 15814"/>
                    <pic:cNvPicPr/>
                  </pic:nvPicPr>
                  <pic:blipFill>
                    <a:blip r:embed="rId16"/>
                    <a:stretch>
                      <a:fillRect/>
                    </a:stretch>
                  </pic:blipFill>
                  <pic:spPr>
                    <a:xfrm>
                      <a:off x="0" y="0"/>
                      <a:ext cx="3232" cy="3232"/>
                    </a:xfrm>
                    <a:prstGeom prst="rect">
                      <a:avLst/>
                    </a:prstGeom>
                  </pic:spPr>
                </pic:pic>
              </a:graphicData>
            </a:graphic>
          </wp:inline>
        </w:drawing>
      </w:r>
      <w:r>
        <w:t>additional support as the Longwall retreats through a stress notch at the TG end predicted to require additional support. The intent of the maintenance being completed at the time of inspection was to minimise any unnecessary maintenance windows while mining through the stress notch area.</w:t>
      </w:r>
    </w:p>
    <w:p w14:paraId="776D6523" w14:textId="77777777" w:rsidR="004739B9" w:rsidRDefault="00D26307">
      <w:pPr>
        <w:spacing w:after="23" w:line="259" w:lineRule="auto"/>
        <w:ind w:left="10" w:right="0" w:firstLine="5"/>
      </w:pPr>
      <w:r>
        <w:rPr>
          <w:sz w:val="26"/>
        </w:rPr>
        <w:t>2.2.4 Lifting Equipment</w:t>
      </w:r>
    </w:p>
    <w:p w14:paraId="3ACDF9BC" w14:textId="77777777" w:rsidR="004739B9" w:rsidRDefault="00D26307">
      <w:pPr>
        <w:ind w:right="122"/>
      </w:pPr>
      <w:r>
        <w:t>Two sets of lifting equipment were identified as out of date and a third had a damaged safety clip. None were in use. These were removed from service and improved vigilance is required in this respect.</w:t>
      </w:r>
    </w:p>
    <w:p w14:paraId="0AF26B41" w14:textId="77777777" w:rsidR="004739B9" w:rsidRDefault="00D26307">
      <w:pPr>
        <w:pStyle w:val="Heading3"/>
        <w:ind w:left="10" w:right="178"/>
      </w:pPr>
      <w:r>
        <w:t>2.2.5 Roof supports</w:t>
      </w:r>
    </w:p>
    <w:p w14:paraId="11095ACF" w14:textId="05E93FA3" w:rsidR="004739B9" w:rsidRDefault="00D26307">
      <w:pPr>
        <w:spacing w:after="107"/>
        <w:ind w:left="-5" w:right="16" w:firstLine="5"/>
        <w:jc w:val="left"/>
      </w:pPr>
      <w:r>
        <w:t xml:space="preserve">Mr Carroll and Inspector Scully reviewed the roof supports, The roof supports having recently </w:t>
      </w:r>
      <w:r>
        <w:rPr>
          <w:noProof/>
        </w:rPr>
        <w:drawing>
          <wp:inline distT="0" distB="0" distL="0" distR="0" wp14:anchorId="11A66250" wp14:editId="37165C72">
            <wp:extent cx="3232" cy="3232"/>
            <wp:effectExtent l="0" t="0" r="0" b="0"/>
            <wp:docPr id="15818" name="Picture 15818"/>
            <wp:cNvGraphicFramePr/>
            <a:graphic xmlns:a="http://schemas.openxmlformats.org/drawingml/2006/main">
              <a:graphicData uri="http://schemas.openxmlformats.org/drawingml/2006/picture">
                <pic:pic xmlns:pic="http://schemas.openxmlformats.org/drawingml/2006/picture">
                  <pic:nvPicPr>
                    <pic:cNvPr id="15818" name="Picture 15818"/>
                    <pic:cNvPicPr/>
                  </pic:nvPicPr>
                  <pic:blipFill>
                    <a:blip r:embed="rId42"/>
                    <a:stretch>
                      <a:fillRect/>
                    </a:stretch>
                  </pic:blipFill>
                  <pic:spPr>
                    <a:xfrm>
                      <a:off x="0" y="0"/>
                      <a:ext cx="3232" cy="3232"/>
                    </a:xfrm>
                    <a:prstGeom prst="rect">
                      <a:avLst/>
                    </a:prstGeom>
                  </pic:spPr>
                </pic:pic>
              </a:graphicData>
            </a:graphic>
          </wp:inline>
        </w:drawing>
      </w:r>
      <w:r>
        <w:t xml:space="preserve">been re-hosed appeared to be in good condition. It was noted that, along the face the minor </w:t>
      </w:r>
      <w:r>
        <w:rPr>
          <w:noProof/>
        </w:rPr>
        <w:drawing>
          <wp:inline distT="0" distB="0" distL="0" distR="0" wp14:anchorId="6FE562E5" wp14:editId="4E0FD118">
            <wp:extent cx="12926" cy="9696"/>
            <wp:effectExtent l="0" t="0" r="0" b="0"/>
            <wp:docPr id="32503" name="Picture 32503"/>
            <wp:cNvGraphicFramePr/>
            <a:graphic xmlns:a="http://schemas.openxmlformats.org/drawingml/2006/main">
              <a:graphicData uri="http://schemas.openxmlformats.org/drawingml/2006/picture">
                <pic:pic xmlns:pic="http://schemas.openxmlformats.org/drawingml/2006/picture">
                  <pic:nvPicPr>
                    <pic:cNvPr id="32503" name="Picture 32503"/>
                    <pic:cNvPicPr/>
                  </pic:nvPicPr>
                  <pic:blipFill>
                    <a:blip r:embed="rId43"/>
                    <a:stretch>
                      <a:fillRect/>
                    </a:stretch>
                  </pic:blipFill>
                  <pic:spPr>
                    <a:xfrm>
                      <a:off x="0" y="0"/>
                      <a:ext cx="12926" cy="9696"/>
                    </a:xfrm>
                    <a:prstGeom prst="rect">
                      <a:avLst/>
                    </a:prstGeom>
                  </pic:spPr>
                </pic:pic>
              </a:graphicData>
            </a:graphic>
          </wp:inline>
        </w:drawing>
      </w:r>
      <w:r>
        <w:t xml:space="preserve">stage of the roof support leg cylinders </w:t>
      </w:r>
      <w:proofErr w:type="gramStart"/>
      <w:r>
        <w:t>were</w:t>
      </w:r>
      <w:proofErr w:type="gramEnd"/>
      <w:r>
        <w:t xml:space="preserve"> not all set to the same position. This can sometimes be an indication of problems with the "</w:t>
      </w:r>
      <w:r w:rsidR="00BE018B">
        <w:t>“</w:t>
      </w:r>
      <w:proofErr w:type="spellStart"/>
      <w:r>
        <w:t>lipper</w:t>
      </w:r>
      <w:proofErr w:type="spellEnd"/>
      <w:r>
        <w:t xml:space="preserve"> Valve"</w:t>
      </w:r>
      <w:r w:rsidR="00BE018B">
        <w:t>”</w:t>
      </w:r>
      <w:r>
        <w:t xml:space="preserve"> Checks should be made to ensure that the leg cylinders are not working on the minor stage of the cylinder, and therefore providing reduced force.</w:t>
      </w:r>
    </w:p>
    <w:p w14:paraId="2EED6189" w14:textId="77777777" w:rsidR="004739B9" w:rsidRDefault="00D26307">
      <w:pPr>
        <w:spacing w:after="49" w:line="259" w:lineRule="auto"/>
        <w:ind w:left="10" w:right="0" w:firstLine="5"/>
      </w:pPr>
      <w:r>
        <w:rPr>
          <w:noProof/>
        </w:rPr>
        <w:drawing>
          <wp:inline distT="0" distB="0" distL="0" distR="0" wp14:anchorId="4FD560C2" wp14:editId="47EDC08D">
            <wp:extent cx="3232" cy="6463"/>
            <wp:effectExtent l="0" t="0" r="0" b="0"/>
            <wp:docPr id="15819" name="Picture 15819"/>
            <wp:cNvGraphicFramePr/>
            <a:graphic xmlns:a="http://schemas.openxmlformats.org/drawingml/2006/main">
              <a:graphicData uri="http://schemas.openxmlformats.org/drawingml/2006/picture">
                <pic:pic xmlns:pic="http://schemas.openxmlformats.org/drawingml/2006/picture">
                  <pic:nvPicPr>
                    <pic:cNvPr id="15819" name="Picture 15819"/>
                    <pic:cNvPicPr/>
                  </pic:nvPicPr>
                  <pic:blipFill>
                    <a:blip r:embed="rId44"/>
                    <a:stretch>
                      <a:fillRect/>
                    </a:stretch>
                  </pic:blipFill>
                  <pic:spPr>
                    <a:xfrm>
                      <a:off x="0" y="0"/>
                      <a:ext cx="3232" cy="6463"/>
                    </a:xfrm>
                    <a:prstGeom prst="rect">
                      <a:avLst/>
                    </a:prstGeom>
                  </pic:spPr>
                </pic:pic>
              </a:graphicData>
            </a:graphic>
          </wp:inline>
        </w:drawing>
      </w:r>
      <w:r>
        <w:rPr>
          <w:sz w:val="26"/>
        </w:rPr>
        <w:t>2.2.6 Fire-Fighting Equipment</w:t>
      </w:r>
    </w:p>
    <w:p w14:paraId="63C3904C" w14:textId="77777777" w:rsidR="004739B9" w:rsidRDefault="00D26307">
      <w:pPr>
        <w:ind w:right="0"/>
      </w:pPr>
      <w:r>
        <w:t>It was also noted that the location of fire extinguishers along the face is difficult to identify and that the spacing between fire extinguishers does not appear to be consistent.</w:t>
      </w:r>
      <w:r>
        <w:rPr>
          <w:noProof/>
        </w:rPr>
        <w:drawing>
          <wp:inline distT="0" distB="0" distL="0" distR="0" wp14:anchorId="0700C568" wp14:editId="43A1D4A3">
            <wp:extent cx="3232" cy="3232"/>
            <wp:effectExtent l="0" t="0" r="0" b="0"/>
            <wp:docPr id="15820" name="Picture 15820"/>
            <wp:cNvGraphicFramePr/>
            <a:graphic xmlns:a="http://schemas.openxmlformats.org/drawingml/2006/main">
              <a:graphicData uri="http://schemas.openxmlformats.org/drawingml/2006/picture">
                <pic:pic xmlns:pic="http://schemas.openxmlformats.org/drawingml/2006/picture">
                  <pic:nvPicPr>
                    <pic:cNvPr id="15820" name="Picture 15820"/>
                    <pic:cNvPicPr/>
                  </pic:nvPicPr>
                  <pic:blipFill>
                    <a:blip r:embed="rId45"/>
                    <a:stretch>
                      <a:fillRect/>
                    </a:stretch>
                  </pic:blipFill>
                  <pic:spPr>
                    <a:xfrm>
                      <a:off x="0" y="0"/>
                      <a:ext cx="3232" cy="3232"/>
                    </a:xfrm>
                    <a:prstGeom prst="rect">
                      <a:avLst/>
                    </a:prstGeom>
                  </pic:spPr>
                </pic:pic>
              </a:graphicData>
            </a:graphic>
          </wp:inline>
        </w:drawing>
      </w:r>
    </w:p>
    <w:p w14:paraId="6083910B" w14:textId="77777777" w:rsidR="004739B9" w:rsidRDefault="00D26307">
      <w:pPr>
        <w:pStyle w:val="Heading2"/>
        <w:ind w:left="10" w:right="178"/>
      </w:pPr>
      <w:r>
        <w:t>3.0 Close-out Meeting</w:t>
      </w:r>
    </w:p>
    <w:p w14:paraId="3260403E" w14:textId="77777777" w:rsidR="004739B9" w:rsidRDefault="00D26307">
      <w:pPr>
        <w:ind w:right="0"/>
      </w:pPr>
      <w:r>
        <w:t>The meeting was attended by Mr Griffiths, Mr Ivers, Mr Carroll and Inspectors Marlborough and Scully.</w:t>
      </w:r>
    </w:p>
    <w:p w14:paraId="318D5DEB" w14:textId="77777777" w:rsidR="004739B9" w:rsidRPr="00565585" w:rsidRDefault="00D26307">
      <w:pPr>
        <w:spacing w:after="406"/>
        <w:ind w:right="0"/>
        <w:rPr>
          <w:color w:val="FF0000"/>
        </w:rPr>
      </w:pPr>
      <w:bookmarkStart w:id="3" w:name="_Hlk53466290"/>
      <w:r w:rsidRPr="00565585">
        <w:rPr>
          <w:color w:val="FF0000"/>
        </w:rPr>
        <w:t>Inspector Marlborough raised the issue of ERZ Controllers not including on their statutory reports information regarding gas alarms reported to them by the Control Room Operator. It</w:t>
      </w:r>
    </w:p>
    <w:p w14:paraId="1758E095" w14:textId="77777777" w:rsidR="004739B9" w:rsidRPr="00565585" w:rsidRDefault="00D26307">
      <w:pPr>
        <w:spacing w:after="0" w:line="259" w:lineRule="auto"/>
        <w:ind w:left="9028" w:right="0" w:firstLine="0"/>
        <w:jc w:val="left"/>
        <w:rPr>
          <w:color w:val="FF0000"/>
        </w:rPr>
      </w:pPr>
      <w:r w:rsidRPr="00565585">
        <w:rPr>
          <w:noProof/>
          <w:color w:val="FF0000"/>
        </w:rPr>
        <w:drawing>
          <wp:inline distT="0" distB="0" distL="0" distR="0" wp14:anchorId="32675159" wp14:editId="40A89EE5">
            <wp:extent cx="3231" cy="3232"/>
            <wp:effectExtent l="0" t="0" r="0" b="0"/>
            <wp:docPr id="15821" name="Picture 15821"/>
            <wp:cNvGraphicFramePr/>
            <a:graphic xmlns:a="http://schemas.openxmlformats.org/drawingml/2006/main">
              <a:graphicData uri="http://schemas.openxmlformats.org/drawingml/2006/picture">
                <pic:pic xmlns:pic="http://schemas.openxmlformats.org/drawingml/2006/picture">
                  <pic:nvPicPr>
                    <pic:cNvPr id="15821" name="Picture 15821"/>
                    <pic:cNvPicPr/>
                  </pic:nvPicPr>
                  <pic:blipFill>
                    <a:blip r:embed="rId20"/>
                    <a:stretch>
                      <a:fillRect/>
                    </a:stretch>
                  </pic:blipFill>
                  <pic:spPr>
                    <a:xfrm>
                      <a:off x="0" y="0"/>
                      <a:ext cx="3231" cy="3232"/>
                    </a:xfrm>
                    <a:prstGeom prst="rect">
                      <a:avLst/>
                    </a:prstGeom>
                  </pic:spPr>
                </pic:pic>
              </a:graphicData>
            </a:graphic>
          </wp:inline>
        </w:drawing>
      </w:r>
    </w:p>
    <w:p w14:paraId="47AC704C" w14:textId="77777777" w:rsidR="004739B9" w:rsidRDefault="00D26307">
      <w:pPr>
        <w:spacing w:after="58"/>
        <w:ind w:right="0"/>
      </w:pPr>
      <w:r w:rsidRPr="00565585">
        <w:rPr>
          <w:color w:val="FF0000"/>
        </w:rPr>
        <w:lastRenderedPageBreak/>
        <w:t xml:space="preserve">is important the ERZ Controllers not only record these reports, but they should also write on </w:t>
      </w:r>
      <w:r w:rsidRPr="00565585">
        <w:rPr>
          <w:noProof/>
          <w:color w:val="FF0000"/>
        </w:rPr>
        <w:drawing>
          <wp:inline distT="0" distB="0" distL="0" distR="0" wp14:anchorId="1FE48FAF" wp14:editId="1E68F3E9">
            <wp:extent cx="3232" cy="3232"/>
            <wp:effectExtent l="0" t="0" r="0" b="0"/>
            <wp:docPr id="18141" name="Picture 18141"/>
            <wp:cNvGraphicFramePr/>
            <a:graphic xmlns:a="http://schemas.openxmlformats.org/drawingml/2006/main">
              <a:graphicData uri="http://schemas.openxmlformats.org/drawingml/2006/picture">
                <pic:pic xmlns:pic="http://schemas.openxmlformats.org/drawingml/2006/picture">
                  <pic:nvPicPr>
                    <pic:cNvPr id="18141" name="Picture 18141"/>
                    <pic:cNvPicPr/>
                  </pic:nvPicPr>
                  <pic:blipFill>
                    <a:blip r:embed="rId46"/>
                    <a:stretch>
                      <a:fillRect/>
                    </a:stretch>
                  </pic:blipFill>
                  <pic:spPr>
                    <a:xfrm>
                      <a:off x="0" y="0"/>
                      <a:ext cx="3232" cy="3232"/>
                    </a:xfrm>
                    <a:prstGeom prst="rect">
                      <a:avLst/>
                    </a:prstGeom>
                  </pic:spPr>
                </pic:pic>
              </a:graphicData>
            </a:graphic>
          </wp:inline>
        </w:drawing>
      </w:r>
      <w:r w:rsidRPr="00565585">
        <w:rPr>
          <w:color w:val="FF0000"/>
        </w:rPr>
        <w:t>their reports the results of their investigation into the alarm and any actions taken as a result</w:t>
      </w:r>
      <w:r>
        <w:t xml:space="preserve">. </w:t>
      </w:r>
      <w:r w:rsidRPr="00565585">
        <w:rPr>
          <w:highlight w:val="yellow"/>
        </w:rPr>
        <w:t>Inspector Marlborough suggested that the mine communicate this to their ERZ Controllers.</w:t>
      </w:r>
    </w:p>
    <w:bookmarkEnd w:id="3"/>
    <w:p w14:paraId="3D5CE7FB" w14:textId="77777777" w:rsidR="004739B9" w:rsidRDefault="00D26307">
      <w:pPr>
        <w:spacing w:after="107"/>
        <w:ind w:left="-5" w:right="16" w:firstLine="5"/>
        <w:jc w:val="left"/>
      </w:pPr>
      <w:r>
        <w:rPr>
          <w:noProof/>
        </w:rPr>
        <w:drawing>
          <wp:inline distT="0" distB="0" distL="0" distR="0" wp14:anchorId="3B61E220" wp14:editId="352CAD1C">
            <wp:extent cx="3232" cy="3232"/>
            <wp:effectExtent l="0" t="0" r="0" b="0"/>
            <wp:docPr id="18142" name="Picture 18142"/>
            <wp:cNvGraphicFramePr/>
            <a:graphic xmlns:a="http://schemas.openxmlformats.org/drawingml/2006/main">
              <a:graphicData uri="http://schemas.openxmlformats.org/drawingml/2006/picture">
                <pic:pic xmlns:pic="http://schemas.openxmlformats.org/drawingml/2006/picture">
                  <pic:nvPicPr>
                    <pic:cNvPr id="18142" name="Picture 18142"/>
                    <pic:cNvPicPr/>
                  </pic:nvPicPr>
                  <pic:blipFill>
                    <a:blip r:embed="rId16"/>
                    <a:stretch>
                      <a:fillRect/>
                    </a:stretch>
                  </pic:blipFill>
                  <pic:spPr>
                    <a:xfrm>
                      <a:off x="0" y="0"/>
                      <a:ext cx="3232" cy="3232"/>
                    </a:xfrm>
                    <a:prstGeom prst="rect">
                      <a:avLst/>
                    </a:prstGeom>
                  </pic:spPr>
                </pic:pic>
              </a:graphicData>
            </a:graphic>
          </wp:inline>
        </w:drawing>
      </w:r>
      <w:r>
        <w:t xml:space="preserve">The observations made during the underground visit were discussed. We discussed the </w:t>
      </w:r>
      <w:r>
        <w:rPr>
          <w:noProof/>
        </w:rPr>
        <w:drawing>
          <wp:inline distT="0" distB="0" distL="0" distR="0" wp14:anchorId="0DF9C997" wp14:editId="42B76518">
            <wp:extent cx="3231" cy="3232"/>
            <wp:effectExtent l="0" t="0" r="0" b="0"/>
            <wp:docPr id="18143" name="Picture 18143"/>
            <wp:cNvGraphicFramePr/>
            <a:graphic xmlns:a="http://schemas.openxmlformats.org/drawingml/2006/main">
              <a:graphicData uri="http://schemas.openxmlformats.org/drawingml/2006/picture">
                <pic:pic xmlns:pic="http://schemas.openxmlformats.org/drawingml/2006/picture">
                  <pic:nvPicPr>
                    <pic:cNvPr id="18143" name="Picture 18143"/>
                    <pic:cNvPicPr/>
                  </pic:nvPicPr>
                  <pic:blipFill>
                    <a:blip r:embed="rId47"/>
                    <a:stretch>
                      <a:fillRect/>
                    </a:stretch>
                  </pic:blipFill>
                  <pic:spPr>
                    <a:xfrm>
                      <a:off x="0" y="0"/>
                      <a:ext cx="3231" cy="3232"/>
                    </a:xfrm>
                    <a:prstGeom prst="rect">
                      <a:avLst/>
                    </a:prstGeom>
                  </pic:spPr>
                </pic:pic>
              </a:graphicData>
            </a:graphic>
          </wp:inline>
        </w:drawing>
      </w:r>
      <w:r>
        <w:t xml:space="preserve">roadworks that the mine was </w:t>
      </w:r>
      <w:proofErr w:type="gramStart"/>
      <w:r>
        <w:t>undertaking</w:t>
      </w:r>
      <w:proofErr w:type="gramEnd"/>
      <w:r>
        <w:t xml:space="preserve"> and Mr Griffiths acknowledged that the roadway standards could be improved and he confirmed that the mine was working towards this.</w:t>
      </w:r>
    </w:p>
    <w:p w14:paraId="303C4FE4" w14:textId="77777777" w:rsidR="004739B9" w:rsidRDefault="00D26307">
      <w:pPr>
        <w:ind w:right="183"/>
      </w:pPr>
      <w:r>
        <w:t xml:space="preserve">The Longwall standards were </w:t>
      </w:r>
      <w:proofErr w:type="gramStart"/>
      <w:r>
        <w:t>good</w:t>
      </w:r>
      <w:proofErr w:type="gramEnd"/>
      <w:r>
        <w:t xml:space="preserve"> and the efforts made by the crews should be acknowledged. There was very little evidence of dust accumulations through the LW </w:t>
      </w:r>
      <w:proofErr w:type="gramStart"/>
      <w:r>
        <w:t>face</w:t>
      </w:r>
      <w:proofErr w:type="gramEnd"/>
      <w:r>
        <w:t xml:space="preserve"> and this is evident from the dust sampling results from the Longwall SEG (Similar Exposure Group).</w:t>
      </w:r>
      <w:r>
        <w:rPr>
          <w:noProof/>
        </w:rPr>
        <w:drawing>
          <wp:inline distT="0" distB="0" distL="0" distR="0" wp14:anchorId="10AE2F40" wp14:editId="05576273">
            <wp:extent cx="3232" cy="3232"/>
            <wp:effectExtent l="0" t="0" r="0" b="0"/>
            <wp:docPr id="18144" name="Picture 18144"/>
            <wp:cNvGraphicFramePr/>
            <a:graphic xmlns:a="http://schemas.openxmlformats.org/drawingml/2006/main">
              <a:graphicData uri="http://schemas.openxmlformats.org/drawingml/2006/picture">
                <pic:pic xmlns:pic="http://schemas.openxmlformats.org/drawingml/2006/picture">
                  <pic:nvPicPr>
                    <pic:cNvPr id="18144" name="Picture 18144"/>
                    <pic:cNvPicPr/>
                  </pic:nvPicPr>
                  <pic:blipFill>
                    <a:blip r:embed="rId19"/>
                    <a:stretch>
                      <a:fillRect/>
                    </a:stretch>
                  </pic:blipFill>
                  <pic:spPr>
                    <a:xfrm>
                      <a:off x="0" y="0"/>
                      <a:ext cx="3232" cy="3232"/>
                    </a:xfrm>
                    <a:prstGeom prst="rect">
                      <a:avLst/>
                    </a:prstGeom>
                  </pic:spPr>
                </pic:pic>
              </a:graphicData>
            </a:graphic>
          </wp:inline>
        </w:drawing>
      </w:r>
    </w:p>
    <w:p w14:paraId="14D1B127" w14:textId="77777777" w:rsidR="004739B9" w:rsidRDefault="00D26307">
      <w:pPr>
        <w:spacing w:after="128"/>
        <w:ind w:right="0"/>
      </w:pPr>
      <w:r>
        <w:t xml:space="preserve">The mine had done some good work in analysing the gas data to try to predict the time when a goaf drainage hole is likely to come </w:t>
      </w:r>
      <w:proofErr w:type="gramStart"/>
      <w:r>
        <w:t>on line</w:t>
      </w:r>
      <w:proofErr w:type="gramEnd"/>
      <w:r>
        <w:t>. This work will assist in the planning of effective goaf drainage to maintain a high level of control over the level of methane produced during production operations on the Longwall,</w:t>
      </w:r>
    </w:p>
    <w:p w14:paraId="4B85D80B" w14:textId="77777777" w:rsidR="004739B9" w:rsidRDefault="00D26307">
      <w:pPr>
        <w:ind w:right="0"/>
      </w:pPr>
      <w:r>
        <w:t xml:space="preserve">Inspector Scully requested a copy of the Diesel Particulate presentation that we were shown </w:t>
      </w:r>
      <w:r>
        <w:rPr>
          <w:noProof/>
        </w:rPr>
        <w:drawing>
          <wp:inline distT="0" distB="0" distL="0" distR="0" wp14:anchorId="04689219" wp14:editId="3AB98506">
            <wp:extent cx="3232" cy="6464"/>
            <wp:effectExtent l="0" t="0" r="0" b="0"/>
            <wp:docPr id="18145" name="Picture 18145"/>
            <wp:cNvGraphicFramePr/>
            <a:graphic xmlns:a="http://schemas.openxmlformats.org/drawingml/2006/main">
              <a:graphicData uri="http://schemas.openxmlformats.org/drawingml/2006/picture">
                <pic:pic xmlns:pic="http://schemas.openxmlformats.org/drawingml/2006/picture">
                  <pic:nvPicPr>
                    <pic:cNvPr id="18145" name="Picture 18145"/>
                    <pic:cNvPicPr/>
                  </pic:nvPicPr>
                  <pic:blipFill>
                    <a:blip r:embed="rId12"/>
                    <a:stretch>
                      <a:fillRect/>
                    </a:stretch>
                  </pic:blipFill>
                  <pic:spPr>
                    <a:xfrm>
                      <a:off x="0" y="0"/>
                      <a:ext cx="3232" cy="6464"/>
                    </a:xfrm>
                    <a:prstGeom prst="rect">
                      <a:avLst/>
                    </a:prstGeom>
                  </pic:spPr>
                </pic:pic>
              </a:graphicData>
            </a:graphic>
          </wp:inline>
        </w:drawing>
      </w:r>
      <w:r>
        <w:t>earlier in the day which Mr Carroll agreed to forward to Inspector Scully.</w:t>
      </w:r>
    </w:p>
    <w:p w14:paraId="68BE04A5" w14:textId="77777777" w:rsidR="004739B9" w:rsidRDefault="00D26307">
      <w:pPr>
        <w:spacing w:after="1268"/>
        <w:ind w:right="163"/>
      </w:pPr>
      <w:r>
        <w:t>The Inspectors thanked the mine for allowing us to be present at their presentations to the crew and complimented them on the initiative. The mine explained that these presentations had been conducted to all crews and staff persons at Grosvenor.</w:t>
      </w:r>
    </w:p>
    <w:p w14:paraId="5CC5284C" w14:textId="77777777" w:rsidR="004739B9" w:rsidRDefault="00D26307">
      <w:pPr>
        <w:spacing w:after="10" w:line="259" w:lineRule="auto"/>
        <w:ind w:left="71" w:right="0" w:firstLine="0"/>
        <w:jc w:val="left"/>
      </w:pPr>
      <w:r>
        <w:rPr>
          <w:noProof/>
        </w:rPr>
        <w:drawing>
          <wp:inline distT="0" distB="0" distL="0" distR="0" wp14:anchorId="7A311D01" wp14:editId="4932A9CC">
            <wp:extent cx="3561291" cy="604340"/>
            <wp:effectExtent l="0" t="0" r="0" b="0"/>
            <wp:docPr id="18232" name="Picture 18232"/>
            <wp:cNvGraphicFramePr/>
            <a:graphic xmlns:a="http://schemas.openxmlformats.org/drawingml/2006/main">
              <a:graphicData uri="http://schemas.openxmlformats.org/drawingml/2006/picture">
                <pic:pic xmlns:pic="http://schemas.openxmlformats.org/drawingml/2006/picture">
                  <pic:nvPicPr>
                    <pic:cNvPr id="18232" name="Picture 18232"/>
                    <pic:cNvPicPr/>
                  </pic:nvPicPr>
                  <pic:blipFill>
                    <a:blip r:embed="rId48"/>
                    <a:stretch>
                      <a:fillRect/>
                    </a:stretch>
                  </pic:blipFill>
                  <pic:spPr>
                    <a:xfrm>
                      <a:off x="0" y="0"/>
                      <a:ext cx="3561291" cy="604340"/>
                    </a:xfrm>
                    <a:prstGeom prst="rect">
                      <a:avLst/>
                    </a:prstGeom>
                  </pic:spPr>
                </pic:pic>
              </a:graphicData>
            </a:graphic>
          </wp:inline>
        </w:drawing>
      </w:r>
    </w:p>
    <w:tbl>
      <w:tblPr>
        <w:tblStyle w:val="TableGrid"/>
        <w:tblW w:w="9247" w:type="dxa"/>
        <w:tblInd w:w="25" w:type="dxa"/>
        <w:tblLook w:val="04A0" w:firstRow="1" w:lastRow="0" w:firstColumn="1" w:lastColumn="0" w:noHBand="0" w:noVBand="1"/>
      </w:tblPr>
      <w:tblGrid>
        <w:gridCol w:w="3089"/>
        <w:gridCol w:w="3150"/>
        <w:gridCol w:w="3008"/>
      </w:tblGrid>
      <w:tr w:rsidR="004739B9" w14:paraId="7CFE3F1F" w14:textId="77777777">
        <w:trPr>
          <w:trHeight w:val="231"/>
        </w:trPr>
        <w:tc>
          <w:tcPr>
            <w:tcW w:w="3089" w:type="dxa"/>
            <w:tcBorders>
              <w:top w:val="nil"/>
              <w:left w:val="nil"/>
              <w:bottom w:val="nil"/>
              <w:right w:val="nil"/>
            </w:tcBorders>
          </w:tcPr>
          <w:p w14:paraId="12A7DD34" w14:textId="77777777" w:rsidR="004739B9" w:rsidRDefault="00D26307">
            <w:pPr>
              <w:spacing w:after="0" w:line="259" w:lineRule="auto"/>
              <w:ind w:left="0" w:right="0" w:firstLine="0"/>
              <w:jc w:val="left"/>
            </w:pPr>
            <w:r>
              <w:rPr>
                <w:sz w:val="26"/>
              </w:rPr>
              <w:t>Richard Gouldstone</w:t>
            </w:r>
          </w:p>
        </w:tc>
        <w:tc>
          <w:tcPr>
            <w:tcW w:w="3150" w:type="dxa"/>
            <w:tcBorders>
              <w:top w:val="nil"/>
              <w:left w:val="nil"/>
              <w:bottom w:val="nil"/>
              <w:right w:val="nil"/>
            </w:tcBorders>
          </w:tcPr>
          <w:p w14:paraId="4CDDD574" w14:textId="77777777" w:rsidR="004739B9" w:rsidRDefault="00D26307">
            <w:pPr>
              <w:spacing w:after="0" w:line="259" w:lineRule="auto"/>
              <w:ind w:left="10" w:right="0" w:firstLine="0"/>
              <w:jc w:val="left"/>
            </w:pPr>
            <w:r>
              <w:rPr>
                <w:sz w:val="26"/>
              </w:rPr>
              <w:t>Les Marlborough</w:t>
            </w:r>
          </w:p>
        </w:tc>
        <w:tc>
          <w:tcPr>
            <w:tcW w:w="3008" w:type="dxa"/>
            <w:tcBorders>
              <w:top w:val="nil"/>
              <w:left w:val="nil"/>
              <w:bottom w:val="nil"/>
              <w:right w:val="nil"/>
            </w:tcBorders>
          </w:tcPr>
          <w:p w14:paraId="75529A81" w14:textId="77777777" w:rsidR="004739B9" w:rsidRDefault="00D26307">
            <w:pPr>
              <w:spacing w:after="0" w:line="259" w:lineRule="auto"/>
              <w:ind w:left="0" w:right="0" w:firstLine="0"/>
              <w:jc w:val="left"/>
            </w:pPr>
            <w:r>
              <w:rPr>
                <w:sz w:val="26"/>
              </w:rPr>
              <w:t>Michael Scully</w:t>
            </w:r>
            <w:r>
              <w:rPr>
                <w:noProof/>
              </w:rPr>
              <w:drawing>
                <wp:inline distT="0" distB="0" distL="0" distR="0" wp14:anchorId="37A8C975" wp14:editId="614558E1">
                  <wp:extent cx="6463" cy="3232"/>
                  <wp:effectExtent l="0" t="0" r="0" b="0"/>
                  <wp:docPr id="18146" name="Picture 18146"/>
                  <wp:cNvGraphicFramePr/>
                  <a:graphic xmlns:a="http://schemas.openxmlformats.org/drawingml/2006/main">
                    <a:graphicData uri="http://schemas.openxmlformats.org/drawingml/2006/picture">
                      <pic:pic xmlns:pic="http://schemas.openxmlformats.org/drawingml/2006/picture">
                        <pic:nvPicPr>
                          <pic:cNvPr id="18146" name="Picture 18146"/>
                          <pic:cNvPicPr/>
                        </pic:nvPicPr>
                        <pic:blipFill>
                          <a:blip r:embed="rId38"/>
                          <a:stretch>
                            <a:fillRect/>
                          </a:stretch>
                        </pic:blipFill>
                        <pic:spPr>
                          <a:xfrm>
                            <a:off x="0" y="0"/>
                            <a:ext cx="6463" cy="3232"/>
                          </a:xfrm>
                          <a:prstGeom prst="rect">
                            <a:avLst/>
                          </a:prstGeom>
                        </pic:spPr>
                      </pic:pic>
                    </a:graphicData>
                  </a:graphic>
                </wp:inline>
              </w:drawing>
            </w:r>
          </w:p>
        </w:tc>
      </w:tr>
      <w:tr w:rsidR="004739B9" w14:paraId="301DB78F" w14:textId="77777777">
        <w:trPr>
          <w:trHeight w:val="241"/>
        </w:trPr>
        <w:tc>
          <w:tcPr>
            <w:tcW w:w="3089" w:type="dxa"/>
            <w:tcBorders>
              <w:top w:val="nil"/>
              <w:left w:val="nil"/>
              <w:bottom w:val="nil"/>
              <w:right w:val="nil"/>
            </w:tcBorders>
          </w:tcPr>
          <w:p w14:paraId="40C876A2" w14:textId="77777777" w:rsidR="004739B9" w:rsidRDefault="00D26307">
            <w:pPr>
              <w:spacing w:after="0" w:line="259" w:lineRule="auto"/>
              <w:ind w:left="0" w:right="0" w:firstLine="0"/>
              <w:jc w:val="left"/>
            </w:pPr>
            <w:r>
              <w:t>Inspector of Mines</w:t>
            </w:r>
          </w:p>
        </w:tc>
        <w:tc>
          <w:tcPr>
            <w:tcW w:w="3150" w:type="dxa"/>
            <w:tcBorders>
              <w:top w:val="nil"/>
              <w:left w:val="nil"/>
              <w:bottom w:val="nil"/>
              <w:right w:val="nil"/>
            </w:tcBorders>
          </w:tcPr>
          <w:p w14:paraId="657BEDC1" w14:textId="77777777" w:rsidR="004739B9" w:rsidRDefault="00D26307">
            <w:pPr>
              <w:spacing w:after="0" w:line="259" w:lineRule="auto"/>
              <w:ind w:left="10" w:right="0" w:firstLine="0"/>
              <w:jc w:val="left"/>
            </w:pPr>
            <w:r>
              <w:t>Inspector of Mines (Coal)</w:t>
            </w:r>
          </w:p>
        </w:tc>
        <w:tc>
          <w:tcPr>
            <w:tcW w:w="3008" w:type="dxa"/>
            <w:tcBorders>
              <w:top w:val="nil"/>
              <w:left w:val="nil"/>
              <w:bottom w:val="nil"/>
              <w:right w:val="nil"/>
            </w:tcBorders>
          </w:tcPr>
          <w:p w14:paraId="5E5CFB33" w14:textId="77777777" w:rsidR="004739B9" w:rsidRDefault="00D26307">
            <w:pPr>
              <w:spacing w:after="0" w:line="259" w:lineRule="auto"/>
              <w:ind w:left="0" w:right="0" w:firstLine="0"/>
            </w:pPr>
            <w:r>
              <w:t>Inspector of Mines (Mechanical)</w:t>
            </w:r>
          </w:p>
        </w:tc>
      </w:tr>
      <w:tr w:rsidR="004739B9" w14:paraId="0984F47F" w14:textId="77777777">
        <w:trPr>
          <w:trHeight w:val="236"/>
        </w:trPr>
        <w:tc>
          <w:tcPr>
            <w:tcW w:w="3089" w:type="dxa"/>
            <w:tcBorders>
              <w:top w:val="nil"/>
              <w:left w:val="nil"/>
              <w:bottom w:val="nil"/>
              <w:right w:val="nil"/>
            </w:tcBorders>
          </w:tcPr>
          <w:p w14:paraId="7F17AF3A" w14:textId="77777777" w:rsidR="004739B9" w:rsidRDefault="00D26307">
            <w:pPr>
              <w:spacing w:after="0" w:line="259" w:lineRule="auto"/>
              <w:ind w:left="0" w:right="0" w:firstLine="0"/>
              <w:jc w:val="left"/>
            </w:pPr>
            <w:r>
              <w:t>Central Region</w:t>
            </w:r>
          </w:p>
        </w:tc>
        <w:tc>
          <w:tcPr>
            <w:tcW w:w="3150" w:type="dxa"/>
            <w:tcBorders>
              <w:top w:val="nil"/>
              <w:left w:val="nil"/>
              <w:bottom w:val="nil"/>
              <w:right w:val="nil"/>
            </w:tcBorders>
          </w:tcPr>
          <w:p w14:paraId="4AAA52CF" w14:textId="77777777" w:rsidR="004739B9" w:rsidRDefault="00D26307">
            <w:pPr>
              <w:spacing w:after="0" w:line="259" w:lineRule="auto"/>
              <w:ind w:left="0" w:right="0" w:firstLine="0"/>
              <w:jc w:val="left"/>
            </w:pPr>
            <w:r>
              <w:t>Central Region</w:t>
            </w:r>
          </w:p>
        </w:tc>
        <w:tc>
          <w:tcPr>
            <w:tcW w:w="3008" w:type="dxa"/>
            <w:tcBorders>
              <w:top w:val="nil"/>
              <w:left w:val="nil"/>
              <w:bottom w:val="nil"/>
              <w:right w:val="nil"/>
            </w:tcBorders>
          </w:tcPr>
          <w:p w14:paraId="0337AA17" w14:textId="77777777" w:rsidR="004739B9" w:rsidRDefault="00D26307">
            <w:pPr>
              <w:spacing w:after="0" w:line="259" w:lineRule="auto"/>
              <w:ind w:left="0" w:right="0" w:firstLine="0"/>
              <w:jc w:val="left"/>
            </w:pPr>
            <w:r>
              <w:t>Central Region</w:t>
            </w:r>
          </w:p>
        </w:tc>
      </w:tr>
    </w:tbl>
    <w:p w14:paraId="4CA47232" w14:textId="453E575D" w:rsidR="00D26307" w:rsidRDefault="00D26307" w:rsidP="00BE018B">
      <w:pPr>
        <w:spacing w:after="0"/>
      </w:pPr>
    </w:p>
    <w:p w14:paraId="03AA59EA" w14:textId="603B11DA" w:rsidR="00BE018B" w:rsidRDefault="00BE018B" w:rsidP="00BE018B">
      <w:pPr>
        <w:spacing w:after="0"/>
      </w:pPr>
    </w:p>
    <w:p w14:paraId="522C9A37" w14:textId="77777777" w:rsidR="00BE018B" w:rsidRPr="0041276A" w:rsidRDefault="00BE018B" w:rsidP="00BE018B">
      <w:pPr>
        <w:spacing w:after="0"/>
        <w:rPr>
          <w:u w:val="single"/>
        </w:rPr>
      </w:pPr>
      <w:r w:rsidRPr="0041276A">
        <w:rPr>
          <w:u w:val="single"/>
        </w:rPr>
        <w:t>1.1 Methane exceedances</w:t>
      </w:r>
    </w:p>
    <w:p w14:paraId="5528B687" w14:textId="00AC34AF" w:rsidR="00BE018B" w:rsidRDefault="00BE018B" w:rsidP="00BE018B">
      <w:pPr>
        <w:spacing w:after="0"/>
      </w:pPr>
      <w:r>
        <w:t xml:space="preserve">The series of exceedances were explained by Mr Griffiths by reference to LW102 Goaf Holes GR02L005 which gave a 3D representation of goaf holes drilled at various angles/directions in an attempt to effectively capture methane liberated by the Longwall which has retreated  23m. These were related to anticipated caving angles and the pattern of volumes </w:t>
      </w:r>
      <w:proofErr w:type="gramStart"/>
      <w:r>
        <w:t>of  methane</w:t>
      </w:r>
      <w:proofErr w:type="gramEnd"/>
      <w:r>
        <w:t xml:space="preserve">. The Mine intend to build on this information and respond to the requirement to produce an investigation into the </w:t>
      </w:r>
      <w:proofErr w:type="spellStart"/>
      <w:r>
        <w:t>HPls</w:t>
      </w:r>
      <w:proofErr w:type="spellEnd"/>
      <w:r>
        <w:t xml:space="preserve"> associated with methane exceedances. It is accepted by the Department that one report covering all exceedances to this time will suffice</w:t>
      </w:r>
    </w:p>
    <w:p w14:paraId="696DD52B" w14:textId="3597CA49" w:rsidR="00BE018B" w:rsidRDefault="00BE018B" w:rsidP="00BE018B">
      <w:pPr>
        <w:spacing w:after="0"/>
      </w:pPr>
    </w:p>
    <w:p w14:paraId="0774E4D2" w14:textId="77777777" w:rsidR="00BE018B" w:rsidRDefault="00BE018B" w:rsidP="00BE018B">
      <w:pPr>
        <w:spacing w:after="0"/>
      </w:pPr>
      <w:r>
        <w:t xml:space="preserve">Mr Ivers also </w:t>
      </w:r>
      <w:proofErr w:type="gramStart"/>
      <w:r>
        <w:t>made reference</w:t>
      </w:r>
      <w:proofErr w:type="gramEnd"/>
      <w:r>
        <w:t xml:space="preserve"> to a methane exceedance at 4:40 am 17/01/18. A plug </w:t>
      </w:r>
      <w:proofErr w:type="gramStart"/>
      <w:r>
        <w:t>of  methane</w:t>
      </w:r>
      <w:proofErr w:type="gramEnd"/>
      <w:r>
        <w:t xml:space="preserve"> from a drilling site reached and tripped a methane sensor inbye the location This in turn tripped power to the adjacent development. The ERZ Controller in attendance bagged the fan but on return to the surface indicated that the GB methane level would exceed 2,5% which it later did je 2.7% at 7:10 </w:t>
      </w:r>
      <w:proofErr w:type="gramStart"/>
      <w:r>
        <w:t>am .</w:t>
      </w:r>
      <w:proofErr w:type="gramEnd"/>
      <w:r>
        <w:t xml:space="preserve"> The ERZ Controller was on his own so there was no assistance present to allow him to safely restore ventilation. The Mine was asked to provide  the Form la in the usual manner and a copy of the investigation which shall include consideration of the circumstances under which a fan in the same situation might be safely restarted rather than allow a gas-fast situation to develop,</w:t>
      </w:r>
    </w:p>
    <w:p w14:paraId="1B381489" w14:textId="4BB5B3BF" w:rsidR="00BE018B" w:rsidRDefault="00BE018B" w:rsidP="00BE018B">
      <w:pPr>
        <w:spacing w:after="0"/>
      </w:pPr>
      <w:r>
        <w:lastRenderedPageBreak/>
        <w:t xml:space="preserve">Inspector Marlborough </w:t>
      </w:r>
      <w:proofErr w:type="gramStart"/>
      <w:r>
        <w:t>made reference</w:t>
      </w:r>
      <w:proofErr w:type="gramEnd"/>
      <w:r>
        <w:t xml:space="preserve"> to other experiences in the Bowen Basin at mines where exceedances had occurred. Following exerted pressure from the Department and greater recognition by Mines of the hazard of elevated methane levels, substantially more effort and investment had been made into methane drainage capacity and efficiency. This was clearly increasing the amount of gas drained, decreasing operational downtime by early intervention to avoid exceedances rather than cutting to trigger trip events. Most importantly risk was being reduced.</w:t>
      </w:r>
    </w:p>
    <w:p w14:paraId="14BD7BA8" w14:textId="443DAAA2" w:rsidR="00BE018B" w:rsidRDefault="00BE018B" w:rsidP="00BE018B">
      <w:pPr>
        <w:spacing w:after="0"/>
      </w:pPr>
    </w:p>
    <w:p w14:paraId="7955502D" w14:textId="77777777" w:rsidR="00BE018B" w:rsidRPr="0041276A" w:rsidRDefault="00BE018B" w:rsidP="00BE018B">
      <w:pPr>
        <w:spacing w:after="0"/>
        <w:rPr>
          <w:u w:val="single"/>
        </w:rPr>
      </w:pPr>
      <w:r w:rsidRPr="0041276A">
        <w:rPr>
          <w:u w:val="single"/>
        </w:rPr>
        <w:t>1.3 Update on Development Floor Methane Emissions</w:t>
      </w:r>
    </w:p>
    <w:p w14:paraId="58F1BAC5" w14:textId="77777777" w:rsidR="00BE018B" w:rsidRDefault="00BE018B" w:rsidP="00BE018B">
      <w:pPr>
        <w:spacing w:after="0"/>
      </w:pPr>
      <w:r>
        <w:t xml:space="preserve">The following comments were included in the Mine Inspection report completed by Inspector Gouldstone 26/10/17, </w:t>
      </w:r>
    </w:p>
    <w:p w14:paraId="4C96EB1C" w14:textId="77777777" w:rsidR="00BE018B" w:rsidRDefault="00BE018B" w:rsidP="00BE018B">
      <w:pPr>
        <w:spacing w:after="0"/>
      </w:pPr>
      <w:r>
        <w:t>‘MG 103 Development</w:t>
      </w:r>
    </w:p>
    <w:p w14:paraId="54C67F51" w14:textId="77777777" w:rsidR="00BE018B" w:rsidRDefault="00BE018B" w:rsidP="00BE018B">
      <w:pPr>
        <w:spacing w:after="0"/>
      </w:pPr>
      <w:r>
        <w:t>The Development has progressed beyond 29CT where the sequence was amended to include a short drill stub in the 29CT to allow coring and two flanking holes for B and C headings.</w:t>
      </w:r>
    </w:p>
    <w:p w14:paraId="5E0F20B6" w14:textId="77777777" w:rsidR="00BE018B" w:rsidRDefault="00BE018B" w:rsidP="00BE018B">
      <w:pPr>
        <w:spacing w:after="0"/>
      </w:pPr>
      <w:r>
        <w:t xml:space="preserve">The Mine has instigated a Floor Heave and Gas Release Management team who are continuously monitoring progress and all parameters to identify potential causes and solutions. / have read through the sets of minutes provided to familiarise myself </w:t>
      </w:r>
      <w:proofErr w:type="gramStart"/>
      <w:r>
        <w:t>with  the</w:t>
      </w:r>
      <w:proofErr w:type="gramEnd"/>
      <w:r>
        <w:t xml:space="preserve"> action being taken. ‘</w:t>
      </w:r>
    </w:p>
    <w:p w14:paraId="0566E19A" w14:textId="77777777" w:rsidR="00BE018B" w:rsidRDefault="00BE018B" w:rsidP="00BE018B">
      <w:pPr>
        <w:spacing w:after="0"/>
      </w:pPr>
      <w:r>
        <w:t xml:space="preserve">The outcome of the precautionary approach taken has largely confirmed that the emissions generated were due to floor coal being left capping the lower part of the seam below the </w:t>
      </w:r>
      <w:proofErr w:type="spellStart"/>
      <w:r>
        <w:t>Tonstein</w:t>
      </w:r>
      <w:proofErr w:type="spellEnd"/>
      <w:r>
        <w:t xml:space="preserve"> band which periodically ruptured. The thicker the floor coal the more significant the emission with examination of minor peaks traced as being attributable to thinner floor coal.</w:t>
      </w:r>
    </w:p>
    <w:p w14:paraId="56E9919B" w14:textId="77777777" w:rsidR="00BE018B" w:rsidRDefault="00BE018B" w:rsidP="00BE018B">
      <w:pPr>
        <w:spacing w:after="0"/>
      </w:pPr>
      <w:r>
        <w:t xml:space="preserve">Examination of micro-geological features from coring showed features of cleat and coal hardness variation </w:t>
      </w:r>
      <w:proofErr w:type="gramStart"/>
      <w:r>
        <w:t>u[</w:t>
      </w:r>
      <w:proofErr w:type="gramEnd"/>
      <w:r>
        <w:t>on examination by subject experts.</w:t>
      </w:r>
    </w:p>
    <w:p w14:paraId="0CC7D116" w14:textId="5983DE25" w:rsidR="00BE018B" w:rsidRDefault="00BE018B" w:rsidP="00BE018B">
      <w:pPr>
        <w:spacing w:after="0"/>
      </w:pPr>
      <w:r>
        <w:t>This reinforced the TARP associated with a tolerance of floor horizon no more than   300mm.</w:t>
      </w:r>
    </w:p>
    <w:p w14:paraId="52D6BFC5" w14:textId="1387BCF0" w:rsidR="00BE018B" w:rsidRDefault="00BE018B" w:rsidP="00BE018B">
      <w:pPr>
        <w:spacing w:after="0"/>
      </w:pPr>
    </w:p>
    <w:p w14:paraId="71A6E198" w14:textId="77777777" w:rsidR="00BE018B" w:rsidRPr="0041276A" w:rsidRDefault="00BE018B" w:rsidP="00BE018B">
      <w:pPr>
        <w:spacing w:after="0"/>
        <w:rPr>
          <w:u w:val="single"/>
        </w:rPr>
      </w:pPr>
      <w:r w:rsidRPr="0041276A">
        <w:rPr>
          <w:u w:val="single"/>
        </w:rPr>
        <w:t>2.1 Surface Issues</w:t>
      </w:r>
    </w:p>
    <w:p w14:paraId="2A2981BA" w14:textId="77777777" w:rsidR="00BE018B" w:rsidRDefault="00BE018B" w:rsidP="00BE018B">
      <w:pPr>
        <w:spacing w:after="0"/>
      </w:pPr>
      <w:r>
        <w:t>On examination of ERZ Controllers reports there are safety related items reported in production reports which have not been recorded on the statutory reports.</w:t>
      </w:r>
    </w:p>
    <w:p w14:paraId="59680AE5" w14:textId="4F244FF6" w:rsidR="00BE018B" w:rsidRDefault="00BE018B" w:rsidP="00BE018B">
      <w:pPr>
        <w:spacing w:after="0"/>
      </w:pPr>
      <w:r>
        <w:t>Inspector Marlborough on examining and questioning the Gas Alarm Log and CRO identified that ERZ Controllers, on receiving alarm notification are not recoding the detail and action taken in their statutory reports.</w:t>
      </w:r>
    </w:p>
    <w:p w14:paraId="3F1C7419" w14:textId="419EB3DB" w:rsidR="00BE018B" w:rsidRDefault="00BE018B" w:rsidP="00BE018B">
      <w:pPr>
        <w:spacing w:after="0"/>
      </w:pPr>
    </w:p>
    <w:p w14:paraId="0066AB0F" w14:textId="5C18FE45" w:rsidR="00BE018B" w:rsidRPr="0041276A" w:rsidRDefault="00BE018B" w:rsidP="00BE018B">
      <w:pPr>
        <w:spacing w:after="0"/>
        <w:rPr>
          <w:u w:val="single"/>
        </w:rPr>
      </w:pPr>
      <w:r w:rsidRPr="0041276A">
        <w:rPr>
          <w:u w:val="single"/>
        </w:rPr>
        <w:t>LW102 Face</w:t>
      </w:r>
    </w:p>
    <w:p w14:paraId="72AA68D4" w14:textId="61B417D3" w:rsidR="00BE018B" w:rsidRDefault="00BE018B" w:rsidP="00BE018B">
      <w:pPr>
        <w:spacing w:after="0"/>
      </w:pPr>
      <w:r w:rsidRPr="00BE018B">
        <w:t xml:space="preserve">At the TG end of the face, the additional standing support in the Longwall TG </w:t>
      </w:r>
      <w:proofErr w:type="gramStart"/>
      <w:r w:rsidRPr="00BE018B">
        <w:t>was  approximately</w:t>
      </w:r>
      <w:proofErr w:type="gramEnd"/>
      <w:r w:rsidRPr="00BE018B">
        <w:t xml:space="preserve"> 10 m outbye of the current face position. This support was in place to provide   additional support as the Longwall retreats through a stress notch at the TG end predicted to require additional support. The intent of the maintenance being completed at the time of inspection was to minimise any unnecessary maintenance windows while mining through the stress notch area.</w:t>
      </w:r>
    </w:p>
    <w:p w14:paraId="5502EC84" w14:textId="6C386F40" w:rsidR="00BE018B" w:rsidRDefault="00BE018B" w:rsidP="00BE018B">
      <w:pPr>
        <w:spacing w:after="0"/>
      </w:pPr>
    </w:p>
    <w:p w14:paraId="0F64D22B" w14:textId="77777777" w:rsidR="00BE018B" w:rsidRPr="0041276A" w:rsidRDefault="00BE018B" w:rsidP="00BE018B">
      <w:pPr>
        <w:spacing w:after="0"/>
        <w:rPr>
          <w:u w:val="single"/>
        </w:rPr>
      </w:pPr>
      <w:r w:rsidRPr="0041276A">
        <w:rPr>
          <w:u w:val="single"/>
        </w:rPr>
        <w:t>2.2.6 Fire-Fighting Equipment</w:t>
      </w:r>
    </w:p>
    <w:p w14:paraId="4C10C849" w14:textId="4E37ADAD" w:rsidR="00BE018B" w:rsidRDefault="00BE018B" w:rsidP="00BE018B">
      <w:pPr>
        <w:spacing w:after="0"/>
      </w:pPr>
      <w:r>
        <w:t>It was also noted that the location of fire extinguishers along the face is difficult to identify and that the spacing between fire extinguishers does not appear to be consistent.</w:t>
      </w:r>
    </w:p>
    <w:p w14:paraId="490EAE99" w14:textId="0D6D331A" w:rsidR="0041276A" w:rsidRDefault="0041276A" w:rsidP="00BE018B">
      <w:pPr>
        <w:spacing w:after="0"/>
      </w:pPr>
    </w:p>
    <w:p w14:paraId="314E377D" w14:textId="26F3B251" w:rsidR="0041276A" w:rsidRPr="0041276A" w:rsidRDefault="0041276A" w:rsidP="00BE018B">
      <w:pPr>
        <w:spacing w:after="0"/>
        <w:rPr>
          <w:u w:val="single"/>
        </w:rPr>
      </w:pPr>
      <w:r w:rsidRPr="0041276A">
        <w:rPr>
          <w:u w:val="single"/>
        </w:rPr>
        <w:t>3.0 Close-out Meeting</w:t>
      </w:r>
    </w:p>
    <w:p w14:paraId="5F65EA57" w14:textId="77777777" w:rsidR="0041276A" w:rsidRDefault="0041276A" w:rsidP="0041276A">
      <w:pPr>
        <w:spacing w:after="0"/>
      </w:pPr>
      <w:r>
        <w:t>Inspector Marlborough raised the issue of ERZ Controllers not including on their statutory reports information regarding gas alarms reported to them by the Control Room Operator. It</w:t>
      </w:r>
    </w:p>
    <w:p w14:paraId="63DC0822" w14:textId="77777777" w:rsidR="0041276A" w:rsidRDefault="0041276A" w:rsidP="0041276A">
      <w:pPr>
        <w:spacing w:after="0"/>
      </w:pPr>
      <w:r>
        <w:t xml:space="preserve"> </w:t>
      </w:r>
    </w:p>
    <w:p w14:paraId="4B412E4E" w14:textId="0B30FC36" w:rsidR="0041276A" w:rsidRDefault="0041276A" w:rsidP="0041276A">
      <w:pPr>
        <w:spacing w:after="0"/>
      </w:pPr>
      <w:r>
        <w:t xml:space="preserve">is important the ERZ Controllers not only record these reports, but they should also write </w:t>
      </w:r>
      <w:proofErr w:type="gramStart"/>
      <w:r>
        <w:t>on  their</w:t>
      </w:r>
      <w:proofErr w:type="gramEnd"/>
      <w:r>
        <w:t xml:space="preserve"> reports the results of their investigation into the alarm and any actions taken as a result. Inspector Marlborough suggested that the mine communicate this to their ERZ Controllers.</w:t>
      </w:r>
    </w:p>
    <w:sectPr w:rsidR="0041276A">
      <w:footerReference w:type="even" r:id="rId49"/>
      <w:footerReference w:type="default" r:id="rId50"/>
      <w:footerReference w:type="first" r:id="rId51"/>
      <w:pgSz w:w="11909" w:h="16841"/>
      <w:pgMar w:top="1520" w:right="1262" w:bottom="631" w:left="1435" w:header="720"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BC39" w14:textId="77777777" w:rsidR="004B2DD0" w:rsidRDefault="004B2DD0">
      <w:pPr>
        <w:spacing w:after="0" w:line="240" w:lineRule="auto"/>
      </w:pPr>
      <w:r>
        <w:separator/>
      </w:r>
    </w:p>
  </w:endnote>
  <w:endnote w:type="continuationSeparator" w:id="0">
    <w:p w14:paraId="008A6C97" w14:textId="77777777" w:rsidR="004B2DD0" w:rsidRDefault="004B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E30A" w14:textId="77777777" w:rsidR="004739B9" w:rsidRDefault="00D26307">
    <w:pPr>
      <w:tabs>
        <w:tab w:val="center" w:pos="4468"/>
        <w:tab w:val="center" w:pos="8568"/>
      </w:tabs>
      <w:spacing w:after="0" w:line="259" w:lineRule="auto"/>
      <w:ind w:left="-51" w:right="0" w:firstLine="0"/>
      <w:jc w:val="left"/>
    </w:pPr>
    <w:r>
      <w:rPr>
        <w:rFonts w:ascii="Times New Roman" w:eastAsia="Times New Roman" w:hAnsi="Times New Roman" w:cs="Times New Roman"/>
        <w:sz w:val="18"/>
      </w:rPr>
      <w:t>23/01/2018</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8"/>
      </w:rPr>
      <w:t xml:space="preserve">of </w:t>
    </w:r>
    <w:fldSimple w:instr=" NUMPAGES   \* MERGEFORMAT ">
      <w:r>
        <w:rPr>
          <w:sz w:val="18"/>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109F" w14:textId="77777777" w:rsidR="004739B9" w:rsidRDefault="00D26307">
    <w:pPr>
      <w:tabs>
        <w:tab w:val="center" w:pos="4468"/>
        <w:tab w:val="center" w:pos="8568"/>
      </w:tabs>
      <w:spacing w:after="0" w:line="259" w:lineRule="auto"/>
      <w:ind w:left="-51" w:right="0" w:firstLine="0"/>
      <w:jc w:val="left"/>
    </w:pPr>
    <w:r>
      <w:rPr>
        <w:rFonts w:ascii="Times New Roman" w:eastAsia="Times New Roman" w:hAnsi="Times New Roman" w:cs="Times New Roman"/>
        <w:sz w:val="18"/>
      </w:rPr>
      <w:t>23/01/2018</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8"/>
      </w:rPr>
      <w:t xml:space="preserve">of </w:t>
    </w:r>
    <w:fldSimple w:instr=" NUMPAGES   \* MERGEFORMAT ">
      <w:r>
        <w:rPr>
          <w:sz w:val="18"/>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3C5" w14:textId="77777777" w:rsidR="004739B9" w:rsidRDefault="00D26307">
    <w:pPr>
      <w:tabs>
        <w:tab w:val="center" w:pos="4512"/>
        <w:tab w:val="center" w:pos="8614"/>
      </w:tabs>
      <w:spacing w:after="0" w:line="259" w:lineRule="auto"/>
      <w:ind w:left="0" w:right="0" w:firstLine="0"/>
      <w:jc w:val="left"/>
    </w:pPr>
    <w:r>
      <w:rPr>
        <w:sz w:val="18"/>
      </w:rPr>
      <w:t>23/01/2018</w:t>
    </w:r>
    <w:r>
      <w:rPr>
        <w:sz w:val="18"/>
      </w:rPr>
      <w:tab/>
    </w:r>
    <w:r>
      <w:rPr>
        <w:sz w:val="16"/>
      </w:rPr>
      <w:t xml:space="preserve">Mine </w:t>
    </w:r>
    <w:r>
      <w:rPr>
        <w:sz w:val="18"/>
      </w:rPr>
      <w:t>Record Entry</w:t>
    </w:r>
    <w:r>
      <w:rPr>
        <w:sz w:val="18"/>
      </w:rPr>
      <w:tab/>
    </w:r>
    <w:r>
      <w:rPr>
        <w:sz w:val="20"/>
      </w:rPr>
      <w:t xml:space="preserve">Page </w:t>
    </w:r>
    <w:r>
      <w:rPr>
        <w:sz w:val="18"/>
      </w:rPr>
      <w:t xml:space="preserve">of </w:t>
    </w:r>
    <w:r>
      <w:rPr>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8CD3" w14:textId="77777777" w:rsidR="004B2DD0" w:rsidRDefault="004B2DD0">
      <w:pPr>
        <w:spacing w:after="0" w:line="240" w:lineRule="auto"/>
      </w:pPr>
      <w:r>
        <w:separator/>
      </w:r>
    </w:p>
  </w:footnote>
  <w:footnote w:type="continuationSeparator" w:id="0">
    <w:p w14:paraId="5E5106C3" w14:textId="77777777" w:rsidR="004B2DD0" w:rsidRDefault="004B2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1" style="width:7.5pt;height:7.5pt" coordsize="" o:spt="100" o:bullet="t" adj="0,,0" path="" stroked="f">
        <v:stroke joinstyle="miter"/>
        <v:imagedata r:id="rId1" o:title="image47"/>
        <v:formulas/>
        <v:path o:connecttype="segments"/>
      </v:shape>
    </w:pict>
  </w:numPicBullet>
  <w:numPicBullet w:numPicBulletId="1">
    <w:pict>
      <v:shape id="_x0000_i1062" style="width:8.5pt;height:7.5pt" coordsize="" o:spt="100" o:bullet="t" adj="0,,0" path="" stroked="f">
        <v:stroke joinstyle="miter"/>
        <v:imagedata r:id="rId2" o:title="image48"/>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pt;height:15pt;visibility:visible;mso-wrap-style:square" o:bullet="t">
        <v:imagedata r:id="rId3" o:title=""/>
      </v:shape>
    </w:pict>
  </w:numPicBullet>
  <w:abstractNum w:abstractNumId="0" w15:restartNumberingAfterBreak="0">
    <w:nsid w:val="6B2257FF"/>
    <w:multiLevelType w:val="hybridMultilevel"/>
    <w:tmpl w:val="2778B4D8"/>
    <w:lvl w:ilvl="0" w:tplc="4B7AE14A">
      <w:start w:val="1"/>
      <w:numFmt w:val="bullet"/>
      <w:lvlText w:val="•"/>
      <w:lvlPicBulletId w:val="0"/>
      <w:lvlJc w:val="left"/>
      <w:pPr>
        <w:ind w:left="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3943248">
      <w:start w:val="1"/>
      <w:numFmt w:val="bullet"/>
      <w:lvlText w:val="o"/>
      <w:lvlJc w:val="left"/>
      <w:pPr>
        <w:ind w:left="13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B5C115C">
      <w:start w:val="1"/>
      <w:numFmt w:val="bullet"/>
      <w:lvlText w:val="▪"/>
      <w:lvlJc w:val="left"/>
      <w:pPr>
        <w:ind w:left="20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5F22C74">
      <w:start w:val="1"/>
      <w:numFmt w:val="bullet"/>
      <w:lvlText w:val="•"/>
      <w:lvlJc w:val="left"/>
      <w:pPr>
        <w:ind w:left="2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86CBFCA">
      <w:start w:val="1"/>
      <w:numFmt w:val="bullet"/>
      <w:lvlText w:val="o"/>
      <w:lvlJc w:val="left"/>
      <w:pPr>
        <w:ind w:left="3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BFEE298">
      <w:start w:val="1"/>
      <w:numFmt w:val="bullet"/>
      <w:lvlText w:val="▪"/>
      <w:lvlJc w:val="left"/>
      <w:pPr>
        <w:ind w:left="42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E4A8E0">
      <w:start w:val="1"/>
      <w:numFmt w:val="bullet"/>
      <w:lvlText w:val="•"/>
      <w:lvlJc w:val="left"/>
      <w:pPr>
        <w:ind w:left="49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D5CC386">
      <w:start w:val="1"/>
      <w:numFmt w:val="bullet"/>
      <w:lvlText w:val="o"/>
      <w:lvlJc w:val="left"/>
      <w:pPr>
        <w:ind w:left="56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BC20338">
      <w:start w:val="1"/>
      <w:numFmt w:val="bullet"/>
      <w:lvlText w:val="▪"/>
      <w:lvlJc w:val="left"/>
      <w:pPr>
        <w:ind w:left="6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CA82933"/>
    <w:multiLevelType w:val="hybridMultilevel"/>
    <w:tmpl w:val="ADF064EC"/>
    <w:lvl w:ilvl="0" w:tplc="1946F9F6">
      <w:start w:val="1"/>
      <w:numFmt w:val="bullet"/>
      <w:lvlText w:val="•"/>
      <w:lvlPicBulletId w:val="1"/>
      <w:lvlJc w:val="left"/>
      <w:pPr>
        <w:ind w:left="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3E1FDA">
      <w:start w:val="1"/>
      <w:numFmt w:val="bullet"/>
      <w:lvlText w:val="o"/>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729738">
      <w:start w:val="1"/>
      <w:numFmt w:val="bullet"/>
      <w:lvlText w:val="▪"/>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A0520C">
      <w:start w:val="1"/>
      <w:numFmt w:val="bullet"/>
      <w:lvlText w:val="•"/>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801068">
      <w:start w:val="1"/>
      <w:numFmt w:val="bullet"/>
      <w:lvlText w:val="o"/>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A2A614">
      <w:start w:val="1"/>
      <w:numFmt w:val="bullet"/>
      <w:lvlText w:val="▪"/>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888022">
      <w:start w:val="1"/>
      <w:numFmt w:val="bullet"/>
      <w:lvlText w:val="•"/>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EA4EB0">
      <w:start w:val="1"/>
      <w:numFmt w:val="bullet"/>
      <w:lvlText w:val="o"/>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D888AE">
      <w:start w:val="1"/>
      <w:numFmt w:val="bullet"/>
      <w:lvlText w:val="▪"/>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D036DD"/>
    <w:multiLevelType w:val="hybridMultilevel"/>
    <w:tmpl w:val="D52CB44C"/>
    <w:lvl w:ilvl="0" w:tplc="439E71AA">
      <w:start w:val="1"/>
      <w:numFmt w:val="bullet"/>
      <w:lvlText w:val=""/>
      <w:lvlPicBulletId w:val="2"/>
      <w:lvlJc w:val="left"/>
      <w:pPr>
        <w:tabs>
          <w:tab w:val="num" w:pos="720"/>
        </w:tabs>
        <w:ind w:left="720" w:hanging="360"/>
      </w:pPr>
      <w:rPr>
        <w:rFonts w:ascii="Symbol" w:hAnsi="Symbol" w:hint="default"/>
      </w:rPr>
    </w:lvl>
    <w:lvl w:ilvl="1" w:tplc="031ED7D8" w:tentative="1">
      <w:start w:val="1"/>
      <w:numFmt w:val="bullet"/>
      <w:lvlText w:val=""/>
      <w:lvlJc w:val="left"/>
      <w:pPr>
        <w:tabs>
          <w:tab w:val="num" w:pos="1440"/>
        </w:tabs>
        <w:ind w:left="1440" w:hanging="360"/>
      </w:pPr>
      <w:rPr>
        <w:rFonts w:ascii="Symbol" w:hAnsi="Symbol" w:hint="default"/>
      </w:rPr>
    </w:lvl>
    <w:lvl w:ilvl="2" w:tplc="FA04111E" w:tentative="1">
      <w:start w:val="1"/>
      <w:numFmt w:val="bullet"/>
      <w:lvlText w:val=""/>
      <w:lvlJc w:val="left"/>
      <w:pPr>
        <w:tabs>
          <w:tab w:val="num" w:pos="2160"/>
        </w:tabs>
        <w:ind w:left="2160" w:hanging="360"/>
      </w:pPr>
      <w:rPr>
        <w:rFonts w:ascii="Symbol" w:hAnsi="Symbol" w:hint="default"/>
      </w:rPr>
    </w:lvl>
    <w:lvl w:ilvl="3" w:tplc="FFDAE288" w:tentative="1">
      <w:start w:val="1"/>
      <w:numFmt w:val="bullet"/>
      <w:lvlText w:val=""/>
      <w:lvlJc w:val="left"/>
      <w:pPr>
        <w:tabs>
          <w:tab w:val="num" w:pos="2880"/>
        </w:tabs>
        <w:ind w:left="2880" w:hanging="360"/>
      </w:pPr>
      <w:rPr>
        <w:rFonts w:ascii="Symbol" w:hAnsi="Symbol" w:hint="default"/>
      </w:rPr>
    </w:lvl>
    <w:lvl w:ilvl="4" w:tplc="21E24B1E" w:tentative="1">
      <w:start w:val="1"/>
      <w:numFmt w:val="bullet"/>
      <w:lvlText w:val=""/>
      <w:lvlJc w:val="left"/>
      <w:pPr>
        <w:tabs>
          <w:tab w:val="num" w:pos="3600"/>
        </w:tabs>
        <w:ind w:left="3600" w:hanging="360"/>
      </w:pPr>
      <w:rPr>
        <w:rFonts w:ascii="Symbol" w:hAnsi="Symbol" w:hint="default"/>
      </w:rPr>
    </w:lvl>
    <w:lvl w:ilvl="5" w:tplc="47E6BF66" w:tentative="1">
      <w:start w:val="1"/>
      <w:numFmt w:val="bullet"/>
      <w:lvlText w:val=""/>
      <w:lvlJc w:val="left"/>
      <w:pPr>
        <w:tabs>
          <w:tab w:val="num" w:pos="4320"/>
        </w:tabs>
        <w:ind w:left="4320" w:hanging="360"/>
      </w:pPr>
      <w:rPr>
        <w:rFonts w:ascii="Symbol" w:hAnsi="Symbol" w:hint="default"/>
      </w:rPr>
    </w:lvl>
    <w:lvl w:ilvl="6" w:tplc="3CE44E3C" w:tentative="1">
      <w:start w:val="1"/>
      <w:numFmt w:val="bullet"/>
      <w:lvlText w:val=""/>
      <w:lvlJc w:val="left"/>
      <w:pPr>
        <w:tabs>
          <w:tab w:val="num" w:pos="5040"/>
        </w:tabs>
        <w:ind w:left="5040" w:hanging="360"/>
      </w:pPr>
      <w:rPr>
        <w:rFonts w:ascii="Symbol" w:hAnsi="Symbol" w:hint="default"/>
      </w:rPr>
    </w:lvl>
    <w:lvl w:ilvl="7" w:tplc="B27A8AC4" w:tentative="1">
      <w:start w:val="1"/>
      <w:numFmt w:val="bullet"/>
      <w:lvlText w:val=""/>
      <w:lvlJc w:val="left"/>
      <w:pPr>
        <w:tabs>
          <w:tab w:val="num" w:pos="5760"/>
        </w:tabs>
        <w:ind w:left="5760" w:hanging="360"/>
      </w:pPr>
      <w:rPr>
        <w:rFonts w:ascii="Symbol" w:hAnsi="Symbol" w:hint="default"/>
      </w:rPr>
    </w:lvl>
    <w:lvl w:ilvl="8" w:tplc="ED72EFD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B9"/>
    <w:rsid w:val="0041276A"/>
    <w:rsid w:val="004739B9"/>
    <w:rsid w:val="004B2DD0"/>
    <w:rsid w:val="00565585"/>
    <w:rsid w:val="009D3316"/>
    <w:rsid w:val="00B142AA"/>
    <w:rsid w:val="00B443F1"/>
    <w:rsid w:val="00BE018B"/>
    <w:rsid w:val="00C41BC7"/>
    <w:rsid w:val="00D26307"/>
    <w:rsid w:val="00F36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EA08"/>
  <w15:docId w15:val="{9928869D-D9CA-45CD-B5A8-1EF700AC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line="216" w:lineRule="auto"/>
      <w:ind w:left="15" w:right="9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32"/>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26"/>
      <w:jc w:val="both"/>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26"/>
      <w:jc w:val="both"/>
      <w:outlineLvl w:val="2"/>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60"/>
    </w:rPr>
  </w:style>
  <w:style w:type="character" w:customStyle="1" w:styleId="Heading3Char">
    <w:name w:val="Heading 3 Char"/>
    <w:link w:val="Heading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E0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47" Type="http://schemas.openxmlformats.org/officeDocument/2006/relationships/image" Target="media/image44.jpg"/><Relationship Id="rId50" Type="http://schemas.openxmlformats.org/officeDocument/2006/relationships/footer" Target="footer2.xml"/><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3.jpg"/><Relationship Id="rId29" Type="http://schemas.openxmlformats.org/officeDocument/2006/relationships/image" Target="media/image26.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image" Target="media/image42.jp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 Id="rId48" Type="http://schemas.openxmlformats.org/officeDocument/2006/relationships/image" Target="media/image45.jpg"/><Relationship Id="rId8" Type="http://schemas.openxmlformats.org/officeDocument/2006/relationships/image" Target="media/image5.jp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20" Type="http://schemas.openxmlformats.org/officeDocument/2006/relationships/image" Target="media/image17.jpg"/><Relationship Id="rId41" Type="http://schemas.openxmlformats.org/officeDocument/2006/relationships/image" Target="media/image38.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2021-07-16T03:14:00Z</dcterms:created>
  <dcterms:modified xsi:type="dcterms:W3CDTF">2021-07-16T03:14:00Z</dcterms:modified>
</cp:coreProperties>
</file>