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D9980" w14:textId="77777777" w:rsidR="003E4C1D" w:rsidRDefault="00BA3A3D">
      <w:pPr>
        <w:spacing w:after="537" w:line="397" w:lineRule="auto"/>
        <w:ind w:left="10" w:right="-15"/>
        <w:jc w:val="right"/>
      </w:pPr>
      <w:r>
        <w:t>AGM.002.001.0385</w:t>
      </w:r>
    </w:p>
    <w:p w14:paraId="4346A0C9" w14:textId="77777777" w:rsidR="003E4C1D" w:rsidRDefault="00BA3A3D">
      <w:pPr>
        <w:spacing w:after="312" w:line="259" w:lineRule="auto"/>
        <w:ind w:left="0" w:right="906" w:firstLine="0"/>
        <w:jc w:val="right"/>
      </w:pPr>
      <w:r>
        <w:rPr>
          <w:sz w:val="12"/>
        </w:rPr>
        <w:t xml:space="preserve"> </w:t>
      </w:r>
    </w:p>
    <w:p w14:paraId="07931E55" w14:textId="77777777" w:rsidR="003E4C1D" w:rsidRDefault="00BA3A3D">
      <w:pPr>
        <w:spacing w:after="552" w:line="259" w:lineRule="auto"/>
        <w:ind w:left="0" w:right="884" w:firstLine="0"/>
        <w:jc w:val="right"/>
      </w:pPr>
      <w:r>
        <w:t xml:space="preserve"> </w:t>
      </w:r>
    </w:p>
    <w:p w14:paraId="31FF5827" w14:textId="77777777" w:rsidR="003E4C1D" w:rsidRDefault="00BA3A3D">
      <w:pPr>
        <w:spacing w:after="153" w:line="259" w:lineRule="auto"/>
        <w:ind w:left="0" w:firstLine="0"/>
      </w:pPr>
      <w:r>
        <w:t xml:space="preserve"> </w:t>
      </w:r>
    </w:p>
    <w:p w14:paraId="2BE5AFA1" w14:textId="77777777" w:rsidR="003E4C1D" w:rsidRDefault="00BA3A3D">
      <w:pPr>
        <w:spacing w:after="151" w:line="259" w:lineRule="auto"/>
        <w:ind w:left="0" w:firstLine="0"/>
      </w:pPr>
      <w:r>
        <w:t xml:space="preserve"> </w:t>
      </w:r>
    </w:p>
    <w:p w14:paraId="258F76B3" w14:textId="77777777" w:rsidR="003E4C1D" w:rsidRDefault="00BA3A3D">
      <w:pPr>
        <w:spacing w:after="153" w:line="259" w:lineRule="auto"/>
        <w:ind w:left="0" w:firstLine="0"/>
      </w:pPr>
      <w:r>
        <w:t xml:space="preserve"> </w:t>
      </w:r>
    </w:p>
    <w:p w14:paraId="0BC9883F" w14:textId="77777777" w:rsidR="003E4C1D" w:rsidRDefault="00BA3A3D">
      <w:pPr>
        <w:spacing w:after="153" w:line="259" w:lineRule="auto"/>
        <w:ind w:left="0" w:firstLine="0"/>
      </w:pPr>
      <w:r>
        <w:t xml:space="preserve"> </w:t>
      </w:r>
    </w:p>
    <w:p w14:paraId="4D7C9CD9" w14:textId="77777777" w:rsidR="003E4C1D" w:rsidRDefault="00BA3A3D">
      <w:pPr>
        <w:spacing w:after="151" w:line="259" w:lineRule="auto"/>
        <w:ind w:left="0" w:firstLine="0"/>
      </w:pPr>
      <w:r>
        <w:t xml:space="preserve"> </w:t>
      </w:r>
    </w:p>
    <w:p w14:paraId="409A0101" w14:textId="77777777" w:rsidR="003E4C1D" w:rsidRDefault="00BA3A3D">
      <w:pPr>
        <w:spacing w:after="153" w:line="259" w:lineRule="auto"/>
        <w:ind w:left="0" w:firstLine="0"/>
      </w:pPr>
      <w:r>
        <w:t xml:space="preserve"> </w:t>
      </w:r>
    </w:p>
    <w:p w14:paraId="6F256AD6" w14:textId="77777777" w:rsidR="003E4C1D" w:rsidRDefault="00BA3A3D">
      <w:pPr>
        <w:spacing w:after="291" w:line="259" w:lineRule="auto"/>
        <w:ind w:left="0" w:firstLine="0"/>
      </w:pPr>
      <w:r>
        <w:t xml:space="preserve"> </w:t>
      </w:r>
    </w:p>
    <w:p w14:paraId="09808E07" w14:textId="77777777" w:rsidR="003E4C1D" w:rsidRDefault="00BA3A3D">
      <w:pPr>
        <w:shd w:val="clear" w:color="auto" w:fill="5F497A"/>
        <w:spacing w:after="0" w:line="259" w:lineRule="auto"/>
        <w:ind w:left="211"/>
      </w:pPr>
      <w:r>
        <w:rPr>
          <w:b/>
          <w:color w:val="FFFFFF"/>
          <w:sz w:val="40"/>
        </w:rPr>
        <w:t xml:space="preserve">PRINCIPAL HAZARD MANAGEMENT PLAN </w:t>
      </w:r>
    </w:p>
    <w:p w14:paraId="23D566CE" w14:textId="77777777" w:rsidR="003E4C1D" w:rsidRDefault="00BA3A3D">
      <w:pPr>
        <w:shd w:val="clear" w:color="auto" w:fill="5F497A"/>
        <w:spacing w:after="83" w:line="259" w:lineRule="auto"/>
        <w:ind w:left="211"/>
      </w:pPr>
      <w:r>
        <w:rPr>
          <w:b/>
          <w:color w:val="FFFFFF"/>
          <w:sz w:val="40"/>
        </w:rPr>
        <w:t xml:space="preserve">(PHMP)  </w:t>
      </w:r>
    </w:p>
    <w:p w14:paraId="4CD5B285" w14:textId="77777777" w:rsidR="003E4C1D" w:rsidRDefault="00BA3A3D">
      <w:pPr>
        <w:shd w:val="clear" w:color="auto" w:fill="5F497A"/>
        <w:spacing w:after="83" w:line="259" w:lineRule="auto"/>
        <w:ind w:left="201" w:firstLine="0"/>
      </w:pPr>
      <w:r>
        <w:rPr>
          <w:b/>
          <w:color w:val="FFFFFF"/>
          <w:sz w:val="40"/>
        </w:rPr>
        <w:t xml:space="preserve"> </w:t>
      </w:r>
    </w:p>
    <w:p w14:paraId="3D2E6F4F" w14:textId="77777777" w:rsidR="003E4C1D" w:rsidRDefault="00BA3A3D">
      <w:pPr>
        <w:shd w:val="clear" w:color="auto" w:fill="5F497A"/>
        <w:spacing w:after="0" w:line="259" w:lineRule="auto"/>
        <w:ind w:left="211"/>
      </w:pPr>
      <w:r>
        <w:rPr>
          <w:b/>
          <w:color w:val="FFFFFF"/>
          <w:sz w:val="40"/>
        </w:rPr>
        <w:t xml:space="preserve">EXPLOSIONS  </w:t>
      </w:r>
    </w:p>
    <w:p w14:paraId="3970FF1E" w14:textId="77777777" w:rsidR="003E4C1D" w:rsidRDefault="00BA3A3D">
      <w:pPr>
        <w:spacing w:after="153" w:line="259" w:lineRule="auto"/>
        <w:ind w:left="0" w:firstLine="0"/>
      </w:pPr>
      <w:r>
        <w:t xml:space="preserve"> </w:t>
      </w:r>
    </w:p>
    <w:p w14:paraId="3EF7FE6F" w14:textId="77777777" w:rsidR="003E4C1D" w:rsidRDefault="00BA3A3D">
      <w:pPr>
        <w:spacing w:after="154" w:line="259" w:lineRule="auto"/>
        <w:ind w:left="0" w:firstLine="0"/>
      </w:pPr>
      <w:r>
        <w:t xml:space="preserve"> </w:t>
      </w:r>
    </w:p>
    <w:p w14:paraId="4AE8CEAD" w14:textId="77777777" w:rsidR="003E4C1D" w:rsidRDefault="00BA3A3D">
      <w:pPr>
        <w:spacing w:after="151" w:line="259" w:lineRule="auto"/>
        <w:ind w:left="0" w:firstLine="0"/>
      </w:pPr>
      <w:r>
        <w:t xml:space="preserve"> </w:t>
      </w:r>
    </w:p>
    <w:p w14:paraId="604DA155" w14:textId="77777777" w:rsidR="003E4C1D" w:rsidRDefault="00BA3A3D">
      <w:pPr>
        <w:spacing w:after="0" w:line="259" w:lineRule="auto"/>
        <w:ind w:left="0" w:firstLine="0"/>
      </w:pPr>
      <w:r>
        <w:t xml:space="preserve"> </w:t>
      </w:r>
    </w:p>
    <w:p w14:paraId="1D331598" w14:textId="77777777" w:rsidR="003E4C1D" w:rsidRDefault="00BA3A3D">
      <w:pPr>
        <w:spacing w:after="537" w:line="397" w:lineRule="auto"/>
        <w:ind w:left="10" w:right="-15"/>
        <w:jc w:val="right"/>
      </w:pPr>
      <w:r>
        <w:t>AGM.002.001.0386</w:t>
      </w:r>
    </w:p>
    <w:p w14:paraId="4BD02848" w14:textId="77777777" w:rsidR="003E4C1D" w:rsidRDefault="00BA3A3D">
      <w:pPr>
        <w:spacing w:after="312" w:line="259" w:lineRule="auto"/>
        <w:ind w:left="0" w:right="906" w:firstLine="0"/>
        <w:jc w:val="right"/>
      </w:pPr>
      <w:r>
        <w:rPr>
          <w:sz w:val="12"/>
        </w:rPr>
        <w:t xml:space="preserve"> </w:t>
      </w:r>
    </w:p>
    <w:p w14:paraId="0BA6379D" w14:textId="77777777" w:rsidR="003E4C1D" w:rsidRDefault="00BA3A3D">
      <w:pPr>
        <w:spacing w:after="576" w:line="259" w:lineRule="auto"/>
        <w:ind w:left="0" w:right="884" w:firstLine="0"/>
        <w:jc w:val="right"/>
      </w:pPr>
      <w:r>
        <w:t xml:space="preserve"> </w:t>
      </w:r>
    </w:p>
    <w:sdt>
      <w:sdtPr>
        <w:id w:val="-1227988594"/>
        <w:docPartObj>
          <w:docPartGallery w:val="Table of Contents"/>
        </w:docPartObj>
      </w:sdtPr>
      <w:sdtEndPr/>
      <w:sdtContent>
        <w:p w14:paraId="02B03344" w14:textId="77777777" w:rsidR="003E4C1D" w:rsidRDefault="00BA3A3D">
          <w:pPr>
            <w:spacing w:after="39" w:line="259" w:lineRule="auto"/>
            <w:ind w:left="0" w:right="834" w:firstLine="0"/>
            <w:jc w:val="center"/>
          </w:pPr>
          <w:r>
            <w:rPr>
              <w:b/>
              <w:sz w:val="28"/>
            </w:rPr>
            <w:t xml:space="preserve">TABLE OF CONTENTS </w:t>
          </w:r>
        </w:p>
        <w:p w14:paraId="3CAB7824" w14:textId="77777777" w:rsidR="003E4C1D" w:rsidRDefault="00BA3A3D">
          <w:pPr>
            <w:pStyle w:val="TOC1"/>
            <w:tabs>
              <w:tab w:val="right" w:leader="dot" w:pos="10616"/>
            </w:tabs>
          </w:pPr>
          <w:r>
            <w:fldChar w:fldCharType="begin"/>
          </w:r>
          <w:r>
            <w:instrText xml:space="preserve"> TOC \o "1-2" \h \z \u </w:instrText>
          </w:r>
          <w:r>
            <w:fldChar w:fldCharType="separate"/>
          </w:r>
          <w:hyperlink w:anchor="_Toc46601">
            <w:r>
              <w:t>1</w:t>
            </w:r>
            <w:r>
              <w:rPr>
                <w:rFonts w:ascii="Calibri" w:eastAsia="Calibri" w:hAnsi="Calibri" w:cs="Calibri"/>
                <w:b w:val="0"/>
                <w:sz w:val="22"/>
              </w:rPr>
              <w:t xml:space="preserve"> </w:t>
            </w:r>
            <w:r>
              <w:t>Purpose</w:t>
            </w:r>
            <w:r>
              <w:tab/>
            </w:r>
            <w:r>
              <w:fldChar w:fldCharType="begin"/>
            </w:r>
            <w:r>
              <w:instrText>PAGEREF _Toc46601 \h</w:instrText>
            </w:r>
            <w:r>
              <w:fldChar w:fldCharType="separate"/>
            </w:r>
            <w:r>
              <w:t xml:space="preserve">3 </w:t>
            </w:r>
            <w:r>
              <w:fldChar w:fldCharType="end"/>
            </w:r>
          </w:hyperlink>
        </w:p>
        <w:p w14:paraId="192CDF04" w14:textId="77777777" w:rsidR="003E4C1D" w:rsidRDefault="00BA3A3D">
          <w:pPr>
            <w:pStyle w:val="TOC1"/>
            <w:tabs>
              <w:tab w:val="right" w:leader="dot" w:pos="10616"/>
            </w:tabs>
          </w:pPr>
          <w:hyperlink w:anchor="_Toc46602">
            <w:r>
              <w:t>2</w:t>
            </w:r>
            <w:r>
              <w:rPr>
                <w:rFonts w:ascii="Calibri" w:eastAsia="Calibri" w:hAnsi="Calibri" w:cs="Calibri"/>
                <w:b w:val="0"/>
                <w:sz w:val="22"/>
              </w:rPr>
              <w:t xml:space="preserve"> </w:t>
            </w:r>
            <w:r>
              <w:t>Scope</w:t>
            </w:r>
            <w:r>
              <w:tab/>
            </w:r>
            <w:r>
              <w:fldChar w:fldCharType="begin"/>
            </w:r>
            <w:r>
              <w:instrText>PAGEREF _Toc46602 \h</w:instrText>
            </w:r>
            <w:r>
              <w:fldChar w:fldCharType="separate"/>
            </w:r>
            <w:r>
              <w:t xml:space="preserve">3 </w:t>
            </w:r>
            <w:r>
              <w:fldChar w:fldCharType="end"/>
            </w:r>
          </w:hyperlink>
        </w:p>
        <w:p w14:paraId="69745014" w14:textId="77777777" w:rsidR="003E4C1D" w:rsidRDefault="00BA3A3D">
          <w:pPr>
            <w:pStyle w:val="TOC1"/>
            <w:tabs>
              <w:tab w:val="right" w:leader="dot" w:pos="10616"/>
            </w:tabs>
          </w:pPr>
          <w:hyperlink w:anchor="_Toc46603">
            <w:r>
              <w:t>3</w:t>
            </w:r>
            <w:r>
              <w:rPr>
                <w:rFonts w:ascii="Calibri" w:eastAsia="Calibri" w:hAnsi="Calibri" w:cs="Calibri"/>
                <w:b w:val="0"/>
                <w:sz w:val="22"/>
              </w:rPr>
              <w:t xml:space="preserve">  </w:t>
            </w:r>
            <w:r>
              <w:t>Historical Context</w:t>
            </w:r>
            <w:r>
              <w:tab/>
            </w:r>
            <w:r>
              <w:fldChar w:fldCharType="begin"/>
            </w:r>
            <w:r>
              <w:instrText>PAGEREF _Toc46603 \h</w:instrText>
            </w:r>
            <w:r>
              <w:fldChar w:fldCharType="separate"/>
            </w:r>
            <w:r>
              <w:t xml:space="preserve">3 </w:t>
            </w:r>
            <w:r>
              <w:fldChar w:fldCharType="end"/>
            </w:r>
          </w:hyperlink>
        </w:p>
        <w:p w14:paraId="2E30EEE0" w14:textId="77777777" w:rsidR="003E4C1D" w:rsidRDefault="00BA3A3D">
          <w:pPr>
            <w:pStyle w:val="TOC2"/>
            <w:tabs>
              <w:tab w:val="right" w:leader="dot" w:pos="10616"/>
            </w:tabs>
          </w:pPr>
          <w:hyperlink w:anchor="_Toc46604">
            <w:r>
              <w:t>3.1</w:t>
            </w:r>
            <w:r>
              <w:rPr>
                <w:rFonts w:ascii="Calibri" w:eastAsia="Calibri" w:hAnsi="Calibri" w:cs="Calibri"/>
                <w:sz w:val="22"/>
              </w:rPr>
              <w:t xml:space="preserve">  </w:t>
            </w:r>
            <w:r>
              <w:t>Historical Context</w:t>
            </w:r>
            <w:r>
              <w:tab/>
            </w:r>
            <w:r>
              <w:fldChar w:fldCharType="begin"/>
            </w:r>
            <w:r>
              <w:instrText>PAGEREF _Toc46604 \h</w:instrText>
            </w:r>
            <w:r>
              <w:fldChar w:fldCharType="separate"/>
            </w:r>
            <w:r>
              <w:t xml:space="preserve">3 </w:t>
            </w:r>
            <w:r>
              <w:fldChar w:fldCharType="end"/>
            </w:r>
          </w:hyperlink>
        </w:p>
        <w:p w14:paraId="2648D886" w14:textId="77777777" w:rsidR="003E4C1D" w:rsidRDefault="00BA3A3D">
          <w:pPr>
            <w:pStyle w:val="TOC2"/>
            <w:tabs>
              <w:tab w:val="right" w:leader="dot" w:pos="10616"/>
            </w:tabs>
          </w:pPr>
          <w:hyperlink w:anchor="_Toc46605">
            <w:r>
              <w:t>3.2</w:t>
            </w:r>
            <w:r>
              <w:rPr>
                <w:rFonts w:ascii="Calibri" w:eastAsia="Calibri" w:hAnsi="Calibri" w:cs="Calibri"/>
                <w:sz w:val="22"/>
              </w:rPr>
              <w:t xml:space="preserve"> </w:t>
            </w:r>
            <w:r>
              <w:t>Explosion Principal Hazard Rules</w:t>
            </w:r>
            <w:r>
              <w:tab/>
            </w:r>
            <w:r>
              <w:fldChar w:fldCharType="begin"/>
            </w:r>
            <w:r>
              <w:instrText>PAGEREF _Toc46605 \h</w:instrText>
            </w:r>
            <w:r>
              <w:fldChar w:fldCharType="separate"/>
            </w:r>
            <w:r>
              <w:t xml:space="preserve">3 </w:t>
            </w:r>
            <w:r>
              <w:fldChar w:fldCharType="end"/>
            </w:r>
          </w:hyperlink>
        </w:p>
        <w:p w14:paraId="53A75BA7" w14:textId="77777777" w:rsidR="003E4C1D" w:rsidRDefault="00BA3A3D">
          <w:pPr>
            <w:pStyle w:val="TOC1"/>
            <w:tabs>
              <w:tab w:val="right" w:leader="dot" w:pos="10616"/>
            </w:tabs>
          </w:pPr>
          <w:hyperlink w:anchor="_Toc46606">
            <w:r>
              <w:t>4</w:t>
            </w:r>
            <w:r>
              <w:rPr>
                <w:rFonts w:ascii="Calibri" w:eastAsia="Calibri" w:hAnsi="Calibri" w:cs="Calibri"/>
                <w:b w:val="0"/>
                <w:sz w:val="22"/>
              </w:rPr>
              <w:t xml:space="preserve"> </w:t>
            </w:r>
            <w:r>
              <w:t>Definitions</w:t>
            </w:r>
            <w:r>
              <w:tab/>
            </w:r>
            <w:r>
              <w:fldChar w:fldCharType="begin"/>
            </w:r>
            <w:r>
              <w:instrText>PAGEREF _Toc46606 \h</w:instrText>
            </w:r>
            <w:r>
              <w:fldChar w:fldCharType="separate"/>
            </w:r>
            <w:r>
              <w:t xml:space="preserve">4 </w:t>
            </w:r>
            <w:r>
              <w:fldChar w:fldCharType="end"/>
            </w:r>
          </w:hyperlink>
        </w:p>
        <w:p w14:paraId="567400BD" w14:textId="77777777" w:rsidR="003E4C1D" w:rsidRDefault="00BA3A3D">
          <w:pPr>
            <w:pStyle w:val="TOC1"/>
            <w:tabs>
              <w:tab w:val="right" w:leader="dot" w:pos="10616"/>
            </w:tabs>
          </w:pPr>
          <w:hyperlink w:anchor="_Toc46607">
            <w:r>
              <w:t>5</w:t>
            </w:r>
            <w:r>
              <w:rPr>
                <w:rFonts w:ascii="Calibri" w:eastAsia="Calibri" w:hAnsi="Calibri" w:cs="Calibri"/>
                <w:b w:val="0"/>
                <w:sz w:val="22"/>
              </w:rPr>
              <w:t xml:space="preserve">  </w:t>
            </w:r>
            <w:r>
              <w:t>Principal Hazards and Risk Management</w:t>
            </w:r>
            <w:r>
              <w:tab/>
            </w:r>
            <w:r>
              <w:fldChar w:fldCharType="begin"/>
            </w:r>
            <w:r>
              <w:instrText>PAGEREF _Toc46607 \h</w:instrText>
            </w:r>
            <w:r>
              <w:fldChar w:fldCharType="separate"/>
            </w:r>
            <w:r>
              <w:t xml:space="preserve">5 </w:t>
            </w:r>
            <w:r>
              <w:fldChar w:fldCharType="end"/>
            </w:r>
          </w:hyperlink>
        </w:p>
        <w:p w14:paraId="3B4D4227" w14:textId="77777777" w:rsidR="003E4C1D" w:rsidRDefault="00BA3A3D">
          <w:pPr>
            <w:pStyle w:val="TOC2"/>
            <w:tabs>
              <w:tab w:val="right" w:leader="dot" w:pos="10616"/>
            </w:tabs>
          </w:pPr>
          <w:hyperlink w:anchor="_Toc46608">
            <w:r>
              <w:t>5.1</w:t>
            </w:r>
            <w:r>
              <w:rPr>
                <w:rFonts w:ascii="Calibri" w:eastAsia="Calibri" w:hAnsi="Calibri" w:cs="Calibri"/>
                <w:sz w:val="22"/>
              </w:rPr>
              <w:t xml:space="preserve">  </w:t>
            </w:r>
            <w:r>
              <w:t>Hazard Inventory</w:t>
            </w:r>
            <w:r>
              <w:tab/>
            </w:r>
            <w:r>
              <w:fldChar w:fldCharType="begin"/>
            </w:r>
            <w:r>
              <w:instrText xml:space="preserve">PAGEREF </w:instrText>
            </w:r>
            <w:r>
              <w:instrText>_Toc46608 \h</w:instrText>
            </w:r>
            <w:r>
              <w:fldChar w:fldCharType="separate"/>
            </w:r>
            <w:r>
              <w:t xml:space="preserve">5 </w:t>
            </w:r>
            <w:r>
              <w:fldChar w:fldCharType="end"/>
            </w:r>
          </w:hyperlink>
        </w:p>
        <w:p w14:paraId="1DEFB6CD" w14:textId="77777777" w:rsidR="003E4C1D" w:rsidRDefault="00BA3A3D">
          <w:pPr>
            <w:pStyle w:val="TOC2"/>
            <w:tabs>
              <w:tab w:val="right" w:leader="dot" w:pos="10616"/>
            </w:tabs>
          </w:pPr>
          <w:hyperlink w:anchor="_Toc46609">
            <w:r>
              <w:t>5.2</w:t>
            </w:r>
            <w:r>
              <w:rPr>
                <w:rFonts w:ascii="Calibri" w:eastAsia="Calibri" w:hAnsi="Calibri" w:cs="Calibri"/>
                <w:sz w:val="22"/>
              </w:rPr>
              <w:t xml:space="preserve">  </w:t>
            </w:r>
            <w:r>
              <w:t>Principal Hazard Identification</w:t>
            </w:r>
            <w:r>
              <w:tab/>
            </w:r>
            <w:r>
              <w:fldChar w:fldCharType="begin"/>
            </w:r>
            <w:r>
              <w:instrText>PAGEREF _Toc46609 \h</w:instrText>
            </w:r>
            <w:r>
              <w:fldChar w:fldCharType="separate"/>
            </w:r>
            <w:r>
              <w:t xml:space="preserve">5 </w:t>
            </w:r>
            <w:r>
              <w:fldChar w:fldCharType="end"/>
            </w:r>
          </w:hyperlink>
        </w:p>
        <w:p w14:paraId="104487C7" w14:textId="77777777" w:rsidR="003E4C1D" w:rsidRDefault="00BA3A3D">
          <w:pPr>
            <w:pStyle w:val="TOC2"/>
            <w:tabs>
              <w:tab w:val="right" w:leader="dot" w:pos="10616"/>
            </w:tabs>
          </w:pPr>
          <w:hyperlink w:anchor="_Toc46610">
            <w:r>
              <w:t>5.3</w:t>
            </w:r>
            <w:r>
              <w:rPr>
                <w:rFonts w:ascii="Calibri" w:eastAsia="Calibri" w:hAnsi="Calibri" w:cs="Calibri"/>
                <w:sz w:val="22"/>
              </w:rPr>
              <w:t xml:space="preserve">  </w:t>
            </w:r>
            <w:r>
              <w:t>Risk Assessment Methodology</w:t>
            </w:r>
            <w:r>
              <w:tab/>
            </w:r>
            <w:r>
              <w:fldChar w:fldCharType="begin"/>
            </w:r>
            <w:r>
              <w:instrText>PAGEREF _Toc46610 \h</w:instrText>
            </w:r>
            <w:r>
              <w:fldChar w:fldCharType="separate"/>
            </w:r>
            <w:r>
              <w:t xml:space="preserve">5 </w:t>
            </w:r>
            <w:r>
              <w:fldChar w:fldCharType="end"/>
            </w:r>
          </w:hyperlink>
        </w:p>
        <w:p w14:paraId="3019A4B3" w14:textId="77777777" w:rsidR="003E4C1D" w:rsidRDefault="00BA3A3D">
          <w:pPr>
            <w:pStyle w:val="TOC2"/>
            <w:tabs>
              <w:tab w:val="right" w:leader="dot" w:pos="10616"/>
            </w:tabs>
          </w:pPr>
          <w:hyperlink w:anchor="_Toc46611">
            <w:r>
              <w:t>5.4</w:t>
            </w:r>
            <w:r>
              <w:rPr>
                <w:rFonts w:ascii="Calibri" w:eastAsia="Calibri" w:hAnsi="Calibri" w:cs="Calibri"/>
                <w:sz w:val="22"/>
              </w:rPr>
              <w:t xml:space="preserve">  </w:t>
            </w:r>
            <w:r>
              <w:t>Fault and Event Trees</w:t>
            </w:r>
            <w:r>
              <w:tab/>
            </w:r>
            <w:r>
              <w:fldChar w:fldCharType="begin"/>
            </w:r>
            <w:r>
              <w:instrText>PAGEREF _Toc46611 \h</w:instrText>
            </w:r>
            <w:r>
              <w:fldChar w:fldCharType="separate"/>
            </w:r>
            <w:r>
              <w:t xml:space="preserve">5 </w:t>
            </w:r>
            <w:r>
              <w:fldChar w:fldCharType="end"/>
            </w:r>
          </w:hyperlink>
        </w:p>
        <w:p w14:paraId="62D044D6" w14:textId="77777777" w:rsidR="003E4C1D" w:rsidRDefault="00BA3A3D">
          <w:pPr>
            <w:pStyle w:val="TOC1"/>
            <w:tabs>
              <w:tab w:val="right" w:leader="dot" w:pos="10616"/>
            </w:tabs>
          </w:pPr>
          <w:hyperlink w:anchor="_Toc46612">
            <w:r>
              <w:t>6</w:t>
            </w:r>
            <w:r>
              <w:rPr>
                <w:rFonts w:ascii="Calibri" w:eastAsia="Calibri" w:hAnsi="Calibri" w:cs="Calibri"/>
                <w:b w:val="0"/>
                <w:sz w:val="22"/>
              </w:rPr>
              <w:t xml:space="preserve">  </w:t>
            </w:r>
            <w:r>
              <w:t>Control Management</w:t>
            </w:r>
            <w:r>
              <w:tab/>
            </w:r>
            <w:r>
              <w:fldChar w:fldCharType="begin"/>
            </w:r>
            <w:r>
              <w:instrText>PAGEREF _Toc46612 \h</w:instrText>
            </w:r>
            <w:r>
              <w:fldChar w:fldCharType="separate"/>
            </w:r>
            <w:r>
              <w:t xml:space="preserve">8 </w:t>
            </w:r>
            <w:r>
              <w:fldChar w:fldCharType="end"/>
            </w:r>
          </w:hyperlink>
        </w:p>
        <w:p w14:paraId="6AEDAF77" w14:textId="77777777" w:rsidR="003E4C1D" w:rsidRDefault="00BA3A3D">
          <w:pPr>
            <w:pStyle w:val="TOC2"/>
            <w:tabs>
              <w:tab w:val="right" w:leader="dot" w:pos="10616"/>
            </w:tabs>
          </w:pPr>
          <w:hyperlink w:anchor="_Toc46613">
            <w:r>
              <w:t>6.1</w:t>
            </w:r>
            <w:r>
              <w:rPr>
                <w:rFonts w:ascii="Calibri" w:eastAsia="Calibri" w:hAnsi="Calibri" w:cs="Calibri"/>
                <w:sz w:val="22"/>
              </w:rPr>
              <w:t xml:space="preserve">  </w:t>
            </w:r>
            <w:r>
              <w:t>Risk and Control Register</w:t>
            </w:r>
            <w:r>
              <w:tab/>
            </w:r>
            <w:r>
              <w:fldChar w:fldCharType="begin"/>
            </w:r>
            <w:r>
              <w:instrText>PAGEREF _Toc46613 \h</w:instrText>
            </w:r>
            <w:r>
              <w:fldChar w:fldCharType="separate"/>
            </w:r>
            <w:r>
              <w:t xml:space="preserve">8 </w:t>
            </w:r>
            <w:r>
              <w:fldChar w:fldCharType="end"/>
            </w:r>
          </w:hyperlink>
        </w:p>
        <w:p w14:paraId="3B714D62" w14:textId="77777777" w:rsidR="003E4C1D" w:rsidRDefault="00BA3A3D">
          <w:pPr>
            <w:pStyle w:val="TOC2"/>
            <w:tabs>
              <w:tab w:val="right" w:leader="dot" w:pos="10616"/>
            </w:tabs>
          </w:pPr>
          <w:hyperlink w:anchor="_Toc46614">
            <w:r>
              <w:t>6.2</w:t>
            </w:r>
            <w:r>
              <w:rPr>
                <w:rFonts w:ascii="Calibri" w:eastAsia="Calibri" w:hAnsi="Calibri" w:cs="Calibri"/>
                <w:sz w:val="22"/>
              </w:rPr>
              <w:t xml:space="preserve">  </w:t>
            </w:r>
            <w:r>
              <w:t>Grosvenor Safety &amp; Health Management System</w:t>
            </w:r>
            <w:r>
              <w:tab/>
            </w:r>
            <w:r>
              <w:fldChar w:fldCharType="begin"/>
            </w:r>
            <w:r>
              <w:instrText>PAGEREF _Toc46614 \h</w:instrText>
            </w:r>
            <w:r>
              <w:fldChar w:fldCharType="separate"/>
            </w:r>
            <w:r>
              <w:t xml:space="preserve">8 </w:t>
            </w:r>
            <w:r>
              <w:fldChar w:fldCharType="end"/>
            </w:r>
          </w:hyperlink>
        </w:p>
        <w:p w14:paraId="04B28AD6" w14:textId="77777777" w:rsidR="003E4C1D" w:rsidRDefault="00BA3A3D">
          <w:pPr>
            <w:pStyle w:val="TOC2"/>
            <w:tabs>
              <w:tab w:val="right" w:leader="dot" w:pos="10616"/>
            </w:tabs>
          </w:pPr>
          <w:hyperlink w:anchor="_Toc46615">
            <w:r>
              <w:t>6.3</w:t>
            </w:r>
            <w:r>
              <w:rPr>
                <w:rFonts w:ascii="Calibri" w:eastAsia="Calibri" w:hAnsi="Calibri" w:cs="Calibri"/>
                <w:sz w:val="22"/>
              </w:rPr>
              <w:t xml:space="preserve">  </w:t>
            </w:r>
            <w:r>
              <w:t>Critical Control Management System</w:t>
            </w:r>
            <w:r>
              <w:tab/>
            </w:r>
            <w:r>
              <w:fldChar w:fldCharType="begin"/>
            </w:r>
            <w:r>
              <w:instrText>PAGEREF _Toc46615 \h</w:instrText>
            </w:r>
            <w:r>
              <w:fldChar w:fldCharType="separate"/>
            </w:r>
            <w:r>
              <w:t xml:space="preserve">10 </w:t>
            </w:r>
            <w:r>
              <w:fldChar w:fldCharType="end"/>
            </w:r>
          </w:hyperlink>
        </w:p>
        <w:p w14:paraId="5084EC3D" w14:textId="77777777" w:rsidR="003E4C1D" w:rsidRDefault="00BA3A3D">
          <w:pPr>
            <w:pStyle w:val="TOC1"/>
            <w:tabs>
              <w:tab w:val="right" w:leader="dot" w:pos="10616"/>
            </w:tabs>
          </w:pPr>
          <w:hyperlink w:anchor="_Toc46616">
            <w:r>
              <w:t>7</w:t>
            </w:r>
            <w:r>
              <w:rPr>
                <w:rFonts w:ascii="Calibri" w:eastAsia="Calibri" w:hAnsi="Calibri" w:cs="Calibri"/>
                <w:b w:val="0"/>
                <w:sz w:val="22"/>
              </w:rPr>
              <w:t xml:space="preserve"> </w:t>
            </w:r>
            <w:r>
              <w:t>T</w:t>
            </w:r>
            <w:r>
              <w:t>rigger Action Response Plans</w:t>
            </w:r>
            <w:r>
              <w:tab/>
            </w:r>
            <w:r>
              <w:fldChar w:fldCharType="begin"/>
            </w:r>
            <w:r>
              <w:instrText>PAGEREF _Toc46616 \h</w:instrText>
            </w:r>
            <w:r>
              <w:fldChar w:fldCharType="separate"/>
            </w:r>
            <w:r>
              <w:t xml:space="preserve">10 </w:t>
            </w:r>
            <w:r>
              <w:fldChar w:fldCharType="end"/>
            </w:r>
          </w:hyperlink>
        </w:p>
        <w:p w14:paraId="1667B85B" w14:textId="77777777" w:rsidR="003E4C1D" w:rsidRDefault="00BA3A3D">
          <w:pPr>
            <w:pStyle w:val="TOC1"/>
            <w:tabs>
              <w:tab w:val="right" w:leader="dot" w:pos="10616"/>
            </w:tabs>
          </w:pPr>
          <w:hyperlink w:anchor="_Toc46617">
            <w:r>
              <w:t>8</w:t>
            </w:r>
            <w:r>
              <w:rPr>
                <w:rFonts w:ascii="Calibri" w:eastAsia="Calibri" w:hAnsi="Calibri" w:cs="Calibri"/>
                <w:b w:val="0"/>
                <w:sz w:val="22"/>
              </w:rPr>
              <w:t xml:space="preserve"> </w:t>
            </w:r>
            <w:r>
              <w:t>Resources</w:t>
            </w:r>
            <w:r>
              <w:tab/>
            </w:r>
            <w:r>
              <w:fldChar w:fldCharType="begin"/>
            </w:r>
            <w:r>
              <w:instrText>PAGEREF _Toc46617 \h</w:instrText>
            </w:r>
            <w:r>
              <w:fldChar w:fldCharType="separate"/>
            </w:r>
            <w:r>
              <w:t xml:space="preserve">10 </w:t>
            </w:r>
            <w:r>
              <w:fldChar w:fldCharType="end"/>
            </w:r>
          </w:hyperlink>
        </w:p>
        <w:p w14:paraId="24182685" w14:textId="77777777" w:rsidR="003E4C1D" w:rsidRDefault="00BA3A3D">
          <w:pPr>
            <w:pStyle w:val="TOC1"/>
            <w:tabs>
              <w:tab w:val="right" w:leader="dot" w:pos="10616"/>
            </w:tabs>
          </w:pPr>
          <w:hyperlink w:anchor="_Toc46618">
            <w:r>
              <w:t>9</w:t>
            </w:r>
            <w:r>
              <w:rPr>
                <w:rFonts w:ascii="Calibri" w:eastAsia="Calibri" w:hAnsi="Calibri" w:cs="Calibri"/>
                <w:b w:val="0"/>
                <w:sz w:val="22"/>
              </w:rPr>
              <w:t xml:space="preserve"> </w:t>
            </w:r>
            <w:r>
              <w:t>Communications</w:t>
            </w:r>
            <w:r>
              <w:tab/>
            </w:r>
            <w:r>
              <w:fldChar w:fldCharType="begin"/>
            </w:r>
            <w:r>
              <w:instrText>PAGEREF _Toc46618 \h</w:instrText>
            </w:r>
            <w:r>
              <w:fldChar w:fldCharType="separate"/>
            </w:r>
            <w:r>
              <w:t xml:space="preserve">12 </w:t>
            </w:r>
            <w:r>
              <w:fldChar w:fldCharType="end"/>
            </w:r>
          </w:hyperlink>
        </w:p>
        <w:p w14:paraId="4D8A7D47" w14:textId="77777777" w:rsidR="003E4C1D" w:rsidRDefault="00BA3A3D">
          <w:pPr>
            <w:pStyle w:val="TOC1"/>
            <w:tabs>
              <w:tab w:val="right" w:leader="dot" w:pos="10616"/>
            </w:tabs>
          </w:pPr>
          <w:hyperlink w:anchor="_Toc46619">
            <w:r>
              <w:t>10</w:t>
            </w:r>
            <w:r>
              <w:rPr>
                <w:rFonts w:ascii="Calibri" w:eastAsia="Calibri" w:hAnsi="Calibri" w:cs="Calibri"/>
                <w:b w:val="0"/>
                <w:sz w:val="22"/>
              </w:rPr>
              <w:t xml:space="preserve"> </w:t>
            </w:r>
            <w:r>
              <w:t>Training &amp; Competencies</w:t>
            </w:r>
            <w:r>
              <w:tab/>
            </w:r>
            <w:r>
              <w:fldChar w:fldCharType="begin"/>
            </w:r>
            <w:r>
              <w:instrText>PAGEREF _Toc46619 \h</w:instrText>
            </w:r>
            <w:r>
              <w:fldChar w:fldCharType="separate"/>
            </w:r>
            <w:r>
              <w:t xml:space="preserve">12 </w:t>
            </w:r>
            <w:r>
              <w:fldChar w:fldCharType="end"/>
            </w:r>
          </w:hyperlink>
        </w:p>
        <w:p w14:paraId="54F4F923" w14:textId="77777777" w:rsidR="003E4C1D" w:rsidRDefault="00BA3A3D">
          <w:pPr>
            <w:pStyle w:val="TOC1"/>
            <w:tabs>
              <w:tab w:val="right" w:leader="dot" w:pos="10616"/>
            </w:tabs>
          </w:pPr>
          <w:hyperlink w:anchor="_Toc46620">
            <w:r>
              <w:t>11</w:t>
            </w:r>
            <w:r>
              <w:rPr>
                <w:rFonts w:ascii="Calibri" w:eastAsia="Calibri" w:hAnsi="Calibri" w:cs="Calibri"/>
                <w:b w:val="0"/>
                <w:sz w:val="22"/>
              </w:rPr>
              <w:t xml:space="preserve"> </w:t>
            </w:r>
            <w:r>
              <w:t>Corrective Actions Register</w:t>
            </w:r>
            <w:r>
              <w:tab/>
            </w:r>
            <w:r>
              <w:fldChar w:fldCharType="begin"/>
            </w:r>
            <w:r>
              <w:instrText>PAGEREF _Toc46620 \h</w:instrText>
            </w:r>
            <w:r>
              <w:fldChar w:fldCharType="separate"/>
            </w:r>
            <w:r>
              <w:t xml:space="preserve">12 </w:t>
            </w:r>
            <w:r>
              <w:fldChar w:fldCharType="end"/>
            </w:r>
          </w:hyperlink>
        </w:p>
        <w:p w14:paraId="5506A694" w14:textId="77777777" w:rsidR="003E4C1D" w:rsidRDefault="00BA3A3D">
          <w:pPr>
            <w:pStyle w:val="TOC1"/>
            <w:tabs>
              <w:tab w:val="right" w:leader="dot" w:pos="10616"/>
            </w:tabs>
          </w:pPr>
          <w:hyperlink w:anchor="_Toc46621">
            <w:r>
              <w:t>12</w:t>
            </w:r>
            <w:r>
              <w:rPr>
                <w:rFonts w:ascii="Calibri" w:eastAsia="Calibri" w:hAnsi="Calibri" w:cs="Calibri"/>
                <w:b w:val="0"/>
                <w:sz w:val="22"/>
              </w:rPr>
              <w:t xml:space="preserve"> </w:t>
            </w:r>
            <w:r>
              <w:t>Records</w:t>
            </w:r>
            <w:r>
              <w:tab/>
            </w:r>
            <w:r>
              <w:fldChar w:fldCharType="begin"/>
            </w:r>
            <w:r>
              <w:instrText>PAGEREF _Toc46621 \h</w:instrText>
            </w:r>
            <w:r>
              <w:fldChar w:fldCharType="separate"/>
            </w:r>
            <w:r>
              <w:t xml:space="preserve">12 </w:t>
            </w:r>
            <w:r>
              <w:fldChar w:fldCharType="end"/>
            </w:r>
          </w:hyperlink>
        </w:p>
        <w:p w14:paraId="7B31670F" w14:textId="77777777" w:rsidR="003E4C1D" w:rsidRDefault="00BA3A3D">
          <w:pPr>
            <w:pStyle w:val="TOC1"/>
            <w:tabs>
              <w:tab w:val="right" w:leader="dot" w:pos="10616"/>
            </w:tabs>
          </w:pPr>
          <w:hyperlink w:anchor="_Toc46622">
            <w:r>
              <w:t>13</w:t>
            </w:r>
            <w:r>
              <w:rPr>
                <w:rFonts w:ascii="Calibri" w:eastAsia="Calibri" w:hAnsi="Calibri" w:cs="Calibri"/>
                <w:b w:val="0"/>
                <w:sz w:val="22"/>
              </w:rPr>
              <w:t xml:space="preserve"> </w:t>
            </w:r>
            <w:r>
              <w:t>Audit</w:t>
            </w:r>
            <w:r>
              <w:tab/>
            </w:r>
            <w:r>
              <w:fldChar w:fldCharType="begin"/>
            </w:r>
            <w:r>
              <w:instrText>PAGEREF _Toc46622 \h</w:instrText>
            </w:r>
            <w:r>
              <w:fldChar w:fldCharType="separate"/>
            </w:r>
            <w:r>
              <w:t xml:space="preserve">13 </w:t>
            </w:r>
            <w:r>
              <w:fldChar w:fldCharType="end"/>
            </w:r>
          </w:hyperlink>
        </w:p>
        <w:p w14:paraId="314BAED9" w14:textId="77777777" w:rsidR="003E4C1D" w:rsidRDefault="00BA3A3D">
          <w:pPr>
            <w:pStyle w:val="TOC1"/>
            <w:tabs>
              <w:tab w:val="right" w:leader="dot" w:pos="10616"/>
            </w:tabs>
          </w:pPr>
          <w:hyperlink w:anchor="_Toc46623">
            <w:r>
              <w:t>14</w:t>
            </w:r>
            <w:r>
              <w:rPr>
                <w:rFonts w:ascii="Calibri" w:eastAsia="Calibri" w:hAnsi="Calibri" w:cs="Calibri"/>
                <w:b w:val="0"/>
                <w:sz w:val="22"/>
              </w:rPr>
              <w:t xml:space="preserve"> </w:t>
            </w:r>
            <w:r>
              <w:t>Management Review</w:t>
            </w:r>
            <w:r>
              <w:tab/>
            </w:r>
            <w:r>
              <w:fldChar w:fldCharType="begin"/>
            </w:r>
            <w:r>
              <w:instrText>PAGEREF _Toc46623 \h</w:instrText>
            </w:r>
            <w:r>
              <w:fldChar w:fldCharType="separate"/>
            </w:r>
            <w:r>
              <w:t xml:space="preserve">13 </w:t>
            </w:r>
            <w:r>
              <w:fldChar w:fldCharType="end"/>
            </w:r>
          </w:hyperlink>
        </w:p>
        <w:p w14:paraId="3F7F932C" w14:textId="77777777" w:rsidR="003E4C1D" w:rsidRDefault="00BA3A3D">
          <w:pPr>
            <w:pStyle w:val="TOC1"/>
            <w:tabs>
              <w:tab w:val="right" w:leader="dot" w:pos="10616"/>
            </w:tabs>
          </w:pPr>
          <w:hyperlink w:anchor="_Toc46624">
            <w:r>
              <w:t>15</w:t>
            </w:r>
            <w:r>
              <w:rPr>
                <w:rFonts w:ascii="Calibri" w:eastAsia="Calibri" w:hAnsi="Calibri" w:cs="Calibri"/>
                <w:b w:val="0"/>
                <w:sz w:val="22"/>
              </w:rPr>
              <w:t xml:space="preserve"> </w:t>
            </w:r>
            <w:r>
              <w:t>Roles and Responsi</w:t>
            </w:r>
            <w:r>
              <w:t>bilities</w:t>
            </w:r>
            <w:r>
              <w:tab/>
            </w:r>
            <w:r>
              <w:fldChar w:fldCharType="begin"/>
            </w:r>
            <w:r>
              <w:instrText>PAGEREF _Toc46624 \h</w:instrText>
            </w:r>
            <w:r>
              <w:fldChar w:fldCharType="separate"/>
            </w:r>
            <w:r>
              <w:t xml:space="preserve">13 </w:t>
            </w:r>
            <w:r>
              <w:fldChar w:fldCharType="end"/>
            </w:r>
          </w:hyperlink>
        </w:p>
        <w:p w14:paraId="1C3DDEBF" w14:textId="77777777" w:rsidR="003E4C1D" w:rsidRDefault="00BA3A3D">
          <w:pPr>
            <w:pStyle w:val="TOC1"/>
            <w:tabs>
              <w:tab w:val="right" w:leader="dot" w:pos="10616"/>
            </w:tabs>
          </w:pPr>
          <w:hyperlink w:anchor="_Toc46625">
            <w:r>
              <w:t>16</w:t>
            </w:r>
            <w:r>
              <w:rPr>
                <w:rFonts w:ascii="Calibri" w:eastAsia="Calibri" w:hAnsi="Calibri" w:cs="Calibri"/>
                <w:b w:val="0"/>
                <w:sz w:val="22"/>
              </w:rPr>
              <w:t xml:space="preserve"> </w:t>
            </w:r>
            <w:r>
              <w:t>Internal References</w:t>
            </w:r>
            <w:r>
              <w:tab/>
            </w:r>
            <w:r>
              <w:fldChar w:fldCharType="begin"/>
            </w:r>
            <w:r>
              <w:instrText>PAGEREF _Toc46625 \h</w:instrText>
            </w:r>
            <w:r>
              <w:fldChar w:fldCharType="separate"/>
            </w:r>
            <w:r>
              <w:t xml:space="preserve">14 </w:t>
            </w:r>
            <w:r>
              <w:fldChar w:fldCharType="end"/>
            </w:r>
          </w:hyperlink>
        </w:p>
        <w:p w14:paraId="0C96FE1C" w14:textId="77777777" w:rsidR="003E4C1D" w:rsidRDefault="00BA3A3D">
          <w:pPr>
            <w:pStyle w:val="TOC2"/>
            <w:tabs>
              <w:tab w:val="right" w:leader="dot" w:pos="10616"/>
            </w:tabs>
          </w:pPr>
          <w:hyperlink w:anchor="_Toc46626">
            <w:r>
              <w:t>16.1</w:t>
            </w:r>
            <w:r>
              <w:rPr>
                <w:rFonts w:ascii="Calibri" w:eastAsia="Calibri" w:hAnsi="Calibri" w:cs="Calibri"/>
                <w:sz w:val="22"/>
              </w:rPr>
              <w:t xml:space="preserve">  </w:t>
            </w:r>
            <w:r>
              <w:t>Grosvenor Coal Mine SHMS</w:t>
            </w:r>
            <w:r>
              <w:tab/>
            </w:r>
            <w:r>
              <w:fldChar w:fldCharType="begin"/>
            </w:r>
            <w:r>
              <w:instrText>PAGEREF _Toc46626 \h</w:instrText>
            </w:r>
            <w:r>
              <w:fldChar w:fldCharType="separate"/>
            </w:r>
            <w:r>
              <w:t xml:space="preserve">14 </w:t>
            </w:r>
            <w:r>
              <w:fldChar w:fldCharType="end"/>
            </w:r>
          </w:hyperlink>
        </w:p>
        <w:p w14:paraId="179F3EE8" w14:textId="77777777" w:rsidR="003E4C1D" w:rsidRDefault="00BA3A3D">
          <w:pPr>
            <w:pStyle w:val="TOC2"/>
            <w:tabs>
              <w:tab w:val="right" w:leader="dot" w:pos="10616"/>
            </w:tabs>
          </w:pPr>
          <w:hyperlink w:anchor="_Toc46627">
            <w:r>
              <w:t>16.2</w:t>
            </w:r>
            <w:r>
              <w:rPr>
                <w:rFonts w:ascii="Calibri" w:eastAsia="Calibri" w:hAnsi="Calibri" w:cs="Calibri"/>
                <w:sz w:val="22"/>
              </w:rPr>
              <w:t xml:space="preserve">  </w:t>
            </w:r>
            <w:r>
              <w:t>Other internal reference</w:t>
            </w:r>
            <w:r>
              <w:tab/>
            </w:r>
            <w:r>
              <w:fldChar w:fldCharType="begin"/>
            </w:r>
            <w:r>
              <w:instrText>PAGEREF _Toc46627 \h</w:instrText>
            </w:r>
            <w:r>
              <w:fldChar w:fldCharType="separate"/>
            </w:r>
            <w:r>
              <w:t xml:space="preserve">14 </w:t>
            </w:r>
            <w:r>
              <w:fldChar w:fldCharType="end"/>
            </w:r>
          </w:hyperlink>
        </w:p>
        <w:p w14:paraId="533D0FBD" w14:textId="77777777" w:rsidR="003E4C1D" w:rsidRDefault="00BA3A3D">
          <w:pPr>
            <w:pStyle w:val="TOC1"/>
            <w:tabs>
              <w:tab w:val="right" w:leader="dot" w:pos="10616"/>
            </w:tabs>
          </w:pPr>
          <w:hyperlink w:anchor="_Toc46628">
            <w:r>
              <w:t>17</w:t>
            </w:r>
            <w:r>
              <w:rPr>
                <w:rFonts w:ascii="Calibri" w:eastAsia="Calibri" w:hAnsi="Calibri" w:cs="Calibri"/>
                <w:b w:val="0"/>
                <w:sz w:val="22"/>
              </w:rPr>
              <w:t xml:space="preserve"> </w:t>
            </w:r>
            <w:r>
              <w:t>External R</w:t>
            </w:r>
            <w:r>
              <w:t>eferences</w:t>
            </w:r>
            <w:r>
              <w:tab/>
            </w:r>
            <w:r>
              <w:fldChar w:fldCharType="begin"/>
            </w:r>
            <w:r>
              <w:instrText>PAGEREF _Toc46628 \h</w:instrText>
            </w:r>
            <w:r>
              <w:fldChar w:fldCharType="separate"/>
            </w:r>
            <w:r>
              <w:t xml:space="preserve">14 </w:t>
            </w:r>
            <w:r>
              <w:fldChar w:fldCharType="end"/>
            </w:r>
          </w:hyperlink>
        </w:p>
        <w:p w14:paraId="6891AE1C" w14:textId="77777777" w:rsidR="003E4C1D" w:rsidRDefault="00BA3A3D">
          <w:pPr>
            <w:pStyle w:val="TOC2"/>
            <w:tabs>
              <w:tab w:val="right" w:leader="dot" w:pos="10616"/>
            </w:tabs>
          </w:pPr>
          <w:hyperlink w:anchor="_Toc46629">
            <w:r>
              <w:t>17.1</w:t>
            </w:r>
            <w:r>
              <w:rPr>
                <w:rFonts w:ascii="Calibri" w:eastAsia="Calibri" w:hAnsi="Calibri" w:cs="Calibri"/>
                <w:sz w:val="22"/>
              </w:rPr>
              <w:t xml:space="preserve">  </w:t>
            </w:r>
            <w:r>
              <w:t>Legislation</w:t>
            </w:r>
            <w:r>
              <w:tab/>
            </w:r>
            <w:r>
              <w:fldChar w:fldCharType="begin"/>
            </w:r>
            <w:r>
              <w:instrText>PAGEREF _Toc46629 \h</w:instrText>
            </w:r>
            <w:r>
              <w:fldChar w:fldCharType="separate"/>
            </w:r>
            <w:r>
              <w:t xml:space="preserve">14 </w:t>
            </w:r>
            <w:r>
              <w:fldChar w:fldCharType="end"/>
            </w:r>
          </w:hyperlink>
        </w:p>
        <w:p w14:paraId="37D149F4" w14:textId="77777777" w:rsidR="003E4C1D" w:rsidRDefault="00BA3A3D">
          <w:pPr>
            <w:pStyle w:val="TOC2"/>
            <w:tabs>
              <w:tab w:val="right" w:leader="dot" w:pos="10616"/>
            </w:tabs>
          </w:pPr>
          <w:hyperlink w:anchor="_Toc46630">
            <w:r>
              <w:t>17.2</w:t>
            </w:r>
            <w:r>
              <w:rPr>
                <w:rFonts w:ascii="Calibri" w:eastAsia="Calibri" w:hAnsi="Calibri" w:cs="Calibri"/>
                <w:sz w:val="22"/>
              </w:rPr>
              <w:t xml:space="preserve">  </w:t>
            </w:r>
            <w:r>
              <w:t>Other references</w:t>
            </w:r>
            <w:r>
              <w:tab/>
            </w:r>
            <w:r>
              <w:fldChar w:fldCharType="begin"/>
            </w:r>
            <w:r>
              <w:instrText>PAGEREF _Toc46630 \h</w:instrText>
            </w:r>
            <w:r>
              <w:fldChar w:fldCharType="separate"/>
            </w:r>
            <w:r>
              <w:t xml:space="preserve">14 </w:t>
            </w:r>
            <w:r>
              <w:fldChar w:fldCharType="end"/>
            </w:r>
          </w:hyperlink>
        </w:p>
        <w:p w14:paraId="730EF10D" w14:textId="77777777" w:rsidR="003E4C1D" w:rsidRDefault="00BA3A3D">
          <w:pPr>
            <w:pStyle w:val="TOC1"/>
            <w:tabs>
              <w:tab w:val="right" w:leader="dot" w:pos="10616"/>
            </w:tabs>
          </w:pPr>
          <w:hyperlink w:anchor="_Toc46631">
            <w:r>
              <w:t>18</w:t>
            </w:r>
            <w:r>
              <w:rPr>
                <w:rFonts w:ascii="Calibri" w:eastAsia="Calibri" w:hAnsi="Calibri" w:cs="Calibri"/>
                <w:b w:val="0"/>
                <w:sz w:val="22"/>
              </w:rPr>
              <w:t xml:space="preserve"> </w:t>
            </w:r>
            <w:r>
              <w:t>Amendments</w:t>
            </w:r>
            <w:r>
              <w:tab/>
            </w:r>
            <w:r>
              <w:fldChar w:fldCharType="begin"/>
            </w:r>
            <w:r>
              <w:instrText>PAGEREF _Toc46631 \h</w:instrText>
            </w:r>
            <w:r>
              <w:fldChar w:fldCharType="separate"/>
            </w:r>
            <w:r>
              <w:t xml:space="preserve">14 </w:t>
            </w:r>
            <w:r>
              <w:fldChar w:fldCharType="end"/>
            </w:r>
          </w:hyperlink>
        </w:p>
        <w:p w14:paraId="1F4270A4" w14:textId="77777777" w:rsidR="003E4C1D" w:rsidRDefault="00BA3A3D">
          <w:pPr>
            <w:pStyle w:val="TOC1"/>
            <w:tabs>
              <w:tab w:val="right" w:leader="dot" w:pos="10616"/>
            </w:tabs>
          </w:pPr>
          <w:hyperlink w:anchor="_Toc46632">
            <w:r>
              <w:t>19</w:t>
            </w:r>
            <w:r>
              <w:rPr>
                <w:rFonts w:ascii="Calibri" w:eastAsia="Calibri" w:hAnsi="Calibri" w:cs="Calibri"/>
                <w:b w:val="0"/>
                <w:sz w:val="22"/>
              </w:rPr>
              <w:t xml:space="preserve"> </w:t>
            </w:r>
            <w:r>
              <w:t>Appedix A: Internal Document Audit</w:t>
            </w:r>
            <w:r>
              <w:tab/>
            </w:r>
            <w:r>
              <w:fldChar w:fldCharType="begin"/>
            </w:r>
            <w:r>
              <w:instrText>PAGEREF _Toc46632 \h</w:instrText>
            </w:r>
            <w:r>
              <w:fldChar w:fldCharType="separate"/>
            </w:r>
            <w:r>
              <w:t xml:space="preserve">16 </w:t>
            </w:r>
            <w:r>
              <w:fldChar w:fldCharType="end"/>
            </w:r>
          </w:hyperlink>
        </w:p>
        <w:p w14:paraId="52E8133A" w14:textId="77777777" w:rsidR="003E4C1D" w:rsidRDefault="00BA3A3D">
          <w:r>
            <w:fldChar w:fldCharType="end"/>
          </w:r>
        </w:p>
      </w:sdtContent>
    </w:sdt>
    <w:p w14:paraId="2C367522" w14:textId="77777777" w:rsidR="003E4C1D" w:rsidRDefault="00BA3A3D">
      <w:pPr>
        <w:spacing w:after="537" w:line="397" w:lineRule="auto"/>
        <w:ind w:left="10" w:right="-15"/>
        <w:jc w:val="right"/>
      </w:pPr>
      <w:r>
        <w:t>AGM.002.001.0387</w:t>
      </w:r>
    </w:p>
    <w:p w14:paraId="403863C1" w14:textId="77777777" w:rsidR="003E4C1D" w:rsidRDefault="00BA3A3D">
      <w:pPr>
        <w:spacing w:after="312" w:line="259" w:lineRule="auto"/>
        <w:ind w:left="0" w:right="906" w:firstLine="0"/>
        <w:jc w:val="right"/>
      </w:pPr>
      <w:r>
        <w:rPr>
          <w:sz w:val="12"/>
        </w:rPr>
        <w:t xml:space="preserve"> </w:t>
      </w:r>
    </w:p>
    <w:p w14:paraId="4E57CB1D" w14:textId="77777777" w:rsidR="003E4C1D" w:rsidRDefault="00BA3A3D">
      <w:pPr>
        <w:spacing w:after="615" w:line="259" w:lineRule="auto"/>
        <w:ind w:left="0" w:right="884" w:firstLine="0"/>
        <w:jc w:val="right"/>
      </w:pPr>
      <w:r>
        <w:t xml:space="preserve"> </w:t>
      </w:r>
    </w:p>
    <w:p w14:paraId="1917F5DF" w14:textId="77777777" w:rsidR="003E4C1D" w:rsidRDefault="00BA3A3D">
      <w:pPr>
        <w:pStyle w:val="Heading1"/>
        <w:ind w:left="700" w:hanging="432"/>
      </w:pPr>
      <w:bookmarkStart w:id="0" w:name="_Toc46601"/>
      <w:r>
        <w:t xml:space="preserve">Purpose </w:t>
      </w:r>
      <w:bookmarkEnd w:id="0"/>
    </w:p>
    <w:p w14:paraId="474039CA" w14:textId="77777777" w:rsidR="003E4C1D" w:rsidRDefault="00BA3A3D">
      <w:pPr>
        <w:spacing w:after="128"/>
        <w:ind w:left="-5" w:right="831"/>
      </w:pPr>
      <w:r>
        <w:t>A safe and productive underground mine requires a detailed unde</w:t>
      </w:r>
      <w:r>
        <w:t xml:space="preserve">rstanding of the processes involved in the operation of the mine and the effective control of the hazards and risks present within those processes.  </w:t>
      </w:r>
    </w:p>
    <w:p w14:paraId="05F5C2B1" w14:textId="77777777" w:rsidR="003E4C1D" w:rsidRDefault="00BA3A3D">
      <w:pPr>
        <w:spacing w:after="119" w:line="277" w:lineRule="auto"/>
        <w:ind w:left="-5" w:right="821"/>
        <w:jc w:val="both"/>
      </w:pPr>
      <w:r>
        <w:t xml:space="preserve">The </w:t>
      </w:r>
      <w:r>
        <w:rPr>
          <w:b/>
        </w:rPr>
        <w:t>GRO-1435-PLAN-Grosvenor Mine Overview Plan</w:t>
      </w:r>
      <w:r>
        <w:t xml:space="preserve"> (GMOP) provides context and background data on the </w:t>
      </w:r>
      <w:r>
        <w:t>mine’s c</w:t>
      </w:r>
      <w:r>
        <w:t xml:space="preserve">haracteristic, </w:t>
      </w:r>
      <w:proofErr w:type="gramStart"/>
      <w:r>
        <w:t>it’s</w:t>
      </w:r>
      <w:proofErr w:type="gramEnd"/>
      <w:r>
        <w:t xml:space="preserve"> proposed mining operations and the identifi</w:t>
      </w:r>
      <w:r>
        <w:t xml:space="preserve">ed Principal Hazards within those operations.  </w:t>
      </w:r>
    </w:p>
    <w:p w14:paraId="403ABEA4" w14:textId="77777777" w:rsidR="003E4C1D" w:rsidRDefault="00BA3A3D">
      <w:pPr>
        <w:spacing w:after="119" w:line="278" w:lineRule="auto"/>
        <w:ind w:left="-5" w:right="821"/>
        <w:jc w:val="both"/>
      </w:pPr>
      <w:r>
        <w:t xml:space="preserve">A series of Principal Hazard Management Plans have been developed in accordance with the requirements of </w:t>
      </w:r>
      <w:r>
        <w:t xml:space="preserve">the Coal Mining Safety and Health Act 1999 and </w:t>
      </w:r>
      <w:proofErr w:type="gramStart"/>
      <w:r>
        <w:t>it’s</w:t>
      </w:r>
      <w:proofErr w:type="gramEnd"/>
      <w:r>
        <w:t xml:space="preserve"> Regulation 20</w:t>
      </w:r>
      <w:r>
        <w:t>17, to ensure the operations at the Grosvenor Mine are conducted within acceptable lev</w:t>
      </w:r>
      <w:r>
        <w:t xml:space="preserve">els of risk and that those risks are as low as reasonably achievable.   </w:t>
      </w:r>
    </w:p>
    <w:p w14:paraId="28B07837" w14:textId="77777777" w:rsidR="003E4C1D" w:rsidRDefault="00BA3A3D">
      <w:pPr>
        <w:spacing w:after="359"/>
        <w:ind w:left="-5" w:right="831"/>
      </w:pPr>
      <w:r>
        <w:t xml:space="preserve">This Principal Hazard Management Plan [PHMP] aims to provide details of the processes, hazards, </w:t>
      </w:r>
      <w:proofErr w:type="gramStart"/>
      <w:r>
        <w:t>risks</w:t>
      </w:r>
      <w:proofErr w:type="gramEnd"/>
      <w:r>
        <w:t xml:space="preserve"> and effective control of </w:t>
      </w:r>
      <w:r>
        <w:rPr>
          <w:b/>
        </w:rPr>
        <w:t>Explosions</w:t>
      </w:r>
      <w:r>
        <w:t xml:space="preserve"> as a principal hazard at the Grosvenor Mine. </w:t>
      </w:r>
    </w:p>
    <w:p w14:paraId="15009945" w14:textId="77777777" w:rsidR="003E4C1D" w:rsidRDefault="00BA3A3D">
      <w:pPr>
        <w:pStyle w:val="Heading1"/>
        <w:ind w:left="700" w:hanging="432"/>
      </w:pPr>
      <w:bookmarkStart w:id="1" w:name="_Toc46602"/>
      <w:r>
        <w:lastRenderedPageBreak/>
        <w:t xml:space="preserve">Scope </w:t>
      </w:r>
      <w:bookmarkEnd w:id="1"/>
    </w:p>
    <w:p w14:paraId="5304A3E3" w14:textId="77777777" w:rsidR="003E4C1D" w:rsidRDefault="00BA3A3D">
      <w:pPr>
        <w:spacing w:after="468"/>
        <w:ind w:left="-5" w:right="831"/>
      </w:pPr>
      <w:r>
        <w:t xml:space="preserve">This PHMP applies across the entire Grosvenor Mine operations and to all Coal Mine Workers at the mine. </w:t>
      </w:r>
    </w:p>
    <w:p w14:paraId="741021AA" w14:textId="77777777" w:rsidR="003E4C1D" w:rsidRDefault="00BA3A3D">
      <w:pPr>
        <w:pStyle w:val="Heading1"/>
        <w:spacing w:after="209"/>
        <w:ind w:left="1078" w:hanging="1078"/>
      </w:pPr>
      <w:bookmarkStart w:id="2" w:name="_Toc46603"/>
      <w:r>
        <w:t xml:space="preserve">Historical Context </w:t>
      </w:r>
      <w:bookmarkEnd w:id="2"/>
    </w:p>
    <w:p w14:paraId="29E86DAC" w14:textId="77777777" w:rsidR="003E4C1D" w:rsidRDefault="00BA3A3D">
      <w:pPr>
        <w:pStyle w:val="Heading2"/>
        <w:spacing w:after="0"/>
        <w:ind w:left="792" w:hanging="432"/>
      </w:pPr>
      <w:bookmarkStart w:id="3" w:name="_Toc46604"/>
      <w:r>
        <w:t xml:space="preserve">Historical Context </w:t>
      </w:r>
      <w:bookmarkEnd w:id="3"/>
    </w:p>
    <w:tbl>
      <w:tblPr>
        <w:tblStyle w:val="TableGrid"/>
        <w:tblW w:w="9576" w:type="dxa"/>
        <w:tblInd w:w="7" w:type="dxa"/>
        <w:tblCellMar>
          <w:top w:w="97" w:type="dxa"/>
          <w:left w:w="108" w:type="dxa"/>
          <w:bottom w:w="0" w:type="dxa"/>
          <w:right w:w="115" w:type="dxa"/>
        </w:tblCellMar>
        <w:tblLook w:val="04A0" w:firstRow="1" w:lastRow="0" w:firstColumn="1" w:lastColumn="0" w:noHBand="0" w:noVBand="1"/>
      </w:tblPr>
      <w:tblGrid>
        <w:gridCol w:w="2234"/>
        <w:gridCol w:w="1558"/>
        <w:gridCol w:w="5784"/>
      </w:tblGrid>
      <w:tr w:rsidR="003E4C1D" w14:paraId="161E65FC" w14:textId="77777777">
        <w:trPr>
          <w:trHeight w:val="552"/>
        </w:trPr>
        <w:tc>
          <w:tcPr>
            <w:tcW w:w="2234" w:type="dxa"/>
            <w:tcBorders>
              <w:top w:val="single" w:sz="4" w:space="0" w:color="000000"/>
              <w:left w:val="single" w:sz="4" w:space="0" w:color="000000"/>
              <w:bottom w:val="single" w:sz="4" w:space="0" w:color="000000"/>
              <w:right w:val="single" w:sz="4" w:space="0" w:color="000000"/>
            </w:tcBorders>
            <w:shd w:val="clear" w:color="auto" w:fill="002060"/>
            <w:vAlign w:val="center"/>
          </w:tcPr>
          <w:p w14:paraId="54C41D26" w14:textId="77777777" w:rsidR="003E4C1D" w:rsidRDefault="00BA3A3D">
            <w:pPr>
              <w:spacing w:after="0" w:line="259" w:lineRule="auto"/>
              <w:ind w:left="6" w:firstLine="0"/>
              <w:jc w:val="center"/>
            </w:pPr>
            <w:r>
              <w:rPr>
                <w:rFonts w:ascii="Tahoma" w:eastAsia="Tahoma" w:hAnsi="Tahoma" w:cs="Tahoma"/>
                <w:b/>
                <w:color w:val="FFFFFF"/>
                <w:sz w:val="24"/>
              </w:rPr>
              <w:t xml:space="preserve">Mine </w:t>
            </w:r>
          </w:p>
        </w:tc>
        <w:tc>
          <w:tcPr>
            <w:tcW w:w="1558" w:type="dxa"/>
            <w:tcBorders>
              <w:top w:val="single" w:sz="4" w:space="0" w:color="000000"/>
              <w:left w:val="single" w:sz="4" w:space="0" w:color="000000"/>
              <w:bottom w:val="single" w:sz="4" w:space="0" w:color="000000"/>
              <w:right w:val="single" w:sz="4" w:space="0" w:color="000000"/>
            </w:tcBorders>
            <w:shd w:val="clear" w:color="auto" w:fill="002060"/>
            <w:vAlign w:val="center"/>
          </w:tcPr>
          <w:p w14:paraId="029F2774" w14:textId="77777777" w:rsidR="003E4C1D" w:rsidRDefault="00BA3A3D">
            <w:pPr>
              <w:spacing w:after="0" w:line="259" w:lineRule="auto"/>
              <w:ind w:left="8" w:firstLine="0"/>
              <w:jc w:val="center"/>
            </w:pPr>
            <w:r>
              <w:rPr>
                <w:rFonts w:ascii="Tahoma" w:eastAsia="Tahoma" w:hAnsi="Tahoma" w:cs="Tahoma"/>
                <w:b/>
                <w:color w:val="FFFFFF"/>
                <w:sz w:val="24"/>
              </w:rPr>
              <w:t xml:space="preserve">Date </w:t>
            </w:r>
          </w:p>
        </w:tc>
        <w:tc>
          <w:tcPr>
            <w:tcW w:w="5783" w:type="dxa"/>
            <w:tcBorders>
              <w:top w:val="single" w:sz="4" w:space="0" w:color="000000"/>
              <w:left w:val="single" w:sz="4" w:space="0" w:color="000000"/>
              <w:bottom w:val="single" w:sz="4" w:space="0" w:color="000000"/>
              <w:right w:val="single" w:sz="4" w:space="0" w:color="000000"/>
            </w:tcBorders>
            <w:shd w:val="clear" w:color="auto" w:fill="002060"/>
            <w:vAlign w:val="center"/>
          </w:tcPr>
          <w:p w14:paraId="2EB94F27" w14:textId="77777777" w:rsidR="003E4C1D" w:rsidRDefault="00BA3A3D">
            <w:pPr>
              <w:spacing w:after="0" w:line="259" w:lineRule="auto"/>
              <w:ind w:left="5" w:firstLine="0"/>
              <w:jc w:val="center"/>
            </w:pPr>
            <w:r>
              <w:rPr>
                <w:rFonts w:ascii="Tahoma" w:eastAsia="Tahoma" w:hAnsi="Tahoma" w:cs="Tahoma"/>
                <w:b/>
                <w:color w:val="FFFFFF"/>
                <w:sz w:val="24"/>
              </w:rPr>
              <w:t xml:space="preserve">Outcome </w:t>
            </w:r>
          </w:p>
        </w:tc>
      </w:tr>
      <w:tr w:rsidR="003E4C1D" w14:paraId="05B7B161" w14:textId="77777777">
        <w:trPr>
          <w:trHeight w:val="412"/>
        </w:trPr>
        <w:tc>
          <w:tcPr>
            <w:tcW w:w="2234" w:type="dxa"/>
            <w:tcBorders>
              <w:top w:val="single" w:sz="4" w:space="0" w:color="000000"/>
              <w:left w:val="single" w:sz="4" w:space="0" w:color="000000"/>
              <w:bottom w:val="single" w:sz="4" w:space="0" w:color="000000"/>
              <w:right w:val="single" w:sz="4" w:space="0" w:color="000000"/>
            </w:tcBorders>
          </w:tcPr>
          <w:p w14:paraId="273B44B9" w14:textId="77777777" w:rsidR="003E4C1D" w:rsidRDefault="00BA3A3D">
            <w:pPr>
              <w:spacing w:after="0" w:line="259" w:lineRule="auto"/>
              <w:ind w:left="2" w:firstLine="0"/>
              <w:jc w:val="center"/>
            </w:pPr>
            <w:proofErr w:type="spellStart"/>
            <w:r>
              <w:t>Blakefield</w:t>
            </w:r>
            <w:proofErr w:type="spellEnd"/>
            <w:r>
              <w:t xml:space="preserve"> South </w:t>
            </w:r>
          </w:p>
        </w:tc>
        <w:tc>
          <w:tcPr>
            <w:tcW w:w="1558" w:type="dxa"/>
            <w:tcBorders>
              <w:top w:val="single" w:sz="4" w:space="0" w:color="000000"/>
              <w:left w:val="single" w:sz="4" w:space="0" w:color="000000"/>
              <w:bottom w:val="single" w:sz="4" w:space="0" w:color="000000"/>
              <w:right w:val="single" w:sz="4" w:space="0" w:color="000000"/>
            </w:tcBorders>
          </w:tcPr>
          <w:p w14:paraId="27C82E52" w14:textId="77777777" w:rsidR="003E4C1D" w:rsidRDefault="00BA3A3D">
            <w:pPr>
              <w:spacing w:after="0" w:line="259" w:lineRule="auto"/>
              <w:ind w:left="6" w:firstLine="0"/>
              <w:jc w:val="center"/>
            </w:pPr>
            <w:r>
              <w:t xml:space="preserve">2011 </w:t>
            </w:r>
          </w:p>
        </w:tc>
        <w:tc>
          <w:tcPr>
            <w:tcW w:w="5783" w:type="dxa"/>
            <w:tcBorders>
              <w:top w:val="single" w:sz="4" w:space="0" w:color="000000"/>
              <w:left w:val="single" w:sz="4" w:space="0" w:color="000000"/>
              <w:bottom w:val="single" w:sz="4" w:space="0" w:color="000000"/>
              <w:right w:val="single" w:sz="4" w:space="0" w:color="000000"/>
            </w:tcBorders>
          </w:tcPr>
          <w:p w14:paraId="45A5D3B5" w14:textId="77777777" w:rsidR="003E4C1D" w:rsidRDefault="00BA3A3D">
            <w:pPr>
              <w:spacing w:after="0" w:line="259" w:lineRule="auto"/>
              <w:ind w:left="0" w:firstLine="0"/>
            </w:pPr>
            <w:r>
              <w:t xml:space="preserve">Nil killed (55 men at risk) - </w:t>
            </w:r>
            <w:r>
              <w:t xml:space="preserve">Gas explosion and fire </w:t>
            </w:r>
          </w:p>
        </w:tc>
      </w:tr>
      <w:tr w:rsidR="003E4C1D" w14:paraId="189AE552" w14:textId="77777777">
        <w:trPr>
          <w:trHeight w:val="408"/>
        </w:trPr>
        <w:tc>
          <w:tcPr>
            <w:tcW w:w="2234" w:type="dxa"/>
            <w:tcBorders>
              <w:top w:val="single" w:sz="4" w:space="0" w:color="000000"/>
              <w:left w:val="single" w:sz="4" w:space="0" w:color="000000"/>
              <w:bottom w:val="single" w:sz="4" w:space="0" w:color="000000"/>
              <w:right w:val="single" w:sz="4" w:space="0" w:color="000000"/>
            </w:tcBorders>
          </w:tcPr>
          <w:p w14:paraId="731C9BEB" w14:textId="77777777" w:rsidR="003E4C1D" w:rsidRDefault="00BA3A3D">
            <w:pPr>
              <w:spacing w:after="0" w:line="259" w:lineRule="auto"/>
              <w:ind w:left="1" w:firstLine="0"/>
              <w:jc w:val="center"/>
            </w:pPr>
            <w:r>
              <w:t xml:space="preserve">Pike River </w:t>
            </w:r>
          </w:p>
        </w:tc>
        <w:tc>
          <w:tcPr>
            <w:tcW w:w="1558" w:type="dxa"/>
            <w:tcBorders>
              <w:top w:val="single" w:sz="4" w:space="0" w:color="000000"/>
              <w:left w:val="single" w:sz="4" w:space="0" w:color="000000"/>
              <w:bottom w:val="single" w:sz="4" w:space="0" w:color="000000"/>
              <w:right w:val="single" w:sz="4" w:space="0" w:color="000000"/>
            </w:tcBorders>
          </w:tcPr>
          <w:p w14:paraId="2B9683BA" w14:textId="77777777" w:rsidR="003E4C1D" w:rsidRDefault="00BA3A3D">
            <w:pPr>
              <w:spacing w:after="0" w:line="259" w:lineRule="auto"/>
              <w:ind w:left="6" w:firstLine="0"/>
              <w:jc w:val="center"/>
            </w:pPr>
            <w:r>
              <w:t xml:space="preserve">2010 </w:t>
            </w:r>
          </w:p>
        </w:tc>
        <w:tc>
          <w:tcPr>
            <w:tcW w:w="5783" w:type="dxa"/>
            <w:tcBorders>
              <w:top w:val="single" w:sz="4" w:space="0" w:color="000000"/>
              <w:left w:val="single" w:sz="4" w:space="0" w:color="000000"/>
              <w:bottom w:val="single" w:sz="4" w:space="0" w:color="000000"/>
              <w:right w:val="single" w:sz="4" w:space="0" w:color="000000"/>
            </w:tcBorders>
          </w:tcPr>
          <w:p w14:paraId="48484C10" w14:textId="77777777" w:rsidR="003E4C1D" w:rsidRDefault="00BA3A3D">
            <w:pPr>
              <w:spacing w:after="0" w:line="259" w:lineRule="auto"/>
              <w:ind w:left="0" w:firstLine="0"/>
            </w:pPr>
            <w:r>
              <w:t xml:space="preserve">29 men killed </w:t>
            </w:r>
            <w:r>
              <w:t>–</w:t>
            </w:r>
            <w:r>
              <w:t xml:space="preserve"> Gas explosion </w:t>
            </w:r>
          </w:p>
        </w:tc>
      </w:tr>
      <w:tr w:rsidR="003E4C1D" w14:paraId="0C11A98B" w14:textId="77777777">
        <w:trPr>
          <w:trHeight w:val="811"/>
        </w:trPr>
        <w:tc>
          <w:tcPr>
            <w:tcW w:w="2234" w:type="dxa"/>
            <w:tcBorders>
              <w:top w:val="single" w:sz="4" w:space="0" w:color="000000"/>
              <w:left w:val="single" w:sz="4" w:space="0" w:color="000000"/>
              <w:bottom w:val="single" w:sz="4" w:space="0" w:color="000000"/>
              <w:right w:val="single" w:sz="4" w:space="0" w:color="000000"/>
            </w:tcBorders>
            <w:vAlign w:val="center"/>
          </w:tcPr>
          <w:p w14:paraId="095C36A9" w14:textId="77777777" w:rsidR="003E4C1D" w:rsidRDefault="00BA3A3D">
            <w:pPr>
              <w:spacing w:after="0" w:line="259" w:lineRule="auto"/>
              <w:ind w:left="5" w:firstLine="0"/>
              <w:jc w:val="center"/>
            </w:pPr>
            <w:r>
              <w:t xml:space="preserve">Moura No.2 </w:t>
            </w:r>
          </w:p>
        </w:tc>
        <w:tc>
          <w:tcPr>
            <w:tcW w:w="1558" w:type="dxa"/>
            <w:tcBorders>
              <w:top w:val="single" w:sz="4" w:space="0" w:color="000000"/>
              <w:left w:val="single" w:sz="4" w:space="0" w:color="000000"/>
              <w:bottom w:val="single" w:sz="4" w:space="0" w:color="000000"/>
              <w:right w:val="single" w:sz="4" w:space="0" w:color="000000"/>
            </w:tcBorders>
            <w:vAlign w:val="center"/>
          </w:tcPr>
          <w:p w14:paraId="31A9A9E4" w14:textId="77777777" w:rsidR="003E4C1D" w:rsidRDefault="00BA3A3D">
            <w:pPr>
              <w:spacing w:after="0" w:line="259" w:lineRule="auto"/>
              <w:ind w:left="6" w:firstLine="0"/>
              <w:jc w:val="center"/>
            </w:pPr>
            <w:r>
              <w:t xml:space="preserve">1994 </w:t>
            </w:r>
          </w:p>
        </w:tc>
        <w:tc>
          <w:tcPr>
            <w:tcW w:w="5783" w:type="dxa"/>
            <w:tcBorders>
              <w:top w:val="single" w:sz="4" w:space="0" w:color="000000"/>
              <w:left w:val="single" w:sz="4" w:space="0" w:color="000000"/>
              <w:bottom w:val="single" w:sz="4" w:space="0" w:color="000000"/>
              <w:right w:val="single" w:sz="4" w:space="0" w:color="000000"/>
            </w:tcBorders>
          </w:tcPr>
          <w:p w14:paraId="54E76805" w14:textId="77777777" w:rsidR="003E4C1D" w:rsidRDefault="00BA3A3D">
            <w:pPr>
              <w:spacing w:after="151" w:line="259" w:lineRule="auto"/>
              <w:ind w:left="0" w:firstLine="0"/>
            </w:pPr>
            <w:r>
              <w:t xml:space="preserve">11 men died - Spontaneous Combustion resulting in </w:t>
            </w:r>
            <w:proofErr w:type="gramStart"/>
            <w:r>
              <w:t>Gas</w:t>
            </w:r>
            <w:proofErr w:type="gramEnd"/>
            <w:r>
              <w:t xml:space="preserve"> </w:t>
            </w:r>
          </w:p>
          <w:p w14:paraId="4C8E59A3" w14:textId="77777777" w:rsidR="003E4C1D" w:rsidRDefault="00BA3A3D">
            <w:pPr>
              <w:spacing w:after="0" w:line="259" w:lineRule="auto"/>
              <w:ind w:left="0" w:firstLine="0"/>
            </w:pPr>
            <w:r>
              <w:t xml:space="preserve">Explosion, and Secondary Explosion 2 days later </w:t>
            </w:r>
          </w:p>
        </w:tc>
      </w:tr>
      <w:tr w:rsidR="003E4C1D" w14:paraId="1255C68D" w14:textId="77777777">
        <w:trPr>
          <w:trHeight w:val="410"/>
        </w:trPr>
        <w:tc>
          <w:tcPr>
            <w:tcW w:w="2234" w:type="dxa"/>
            <w:tcBorders>
              <w:top w:val="single" w:sz="4" w:space="0" w:color="000000"/>
              <w:left w:val="single" w:sz="4" w:space="0" w:color="000000"/>
              <w:bottom w:val="single" w:sz="4" w:space="0" w:color="000000"/>
              <w:right w:val="single" w:sz="4" w:space="0" w:color="000000"/>
            </w:tcBorders>
          </w:tcPr>
          <w:p w14:paraId="1CA1FF7B" w14:textId="77777777" w:rsidR="003E4C1D" w:rsidRDefault="00BA3A3D">
            <w:pPr>
              <w:spacing w:after="0" w:line="259" w:lineRule="auto"/>
              <w:ind w:left="5" w:firstLine="0"/>
              <w:jc w:val="center"/>
            </w:pPr>
            <w:r>
              <w:t xml:space="preserve">Moura No.4 </w:t>
            </w:r>
          </w:p>
        </w:tc>
        <w:tc>
          <w:tcPr>
            <w:tcW w:w="1558" w:type="dxa"/>
            <w:tcBorders>
              <w:top w:val="single" w:sz="4" w:space="0" w:color="000000"/>
              <w:left w:val="single" w:sz="4" w:space="0" w:color="000000"/>
              <w:bottom w:val="single" w:sz="4" w:space="0" w:color="000000"/>
              <w:right w:val="single" w:sz="4" w:space="0" w:color="000000"/>
            </w:tcBorders>
          </w:tcPr>
          <w:p w14:paraId="0DD2DE30" w14:textId="77777777" w:rsidR="003E4C1D" w:rsidRDefault="00BA3A3D">
            <w:pPr>
              <w:spacing w:after="0" w:line="259" w:lineRule="auto"/>
              <w:ind w:left="6" w:firstLine="0"/>
              <w:jc w:val="center"/>
            </w:pPr>
            <w:r>
              <w:t xml:space="preserve">1986 </w:t>
            </w:r>
          </w:p>
        </w:tc>
        <w:tc>
          <w:tcPr>
            <w:tcW w:w="5783" w:type="dxa"/>
            <w:tcBorders>
              <w:top w:val="single" w:sz="4" w:space="0" w:color="000000"/>
              <w:left w:val="single" w:sz="4" w:space="0" w:color="000000"/>
              <w:bottom w:val="single" w:sz="4" w:space="0" w:color="000000"/>
              <w:right w:val="single" w:sz="4" w:space="0" w:color="000000"/>
            </w:tcBorders>
          </w:tcPr>
          <w:p w14:paraId="6DA29C5E" w14:textId="77777777" w:rsidR="003E4C1D" w:rsidRDefault="00BA3A3D">
            <w:pPr>
              <w:spacing w:after="0" w:line="259" w:lineRule="auto"/>
              <w:ind w:left="0" w:firstLine="0"/>
            </w:pPr>
            <w:r>
              <w:t xml:space="preserve">12 men died </w:t>
            </w:r>
            <w:r>
              <w:t>–</w:t>
            </w:r>
            <w:r>
              <w:t xml:space="preserve"> Gas explosion </w:t>
            </w:r>
          </w:p>
        </w:tc>
      </w:tr>
      <w:tr w:rsidR="003E4C1D" w14:paraId="784B5CDB" w14:textId="77777777">
        <w:trPr>
          <w:trHeight w:val="410"/>
        </w:trPr>
        <w:tc>
          <w:tcPr>
            <w:tcW w:w="2234" w:type="dxa"/>
            <w:tcBorders>
              <w:top w:val="single" w:sz="4" w:space="0" w:color="000000"/>
              <w:left w:val="single" w:sz="4" w:space="0" w:color="000000"/>
              <w:bottom w:val="single" w:sz="4" w:space="0" w:color="000000"/>
              <w:right w:val="single" w:sz="4" w:space="0" w:color="000000"/>
            </w:tcBorders>
          </w:tcPr>
          <w:p w14:paraId="7FAEC132" w14:textId="77777777" w:rsidR="003E4C1D" w:rsidRDefault="00BA3A3D">
            <w:pPr>
              <w:spacing w:after="0" w:line="259" w:lineRule="auto"/>
              <w:ind w:left="5" w:firstLine="0"/>
              <w:jc w:val="center"/>
            </w:pPr>
            <w:r>
              <w:t xml:space="preserve">Appin </w:t>
            </w:r>
          </w:p>
        </w:tc>
        <w:tc>
          <w:tcPr>
            <w:tcW w:w="1558" w:type="dxa"/>
            <w:tcBorders>
              <w:top w:val="single" w:sz="4" w:space="0" w:color="000000"/>
              <w:left w:val="single" w:sz="4" w:space="0" w:color="000000"/>
              <w:bottom w:val="single" w:sz="4" w:space="0" w:color="000000"/>
              <w:right w:val="single" w:sz="4" w:space="0" w:color="000000"/>
            </w:tcBorders>
          </w:tcPr>
          <w:p w14:paraId="6E36A149" w14:textId="77777777" w:rsidR="003E4C1D" w:rsidRDefault="00BA3A3D">
            <w:pPr>
              <w:spacing w:after="0" w:line="259" w:lineRule="auto"/>
              <w:ind w:left="6" w:firstLine="0"/>
              <w:jc w:val="center"/>
            </w:pPr>
            <w:r>
              <w:t xml:space="preserve">1979 </w:t>
            </w:r>
          </w:p>
        </w:tc>
        <w:tc>
          <w:tcPr>
            <w:tcW w:w="5783" w:type="dxa"/>
            <w:tcBorders>
              <w:top w:val="single" w:sz="4" w:space="0" w:color="000000"/>
              <w:left w:val="single" w:sz="4" w:space="0" w:color="000000"/>
              <w:bottom w:val="single" w:sz="4" w:space="0" w:color="000000"/>
              <w:right w:val="single" w:sz="4" w:space="0" w:color="000000"/>
            </w:tcBorders>
          </w:tcPr>
          <w:p w14:paraId="40D64CC1" w14:textId="77777777" w:rsidR="003E4C1D" w:rsidRDefault="00BA3A3D">
            <w:pPr>
              <w:spacing w:after="0" w:line="259" w:lineRule="auto"/>
              <w:ind w:left="0" w:firstLine="0"/>
            </w:pPr>
            <w:r>
              <w:t xml:space="preserve">14 men died </w:t>
            </w:r>
            <w:r>
              <w:t>–</w:t>
            </w:r>
            <w:r>
              <w:t xml:space="preserve"> Gas explosion </w:t>
            </w:r>
          </w:p>
        </w:tc>
      </w:tr>
      <w:tr w:rsidR="003E4C1D" w14:paraId="5C9EF189" w14:textId="77777777">
        <w:trPr>
          <w:trHeight w:val="809"/>
        </w:trPr>
        <w:tc>
          <w:tcPr>
            <w:tcW w:w="2234" w:type="dxa"/>
            <w:tcBorders>
              <w:top w:val="single" w:sz="4" w:space="0" w:color="000000"/>
              <w:left w:val="single" w:sz="4" w:space="0" w:color="000000"/>
              <w:bottom w:val="single" w:sz="4" w:space="0" w:color="000000"/>
              <w:right w:val="single" w:sz="4" w:space="0" w:color="000000"/>
            </w:tcBorders>
            <w:vAlign w:val="center"/>
          </w:tcPr>
          <w:p w14:paraId="7E36281A" w14:textId="77777777" w:rsidR="003E4C1D" w:rsidRDefault="00BA3A3D">
            <w:pPr>
              <w:spacing w:after="0" w:line="259" w:lineRule="auto"/>
              <w:ind w:left="3" w:firstLine="0"/>
              <w:jc w:val="center"/>
            </w:pPr>
            <w:proofErr w:type="spellStart"/>
            <w:r>
              <w:t>Kianaga</w:t>
            </w:r>
            <w:proofErr w:type="spellEnd"/>
            <w:r>
              <w:t xml:space="preserve"> (Moura) </w:t>
            </w:r>
          </w:p>
        </w:tc>
        <w:tc>
          <w:tcPr>
            <w:tcW w:w="1558" w:type="dxa"/>
            <w:tcBorders>
              <w:top w:val="single" w:sz="4" w:space="0" w:color="000000"/>
              <w:left w:val="single" w:sz="4" w:space="0" w:color="000000"/>
              <w:bottom w:val="single" w:sz="4" w:space="0" w:color="000000"/>
              <w:right w:val="single" w:sz="4" w:space="0" w:color="000000"/>
            </w:tcBorders>
            <w:vAlign w:val="center"/>
          </w:tcPr>
          <w:p w14:paraId="7EAD7909" w14:textId="77777777" w:rsidR="003E4C1D" w:rsidRDefault="00BA3A3D">
            <w:pPr>
              <w:spacing w:after="0" w:line="259" w:lineRule="auto"/>
              <w:ind w:left="6" w:firstLine="0"/>
              <w:jc w:val="center"/>
            </w:pPr>
            <w:r>
              <w:t xml:space="preserve">1975 </w:t>
            </w:r>
          </w:p>
        </w:tc>
        <w:tc>
          <w:tcPr>
            <w:tcW w:w="5783" w:type="dxa"/>
            <w:tcBorders>
              <w:top w:val="single" w:sz="4" w:space="0" w:color="000000"/>
              <w:left w:val="single" w:sz="4" w:space="0" w:color="000000"/>
              <w:bottom w:val="single" w:sz="4" w:space="0" w:color="000000"/>
              <w:right w:val="single" w:sz="4" w:space="0" w:color="000000"/>
            </w:tcBorders>
          </w:tcPr>
          <w:p w14:paraId="60093764" w14:textId="77777777" w:rsidR="003E4C1D" w:rsidRDefault="00BA3A3D">
            <w:pPr>
              <w:spacing w:after="0" w:line="259" w:lineRule="auto"/>
              <w:ind w:left="0" w:firstLine="0"/>
            </w:pPr>
            <w:r>
              <w:t xml:space="preserve">13 men died </w:t>
            </w:r>
            <w:r>
              <w:t>–</w:t>
            </w:r>
            <w:r>
              <w:t xml:space="preserve"> Spontaneous Combustion resulting in gas explosion </w:t>
            </w:r>
          </w:p>
        </w:tc>
      </w:tr>
      <w:tr w:rsidR="003E4C1D" w14:paraId="1670CF36" w14:textId="77777777">
        <w:trPr>
          <w:trHeight w:val="811"/>
        </w:trPr>
        <w:tc>
          <w:tcPr>
            <w:tcW w:w="2234" w:type="dxa"/>
            <w:tcBorders>
              <w:top w:val="single" w:sz="4" w:space="0" w:color="000000"/>
              <w:left w:val="single" w:sz="4" w:space="0" w:color="000000"/>
              <w:bottom w:val="single" w:sz="4" w:space="0" w:color="000000"/>
              <w:right w:val="single" w:sz="4" w:space="0" w:color="000000"/>
            </w:tcBorders>
            <w:vAlign w:val="center"/>
          </w:tcPr>
          <w:p w14:paraId="58A4F86C" w14:textId="77777777" w:rsidR="003E4C1D" w:rsidRDefault="00BA3A3D">
            <w:pPr>
              <w:spacing w:after="0" w:line="259" w:lineRule="auto"/>
              <w:ind w:left="1" w:firstLine="0"/>
              <w:jc w:val="center"/>
            </w:pPr>
            <w:r>
              <w:t xml:space="preserve">Box Flat (Ipswich) </w:t>
            </w:r>
          </w:p>
        </w:tc>
        <w:tc>
          <w:tcPr>
            <w:tcW w:w="1558" w:type="dxa"/>
            <w:tcBorders>
              <w:top w:val="single" w:sz="4" w:space="0" w:color="000000"/>
              <w:left w:val="single" w:sz="4" w:space="0" w:color="000000"/>
              <w:bottom w:val="single" w:sz="4" w:space="0" w:color="000000"/>
              <w:right w:val="single" w:sz="4" w:space="0" w:color="000000"/>
            </w:tcBorders>
            <w:vAlign w:val="center"/>
          </w:tcPr>
          <w:p w14:paraId="4BDB3767" w14:textId="77777777" w:rsidR="003E4C1D" w:rsidRDefault="00BA3A3D">
            <w:pPr>
              <w:spacing w:after="0" w:line="259" w:lineRule="auto"/>
              <w:ind w:left="6" w:firstLine="0"/>
              <w:jc w:val="center"/>
            </w:pPr>
            <w:r>
              <w:t xml:space="preserve">1972 </w:t>
            </w:r>
          </w:p>
        </w:tc>
        <w:tc>
          <w:tcPr>
            <w:tcW w:w="5783" w:type="dxa"/>
            <w:tcBorders>
              <w:top w:val="single" w:sz="4" w:space="0" w:color="000000"/>
              <w:left w:val="single" w:sz="4" w:space="0" w:color="000000"/>
              <w:bottom w:val="single" w:sz="4" w:space="0" w:color="000000"/>
              <w:right w:val="single" w:sz="4" w:space="0" w:color="000000"/>
            </w:tcBorders>
          </w:tcPr>
          <w:p w14:paraId="33E94109" w14:textId="77777777" w:rsidR="003E4C1D" w:rsidRDefault="00BA3A3D">
            <w:pPr>
              <w:spacing w:after="0" w:line="259" w:lineRule="auto"/>
              <w:ind w:left="0" w:firstLine="0"/>
            </w:pPr>
            <w:r>
              <w:t xml:space="preserve">17 men died </w:t>
            </w:r>
            <w:r>
              <w:t>–</w:t>
            </w:r>
            <w:r>
              <w:t xml:space="preserve"> Small fire started by Spontaneous Combustion </w:t>
            </w:r>
            <w:r>
              <w:t xml:space="preserve">developed into a major fire, resulting in an explosion </w:t>
            </w:r>
          </w:p>
        </w:tc>
      </w:tr>
    </w:tbl>
    <w:p w14:paraId="00CA1566" w14:textId="77777777" w:rsidR="003E4C1D" w:rsidRDefault="00BA3A3D">
      <w:pPr>
        <w:spacing w:after="287" w:line="259" w:lineRule="auto"/>
        <w:ind w:left="0" w:firstLine="0"/>
      </w:pPr>
      <w:r>
        <w:t xml:space="preserve"> </w:t>
      </w:r>
    </w:p>
    <w:p w14:paraId="63A3A82B" w14:textId="77777777" w:rsidR="003E4C1D" w:rsidRDefault="00BA3A3D">
      <w:pPr>
        <w:pStyle w:val="Heading2"/>
        <w:spacing w:after="133"/>
        <w:ind w:left="993" w:hanging="775"/>
      </w:pPr>
      <w:bookmarkStart w:id="4" w:name="_Toc46605"/>
      <w:r>
        <w:t xml:space="preserve">Explosion Principal Hazard Rules </w:t>
      </w:r>
      <w:bookmarkEnd w:id="4"/>
    </w:p>
    <w:p w14:paraId="187769B8" w14:textId="77777777" w:rsidR="003E4C1D" w:rsidRDefault="00BA3A3D">
      <w:pPr>
        <w:numPr>
          <w:ilvl w:val="0"/>
          <w:numId w:val="1"/>
        </w:numPr>
        <w:spacing w:after="149"/>
        <w:ind w:right="831" w:hanging="360"/>
      </w:pPr>
      <w:r>
        <w:t xml:space="preserve">Always comply with NERZ/ERZ boundaries </w:t>
      </w:r>
    </w:p>
    <w:p w14:paraId="381F6C98" w14:textId="77777777" w:rsidR="003E4C1D" w:rsidRDefault="00BA3A3D">
      <w:pPr>
        <w:numPr>
          <w:ilvl w:val="0"/>
          <w:numId w:val="1"/>
        </w:numPr>
        <w:spacing w:after="150"/>
        <w:ind w:right="831" w:hanging="360"/>
      </w:pPr>
      <w:r>
        <w:t xml:space="preserve">Always comply with UPEE procedure underground </w:t>
      </w:r>
    </w:p>
    <w:p w14:paraId="2895D844" w14:textId="77777777" w:rsidR="003E4C1D" w:rsidRDefault="00BA3A3D">
      <w:pPr>
        <w:numPr>
          <w:ilvl w:val="0"/>
          <w:numId w:val="1"/>
        </w:numPr>
        <w:spacing w:after="149"/>
        <w:ind w:right="831" w:hanging="360"/>
      </w:pPr>
      <w:r>
        <w:t xml:space="preserve">Always apply Stone dust to standard </w:t>
      </w:r>
    </w:p>
    <w:p w14:paraId="17966267" w14:textId="77777777" w:rsidR="003E4C1D" w:rsidRDefault="00BA3A3D">
      <w:pPr>
        <w:numPr>
          <w:ilvl w:val="0"/>
          <w:numId w:val="1"/>
        </w:numPr>
        <w:ind w:right="831" w:hanging="360"/>
      </w:pPr>
      <w:r>
        <w:t xml:space="preserve">Always check your Cap Lamp before use, and report/tag damaged Cap </w:t>
      </w:r>
      <w:proofErr w:type="gramStart"/>
      <w:r>
        <w:t>Lamps</w:t>
      </w:r>
      <w:proofErr w:type="gramEnd"/>
      <w:r>
        <w:t xml:space="preserve"> </w:t>
      </w:r>
    </w:p>
    <w:p w14:paraId="7F49B7A5" w14:textId="77777777" w:rsidR="003E4C1D" w:rsidRDefault="00BA3A3D">
      <w:pPr>
        <w:pStyle w:val="Heading4"/>
        <w:ind w:right="-15"/>
      </w:pPr>
      <w:r>
        <w:t>AGM.002.001.0388</w:t>
      </w:r>
    </w:p>
    <w:p w14:paraId="4A1737EA" w14:textId="77777777" w:rsidR="003E4C1D" w:rsidRDefault="00BA3A3D">
      <w:pPr>
        <w:spacing w:after="312" w:line="259" w:lineRule="auto"/>
        <w:ind w:left="0" w:right="906" w:firstLine="0"/>
        <w:jc w:val="right"/>
      </w:pPr>
      <w:r>
        <w:rPr>
          <w:sz w:val="12"/>
        </w:rPr>
        <w:t xml:space="preserve"> </w:t>
      </w:r>
    </w:p>
    <w:p w14:paraId="77C8F953" w14:textId="77777777" w:rsidR="003E4C1D" w:rsidRDefault="00BA3A3D">
      <w:pPr>
        <w:spacing w:after="570" w:line="259" w:lineRule="auto"/>
        <w:ind w:left="0" w:right="884" w:firstLine="0"/>
        <w:jc w:val="right"/>
      </w:pPr>
      <w:r>
        <w:t xml:space="preserve"> </w:t>
      </w:r>
    </w:p>
    <w:p w14:paraId="7411E5E0" w14:textId="77777777" w:rsidR="003E4C1D" w:rsidRDefault="00BA3A3D">
      <w:pPr>
        <w:numPr>
          <w:ilvl w:val="0"/>
          <w:numId w:val="2"/>
        </w:numPr>
        <w:spacing w:after="149"/>
        <w:ind w:right="831" w:hanging="360"/>
      </w:pPr>
      <w:r>
        <w:t xml:space="preserve">Always follow the Hot Work procedure when welding or cutting </w:t>
      </w:r>
    </w:p>
    <w:p w14:paraId="6DACC4F9" w14:textId="77777777" w:rsidR="003E4C1D" w:rsidRDefault="00BA3A3D">
      <w:pPr>
        <w:numPr>
          <w:ilvl w:val="0"/>
          <w:numId w:val="2"/>
        </w:numPr>
        <w:spacing w:after="149"/>
        <w:ind w:right="831" w:hanging="360"/>
      </w:pPr>
      <w:r>
        <w:t xml:space="preserve">Always operate equipment in a manner that DOES NOT result in a frictional heat </w:t>
      </w:r>
      <w:proofErr w:type="gramStart"/>
      <w:r>
        <w:t>condition</w:t>
      </w:r>
      <w:proofErr w:type="gramEnd"/>
      <w:r>
        <w:t xml:space="preserve"> </w:t>
      </w:r>
    </w:p>
    <w:p w14:paraId="180D7560" w14:textId="77777777" w:rsidR="003E4C1D" w:rsidRDefault="00BA3A3D">
      <w:pPr>
        <w:numPr>
          <w:ilvl w:val="0"/>
          <w:numId w:val="2"/>
        </w:numPr>
        <w:spacing w:after="149"/>
        <w:ind w:right="831" w:hanging="360"/>
      </w:pPr>
      <w:r>
        <w:t xml:space="preserve">Do NOT operate a vehicle with defective/damaged electrical </w:t>
      </w:r>
      <w:proofErr w:type="gramStart"/>
      <w:r>
        <w:t>apparatus</w:t>
      </w:r>
      <w:proofErr w:type="gramEnd"/>
      <w:r>
        <w:t xml:space="preserve"> </w:t>
      </w:r>
    </w:p>
    <w:p w14:paraId="575CB386" w14:textId="77777777" w:rsidR="003E4C1D" w:rsidRDefault="00BA3A3D">
      <w:pPr>
        <w:numPr>
          <w:ilvl w:val="0"/>
          <w:numId w:val="2"/>
        </w:numPr>
        <w:spacing w:after="149"/>
        <w:ind w:right="831" w:hanging="360"/>
      </w:pPr>
      <w:r>
        <w:lastRenderedPageBreak/>
        <w:t xml:space="preserve">Do NOT use equipment that HAS NOT been authorised for </w:t>
      </w:r>
      <w:proofErr w:type="gramStart"/>
      <w:r>
        <w:t>use</w:t>
      </w:r>
      <w:proofErr w:type="gramEnd"/>
      <w:r>
        <w:t xml:space="preserve"> </w:t>
      </w:r>
    </w:p>
    <w:p w14:paraId="1A5FF8BE" w14:textId="77777777" w:rsidR="003E4C1D" w:rsidRDefault="00BA3A3D">
      <w:pPr>
        <w:numPr>
          <w:ilvl w:val="0"/>
          <w:numId w:val="2"/>
        </w:numPr>
        <w:spacing w:after="149"/>
        <w:ind w:right="831" w:hanging="360"/>
      </w:pPr>
      <w:r>
        <w:t xml:space="preserve">Do NOT bring contraband onto </w:t>
      </w:r>
      <w:proofErr w:type="gramStart"/>
      <w:r>
        <w:t>site</w:t>
      </w:r>
      <w:proofErr w:type="gramEnd"/>
      <w:r>
        <w:t xml:space="preserve"> </w:t>
      </w:r>
    </w:p>
    <w:p w14:paraId="6ED65B6D" w14:textId="77777777" w:rsidR="003E4C1D" w:rsidRDefault="00BA3A3D">
      <w:pPr>
        <w:numPr>
          <w:ilvl w:val="0"/>
          <w:numId w:val="2"/>
        </w:numPr>
        <w:spacing w:after="149"/>
        <w:ind w:right="831" w:hanging="360"/>
      </w:pPr>
      <w:r>
        <w:t>Do</w:t>
      </w:r>
      <w:r>
        <w:t xml:space="preserve"> NOT interfere with Gas Drainage infrastructure unless </w:t>
      </w:r>
      <w:proofErr w:type="gramStart"/>
      <w:r>
        <w:t>authorised</w:t>
      </w:r>
      <w:proofErr w:type="gramEnd"/>
      <w:r>
        <w:t xml:space="preserve"> </w:t>
      </w:r>
    </w:p>
    <w:p w14:paraId="307E4C99" w14:textId="77777777" w:rsidR="003E4C1D" w:rsidRDefault="00BA3A3D">
      <w:pPr>
        <w:numPr>
          <w:ilvl w:val="0"/>
          <w:numId w:val="2"/>
        </w:numPr>
        <w:spacing w:after="295"/>
        <w:ind w:right="831" w:hanging="360"/>
      </w:pPr>
      <w:r>
        <w:t xml:space="preserve">Ensure auxiliary fans do not </w:t>
      </w:r>
      <w:proofErr w:type="gramStart"/>
      <w:r>
        <w:t>recirculate</w:t>
      </w:r>
      <w:proofErr w:type="gramEnd"/>
      <w:r>
        <w:t xml:space="preserve"> </w:t>
      </w:r>
    </w:p>
    <w:p w14:paraId="784D67EA" w14:textId="77777777" w:rsidR="003E4C1D" w:rsidRDefault="00BA3A3D">
      <w:pPr>
        <w:pStyle w:val="Heading1"/>
        <w:ind w:left="700" w:hanging="432"/>
      </w:pPr>
      <w:bookmarkStart w:id="5" w:name="_Toc46606"/>
      <w:r>
        <w:t xml:space="preserve">Definitions </w:t>
      </w:r>
      <w:bookmarkEnd w:id="5"/>
    </w:p>
    <w:p w14:paraId="4C987025" w14:textId="77777777" w:rsidR="003E4C1D" w:rsidRDefault="00BA3A3D">
      <w:pPr>
        <w:spacing w:after="0"/>
        <w:ind w:left="-5" w:right="831"/>
      </w:pPr>
      <w:r>
        <w:t xml:space="preserve">The following definitions are specific to this procedure.  </w:t>
      </w:r>
    </w:p>
    <w:tbl>
      <w:tblPr>
        <w:tblStyle w:val="TableGrid"/>
        <w:tblW w:w="9787" w:type="dxa"/>
        <w:tblInd w:w="0" w:type="dxa"/>
        <w:tblCellMar>
          <w:top w:w="47" w:type="dxa"/>
          <w:left w:w="108" w:type="dxa"/>
          <w:bottom w:w="0" w:type="dxa"/>
          <w:right w:w="62" w:type="dxa"/>
        </w:tblCellMar>
        <w:tblLook w:val="04A0" w:firstRow="1" w:lastRow="0" w:firstColumn="1" w:lastColumn="0" w:noHBand="0" w:noVBand="1"/>
      </w:tblPr>
      <w:tblGrid>
        <w:gridCol w:w="2763"/>
        <w:gridCol w:w="7024"/>
      </w:tblGrid>
      <w:tr w:rsidR="003E4C1D" w14:paraId="28423BCB" w14:textId="77777777">
        <w:trPr>
          <w:trHeight w:val="349"/>
        </w:trPr>
        <w:tc>
          <w:tcPr>
            <w:tcW w:w="2763" w:type="dxa"/>
            <w:tcBorders>
              <w:top w:val="nil"/>
              <w:left w:val="nil"/>
              <w:bottom w:val="single" w:sz="4" w:space="0" w:color="000000"/>
              <w:right w:val="single" w:sz="4" w:space="0" w:color="000000"/>
            </w:tcBorders>
            <w:shd w:val="clear" w:color="auto" w:fill="D9D9D9"/>
          </w:tcPr>
          <w:p w14:paraId="0F132A43" w14:textId="77777777" w:rsidR="003E4C1D" w:rsidRDefault="00BA3A3D">
            <w:pPr>
              <w:spacing w:after="0" w:line="259" w:lineRule="auto"/>
              <w:ind w:left="0" w:right="52" w:firstLine="0"/>
              <w:jc w:val="center"/>
            </w:pPr>
            <w:r>
              <w:rPr>
                <w:b/>
              </w:rPr>
              <w:t xml:space="preserve">Term </w:t>
            </w:r>
          </w:p>
        </w:tc>
        <w:tc>
          <w:tcPr>
            <w:tcW w:w="7024" w:type="dxa"/>
            <w:tcBorders>
              <w:top w:val="nil"/>
              <w:left w:val="single" w:sz="4" w:space="0" w:color="000000"/>
              <w:bottom w:val="single" w:sz="4" w:space="0" w:color="000000"/>
              <w:right w:val="nil"/>
            </w:tcBorders>
            <w:shd w:val="clear" w:color="auto" w:fill="D9D9D9"/>
          </w:tcPr>
          <w:p w14:paraId="6D49189D" w14:textId="77777777" w:rsidR="003E4C1D" w:rsidRDefault="00BA3A3D">
            <w:pPr>
              <w:spacing w:after="0" w:line="259" w:lineRule="auto"/>
              <w:ind w:left="0" w:right="53" w:firstLine="0"/>
              <w:jc w:val="center"/>
            </w:pPr>
            <w:r>
              <w:rPr>
                <w:b/>
              </w:rPr>
              <w:t xml:space="preserve">Definition </w:t>
            </w:r>
          </w:p>
        </w:tc>
      </w:tr>
      <w:tr w:rsidR="003E4C1D" w14:paraId="32B7205B" w14:textId="77777777">
        <w:trPr>
          <w:trHeight w:val="803"/>
        </w:trPr>
        <w:tc>
          <w:tcPr>
            <w:tcW w:w="2763" w:type="dxa"/>
            <w:tcBorders>
              <w:top w:val="single" w:sz="4" w:space="0" w:color="000000"/>
              <w:left w:val="nil"/>
              <w:bottom w:val="single" w:sz="4" w:space="0" w:color="000000"/>
              <w:right w:val="single" w:sz="4" w:space="0" w:color="000000"/>
            </w:tcBorders>
            <w:vAlign w:val="center"/>
          </w:tcPr>
          <w:p w14:paraId="0FFC9EDC" w14:textId="77777777" w:rsidR="003E4C1D" w:rsidRDefault="00BA3A3D">
            <w:pPr>
              <w:spacing w:after="0" w:line="259" w:lineRule="auto"/>
              <w:ind w:left="34" w:firstLine="0"/>
            </w:pPr>
            <w:r>
              <w:rPr>
                <w:b/>
              </w:rPr>
              <w:t xml:space="preserve">Critical Control </w:t>
            </w:r>
          </w:p>
        </w:tc>
        <w:tc>
          <w:tcPr>
            <w:tcW w:w="7024" w:type="dxa"/>
            <w:tcBorders>
              <w:top w:val="single" w:sz="4" w:space="0" w:color="000000"/>
              <w:left w:val="single" w:sz="4" w:space="0" w:color="000000"/>
              <w:bottom w:val="single" w:sz="4" w:space="0" w:color="000000"/>
              <w:right w:val="nil"/>
            </w:tcBorders>
          </w:tcPr>
          <w:p w14:paraId="696715AB" w14:textId="77777777" w:rsidR="003E4C1D" w:rsidRDefault="00BA3A3D">
            <w:pPr>
              <w:spacing w:after="0" w:line="259" w:lineRule="auto"/>
              <w:ind w:left="34" w:firstLine="0"/>
            </w:pPr>
            <w:r>
              <w:t xml:space="preserve">Critical Controls are controls that significantly influence the likelihood and/or consequence of an event (if removed, they will significantly impact the risk rating). Refer </w:t>
            </w:r>
            <w:r>
              <w:rPr>
                <w:b/>
              </w:rPr>
              <w:t>GRO-201-PRO-Risk Management</w:t>
            </w:r>
            <w:r>
              <w:t xml:space="preserve"> </w:t>
            </w:r>
          </w:p>
        </w:tc>
      </w:tr>
      <w:tr w:rsidR="003E4C1D" w14:paraId="0F098102" w14:textId="77777777">
        <w:trPr>
          <w:trHeight w:val="804"/>
        </w:trPr>
        <w:tc>
          <w:tcPr>
            <w:tcW w:w="2763" w:type="dxa"/>
            <w:tcBorders>
              <w:top w:val="single" w:sz="4" w:space="0" w:color="000000"/>
              <w:left w:val="nil"/>
              <w:bottom w:val="single" w:sz="4" w:space="0" w:color="000000"/>
              <w:right w:val="single" w:sz="4" w:space="0" w:color="000000"/>
            </w:tcBorders>
            <w:vAlign w:val="center"/>
          </w:tcPr>
          <w:p w14:paraId="366117BA" w14:textId="77777777" w:rsidR="003E4C1D" w:rsidRDefault="00BA3A3D">
            <w:pPr>
              <w:spacing w:after="0" w:line="259" w:lineRule="auto"/>
              <w:ind w:left="34" w:firstLine="0"/>
            </w:pPr>
            <w:r>
              <w:rPr>
                <w:b/>
              </w:rPr>
              <w:t xml:space="preserve">Critical Control Register </w:t>
            </w:r>
          </w:p>
        </w:tc>
        <w:tc>
          <w:tcPr>
            <w:tcW w:w="7024" w:type="dxa"/>
            <w:tcBorders>
              <w:top w:val="single" w:sz="4" w:space="0" w:color="000000"/>
              <w:left w:val="single" w:sz="4" w:space="0" w:color="000000"/>
              <w:bottom w:val="single" w:sz="4" w:space="0" w:color="000000"/>
              <w:right w:val="nil"/>
            </w:tcBorders>
          </w:tcPr>
          <w:p w14:paraId="45D81E26" w14:textId="77777777" w:rsidR="003E4C1D" w:rsidRDefault="00BA3A3D">
            <w:pPr>
              <w:spacing w:after="0" w:line="259" w:lineRule="auto"/>
              <w:ind w:left="34" w:firstLine="0"/>
            </w:pPr>
            <w:r>
              <w:t xml:space="preserve">A </w:t>
            </w:r>
            <w:r>
              <w:t xml:space="preserve">register that documents the Critical Controls at the operation. It is a “live” </w:t>
            </w:r>
            <w:r>
              <w:t xml:space="preserve">document intended to record and communicate the </w:t>
            </w:r>
            <w:proofErr w:type="gramStart"/>
            <w:r>
              <w:t>current status</w:t>
            </w:r>
            <w:proofErr w:type="gramEnd"/>
            <w:r>
              <w:t xml:space="preserve"> of the </w:t>
            </w:r>
            <w:r>
              <w:t>effectiveness of the operation’s critical controls</w:t>
            </w:r>
            <w:r>
              <w:t xml:space="preserve"> </w:t>
            </w:r>
          </w:p>
        </w:tc>
      </w:tr>
      <w:tr w:rsidR="003E4C1D" w14:paraId="0D40958B" w14:textId="77777777">
        <w:trPr>
          <w:trHeight w:val="804"/>
        </w:trPr>
        <w:tc>
          <w:tcPr>
            <w:tcW w:w="2763" w:type="dxa"/>
            <w:tcBorders>
              <w:top w:val="single" w:sz="4" w:space="0" w:color="000000"/>
              <w:left w:val="nil"/>
              <w:bottom w:val="single" w:sz="4" w:space="0" w:color="000000"/>
              <w:right w:val="single" w:sz="4" w:space="0" w:color="000000"/>
            </w:tcBorders>
            <w:vAlign w:val="center"/>
          </w:tcPr>
          <w:p w14:paraId="7AA6DE19" w14:textId="77777777" w:rsidR="003E4C1D" w:rsidRDefault="00BA3A3D">
            <w:pPr>
              <w:spacing w:after="0" w:line="259" w:lineRule="auto"/>
              <w:ind w:left="34" w:firstLine="0"/>
            </w:pPr>
            <w:r>
              <w:rPr>
                <w:b/>
              </w:rPr>
              <w:t xml:space="preserve">Control Effectiveness </w:t>
            </w:r>
          </w:p>
        </w:tc>
        <w:tc>
          <w:tcPr>
            <w:tcW w:w="7024" w:type="dxa"/>
            <w:tcBorders>
              <w:top w:val="single" w:sz="4" w:space="0" w:color="000000"/>
              <w:left w:val="single" w:sz="4" w:space="0" w:color="000000"/>
              <w:bottom w:val="single" w:sz="4" w:space="0" w:color="000000"/>
              <w:right w:val="nil"/>
            </w:tcBorders>
          </w:tcPr>
          <w:p w14:paraId="6EA36402" w14:textId="77777777" w:rsidR="003E4C1D" w:rsidRDefault="00BA3A3D">
            <w:pPr>
              <w:spacing w:after="0" w:line="259" w:lineRule="auto"/>
              <w:ind w:left="34" w:right="5" w:firstLine="0"/>
            </w:pPr>
            <w:r>
              <w:t>A matrix representation assigni</w:t>
            </w:r>
            <w:r>
              <w:t xml:space="preserve">ng an Effectiveness Rating on a control based on its Type as defined in the Hierarchy of Control and its Quality as measured by its Availability, Reliability and Survivability  </w:t>
            </w:r>
          </w:p>
        </w:tc>
      </w:tr>
      <w:tr w:rsidR="003E4C1D" w14:paraId="5B4B1B52" w14:textId="77777777">
        <w:trPr>
          <w:trHeight w:val="396"/>
        </w:trPr>
        <w:tc>
          <w:tcPr>
            <w:tcW w:w="2763" w:type="dxa"/>
            <w:tcBorders>
              <w:top w:val="single" w:sz="4" w:space="0" w:color="000000"/>
              <w:left w:val="nil"/>
              <w:bottom w:val="single" w:sz="4" w:space="0" w:color="000000"/>
              <w:right w:val="single" w:sz="4" w:space="0" w:color="000000"/>
            </w:tcBorders>
          </w:tcPr>
          <w:p w14:paraId="01B5AFDF" w14:textId="77777777" w:rsidR="003E4C1D" w:rsidRDefault="00BA3A3D">
            <w:pPr>
              <w:spacing w:after="0" w:line="259" w:lineRule="auto"/>
              <w:ind w:left="34" w:firstLine="0"/>
            </w:pPr>
            <w:r>
              <w:rPr>
                <w:b/>
              </w:rPr>
              <w:t xml:space="preserve">Hazard </w:t>
            </w:r>
          </w:p>
        </w:tc>
        <w:tc>
          <w:tcPr>
            <w:tcW w:w="7024" w:type="dxa"/>
            <w:tcBorders>
              <w:top w:val="single" w:sz="4" w:space="0" w:color="000000"/>
              <w:left w:val="single" w:sz="4" w:space="0" w:color="000000"/>
              <w:bottom w:val="single" w:sz="4" w:space="0" w:color="000000"/>
              <w:right w:val="nil"/>
            </w:tcBorders>
          </w:tcPr>
          <w:p w14:paraId="32289E3B" w14:textId="77777777" w:rsidR="003E4C1D" w:rsidRDefault="00BA3A3D">
            <w:pPr>
              <w:spacing w:after="0" w:line="259" w:lineRule="auto"/>
              <w:ind w:left="0" w:firstLine="0"/>
            </w:pPr>
            <w:r>
              <w:t xml:space="preserve">any energy that has the potential to do harm </w:t>
            </w:r>
          </w:p>
        </w:tc>
      </w:tr>
      <w:tr w:rsidR="003E4C1D" w14:paraId="5536D4D6" w14:textId="77777777">
        <w:trPr>
          <w:trHeight w:val="540"/>
        </w:trPr>
        <w:tc>
          <w:tcPr>
            <w:tcW w:w="2763" w:type="dxa"/>
            <w:tcBorders>
              <w:top w:val="single" w:sz="4" w:space="0" w:color="000000"/>
              <w:left w:val="nil"/>
              <w:bottom w:val="single" w:sz="4" w:space="0" w:color="000000"/>
              <w:right w:val="single" w:sz="4" w:space="0" w:color="000000"/>
            </w:tcBorders>
            <w:vAlign w:val="center"/>
          </w:tcPr>
          <w:p w14:paraId="6B63FA1E" w14:textId="77777777" w:rsidR="003E4C1D" w:rsidRDefault="00BA3A3D">
            <w:pPr>
              <w:spacing w:after="0" w:line="259" w:lineRule="auto"/>
              <w:ind w:left="34" w:firstLine="0"/>
            </w:pPr>
            <w:r>
              <w:rPr>
                <w:b/>
              </w:rPr>
              <w:t xml:space="preserve">Principal Hazard </w:t>
            </w:r>
          </w:p>
        </w:tc>
        <w:tc>
          <w:tcPr>
            <w:tcW w:w="7024" w:type="dxa"/>
            <w:tcBorders>
              <w:top w:val="single" w:sz="4" w:space="0" w:color="000000"/>
              <w:left w:val="single" w:sz="4" w:space="0" w:color="000000"/>
              <w:bottom w:val="single" w:sz="4" w:space="0" w:color="000000"/>
              <w:right w:val="nil"/>
            </w:tcBorders>
          </w:tcPr>
          <w:p w14:paraId="757F4F3A" w14:textId="77777777" w:rsidR="003E4C1D" w:rsidRDefault="00BA3A3D">
            <w:pPr>
              <w:spacing w:after="17" w:line="259" w:lineRule="auto"/>
              <w:ind w:left="34" w:firstLine="0"/>
            </w:pPr>
            <w:r>
              <w:t xml:space="preserve">a hazard at the coal mine with the potential to cause multiple </w:t>
            </w:r>
            <w:proofErr w:type="gramStart"/>
            <w:r>
              <w:t>fatalities</w:t>
            </w:r>
            <w:proofErr w:type="gramEnd"/>
            <w:r>
              <w:t xml:space="preserve"> </w:t>
            </w:r>
          </w:p>
          <w:p w14:paraId="300F4780" w14:textId="77777777" w:rsidR="003E4C1D" w:rsidRDefault="00BA3A3D">
            <w:pPr>
              <w:spacing w:after="0" w:line="259" w:lineRule="auto"/>
              <w:ind w:left="34" w:firstLine="0"/>
            </w:pPr>
            <w:r>
              <w:t xml:space="preserve">[CMSHA Section 20] </w:t>
            </w:r>
          </w:p>
        </w:tc>
      </w:tr>
      <w:tr w:rsidR="003E4C1D" w14:paraId="040FAD1C" w14:textId="77777777">
        <w:trPr>
          <w:trHeight w:val="1068"/>
        </w:trPr>
        <w:tc>
          <w:tcPr>
            <w:tcW w:w="2763" w:type="dxa"/>
            <w:tcBorders>
              <w:top w:val="single" w:sz="4" w:space="0" w:color="000000"/>
              <w:left w:val="nil"/>
              <w:bottom w:val="single" w:sz="4" w:space="0" w:color="000000"/>
              <w:right w:val="single" w:sz="4" w:space="0" w:color="000000"/>
            </w:tcBorders>
            <w:vAlign w:val="center"/>
          </w:tcPr>
          <w:p w14:paraId="338FFFB1" w14:textId="77777777" w:rsidR="003E4C1D" w:rsidRDefault="00BA3A3D">
            <w:pPr>
              <w:spacing w:after="17" w:line="259" w:lineRule="auto"/>
              <w:ind w:left="34" w:firstLine="0"/>
            </w:pPr>
            <w:r>
              <w:rPr>
                <w:b/>
              </w:rPr>
              <w:t xml:space="preserve">Principal Hazard </w:t>
            </w:r>
          </w:p>
          <w:p w14:paraId="3650FCFF" w14:textId="77777777" w:rsidR="003E4C1D" w:rsidRDefault="00BA3A3D">
            <w:pPr>
              <w:spacing w:after="0" w:line="259" w:lineRule="auto"/>
              <w:ind w:left="34" w:firstLine="0"/>
            </w:pPr>
            <w:r>
              <w:rPr>
                <w:b/>
              </w:rPr>
              <w:t xml:space="preserve">Management Plan (PHMP) </w:t>
            </w:r>
          </w:p>
        </w:tc>
        <w:tc>
          <w:tcPr>
            <w:tcW w:w="7024" w:type="dxa"/>
            <w:tcBorders>
              <w:top w:val="single" w:sz="4" w:space="0" w:color="000000"/>
              <w:left w:val="single" w:sz="4" w:space="0" w:color="000000"/>
              <w:bottom w:val="single" w:sz="4" w:space="0" w:color="000000"/>
              <w:right w:val="nil"/>
            </w:tcBorders>
          </w:tcPr>
          <w:p w14:paraId="5C06985A" w14:textId="77777777" w:rsidR="003E4C1D" w:rsidRDefault="00BA3A3D">
            <w:pPr>
              <w:spacing w:after="0" w:line="259" w:lineRule="auto"/>
              <w:ind w:left="0" w:right="48" w:firstLine="0"/>
            </w:pPr>
            <w:r>
              <w:t xml:space="preserve">a documented plan to identify, analyse and assess risks associated with principal hazards, including the identification, analysis and assessment of the preventative and mitigation controls implemented to reduce those risks to acceptable levels </w:t>
            </w:r>
            <w:proofErr w:type="gramStart"/>
            <w:r>
              <w:t>e.g.</w:t>
            </w:r>
            <w:proofErr w:type="gramEnd"/>
            <w:r>
              <w:t xml:space="preserve"> Inrush </w:t>
            </w:r>
            <w:r>
              <w:t>PHMP</w:t>
            </w:r>
            <w:r>
              <w:rPr>
                <w:i/>
              </w:rPr>
              <w:t xml:space="preserve"> </w:t>
            </w:r>
          </w:p>
        </w:tc>
      </w:tr>
      <w:tr w:rsidR="003E4C1D" w14:paraId="31580A19" w14:textId="77777777">
        <w:trPr>
          <w:trHeight w:val="805"/>
        </w:trPr>
        <w:tc>
          <w:tcPr>
            <w:tcW w:w="2763" w:type="dxa"/>
            <w:tcBorders>
              <w:top w:val="single" w:sz="4" w:space="0" w:color="000000"/>
              <w:left w:val="nil"/>
              <w:bottom w:val="single" w:sz="4" w:space="0" w:color="000000"/>
              <w:right w:val="single" w:sz="4" w:space="0" w:color="000000"/>
            </w:tcBorders>
            <w:vAlign w:val="center"/>
          </w:tcPr>
          <w:p w14:paraId="6870BAAD" w14:textId="77777777" w:rsidR="003E4C1D" w:rsidRDefault="00BA3A3D">
            <w:pPr>
              <w:spacing w:after="0" w:line="259" w:lineRule="auto"/>
              <w:ind w:left="34" w:firstLine="0"/>
            </w:pPr>
            <w:r>
              <w:rPr>
                <w:b/>
              </w:rPr>
              <w:t xml:space="preserve">Risk </w:t>
            </w:r>
          </w:p>
        </w:tc>
        <w:tc>
          <w:tcPr>
            <w:tcW w:w="7024" w:type="dxa"/>
            <w:tcBorders>
              <w:top w:val="single" w:sz="4" w:space="0" w:color="000000"/>
              <w:left w:val="single" w:sz="4" w:space="0" w:color="000000"/>
              <w:bottom w:val="single" w:sz="4" w:space="0" w:color="000000"/>
              <w:right w:val="nil"/>
            </w:tcBorders>
          </w:tcPr>
          <w:p w14:paraId="47B65ED5" w14:textId="77777777" w:rsidR="003E4C1D" w:rsidRDefault="00BA3A3D">
            <w:pPr>
              <w:spacing w:after="17" w:line="259" w:lineRule="auto"/>
              <w:ind w:left="34" w:firstLine="0"/>
            </w:pPr>
            <w:r>
              <w:t xml:space="preserve">Risk means the risk of injury or illness to a person arising out of a </w:t>
            </w:r>
            <w:proofErr w:type="gramStart"/>
            <w:r>
              <w:t>hazard</w:t>
            </w:r>
            <w:proofErr w:type="gramEnd"/>
            <w:r>
              <w:t xml:space="preserve"> </w:t>
            </w:r>
          </w:p>
          <w:p w14:paraId="3A60DF01" w14:textId="77777777" w:rsidR="003E4C1D" w:rsidRDefault="00BA3A3D">
            <w:pPr>
              <w:spacing w:after="0" w:line="259" w:lineRule="auto"/>
              <w:ind w:left="34" w:firstLine="0"/>
              <w:jc w:val="both"/>
            </w:pPr>
            <w:r>
              <w:t xml:space="preserve">Risk is measured in terms of consequences and likelihood [CMSHA Section 18] </w:t>
            </w:r>
          </w:p>
        </w:tc>
      </w:tr>
      <w:tr w:rsidR="003E4C1D" w14:paraId="52AEBE45" w14:textId="77777777">
        <w:trPr>
          <w:trHeight w:val="1452"/>
        </w:trPr>
        <w:tc>
          <w:tcPr>
            <w:tcW w:w="2763" w:type="dxa"/>
            <w:tcBorders>
              <w:top w:val="single" w:sz="4" w:space="0" w:color="000000"/>
              <w:left w:val="nil"/>
              <w:bottom w:val="single" w:sz="4" w:space="0" w:color="000000"/>
              <w:right w:val="single" w:sz="4" w:space="0" w:color="000000"/>
            </w:tcBorders>
            <w:vAlign w:val="center"/>
          </w:tcPr>
          <w:p w14:paraId="198827AB" w14:textId="77777777" w:rsidR="003E4C1D" w:rsidRDefault="00BA3A3D">
            <w:pPr>
              <w:spacing w:after="0" w:line="259" w:lineRule="auto"/>
              <w:ind w:left="34" w:firstLine="0"/>
            </w:pPr>
            <w:r>
              <w:rPr>
                <w:b/>
              </w:rPr>
              <w:t xml:space="preserve">Risk and Control Register </w:t>
            </w:r>
          </w:p>
        </w:tc>
        <w:tc>
          <w:tcPr>
            <w:tcW w:w="7024" w:type="dxa"/>
            <w:tcBorders>
              <w:top w:val="single" w:sz="4" w:space="0" w:color="000000"/>
              <w:left w:val="single" w:sz="4" w:space="0" w:color="000000"/>
              <w:bottom w:val="single" w:sz="4" w:space="0" w:color="000000"/>
              <w:right w:val="nil"/>
            </w:tcBorders>
          </w:tcPr>
          <w:p w14:paraId="176682A5" w14:textId="77777777" w:rsidR="003E4C1D" w:rsidRDefault="00BA3A3D">
            <w:pPr>
              <w:spacing w:after="0" w:line="259" w:lineRule="auto"/>
              <w:ind w:left="0" w:firstLine="0"/>
            </w:pPr>
            <w:r>
              <w:t xml:space="preserve">a register that documents the identification and analysis of the processes, </w:t>
            </w:r>
            <w:proofErr w:type="gramStart"/>
            <w:r>
              <w:t>hazards</w:t>
            </w:r>
            <w:proofErr w:type="gramEnd"/>
            <w:r>
              <w:t xml:space="preserve"> and risks at an operation together with the identification and effectiveness analysis of the preventative and mitigation controls in place. It </w:t>
            </w:r>
            <w:r>
              <w:t>is a “live” document</w:t>
            </w:r>
            <w:r>
              <w:t xml:space="preserve"> intended</w:t>
            </w:r>
            <w:r>
              <w:t xml:space="preserve"> to record and communicate the </w:t>
            </w:r>
            <w:proofErr w:type="gramStart"/>
            <w:r>
              <w:t>current status</w:t>
            </w:r>
            <w:proofErr w:type="gramEnd"/>
            <w:r>
              <w:t xml:space="preserve"> of the </w:t>
            </w:r>
            <w:r>
              <w:rPr>
                <w:i/>
              </w:rPr>
              <w:t>risk profile</w:t>
            </w:r>
            <w:r>
              <w:t xml:space="preserve"> and the </w:t>
            </w:r>
            <w:r>
              <w:rPr>
                <w:i/>
              </w:rPr>
              <w:t>control profile</w:t>
            </w:r>
            <w:r>
              <w:t xml:space="preserve"> of the operation </w:t>
            </w:r>
          </w:p>
        </w:tc>
      </w:tr>
      <w:tr w:rsidR="003E4C1D" w14:paraId="76C7A198" w14:textId="77777777">
        <w:trPr>
          <w:trHeight w:val="1068"/>
        </w:trPr>
        <w:tc>
          <w:tcPr>
            <w:tcW w:w="2763" w:type="dxa"/>
            <w:tcBorders>
              <w:top w:val="single" w:sz="4" w:space="0" w:color="000000"/>
              <w:left w:val="nil"/>
              <w:bottom w:val="single" w:sz="4" w:space="0" w:color="000000"/>
              <w:right w:val="single" w:sz="4" w:space="0" w:color="000000"/>
            </w:tcBorders>
            <w:vAlign w:val="center"/>
          </w:tcPr>
          <w:p w14:paraId="14C63E1A" w14:textId="77777777" w:rsidR="003E4C1D" w:rsidRDefault="00BA3A3D">
            <w:pPr>
              <w:spacing w:after="17" w:line="259" w:lineRule="auto"/>
              <w:ind w:left="34" w:firstLine="0"/>
            </w:pPr>
            <w:r>
              <w:rPr>
                <w:b/>
              </w:rPr>
              <w:t xml:space="preserve">Standard Operating </w:t>
            </w:r>
          </w:p>
          <w:p w14:paraId="1449278A" w14:textId="77777777" w:rsidR="003E4C1D" w:rsidRDefault="00BA3A3D">
            <w:pPr>
              <w:spacing w:after="0" w:line="259" w:lineRule="auto"/>
              <w:ind w:left="34" w:firstLine="0"/>
            </w:pPr>
            <w:r>
              <w:rPr>
                <w:b/>
              </w:rPr>
              <w:t xml:space="preserve">Procedures (SOP) </w:t>
            </w:r>
          </w:p>
        </w:tc>
        <w:tc>
          <w:tcPr>
            <w:tcW w:w="7024" w:type="dxa"/>
            <w:tcBorders>
              <w:top w:val="single" w:sz="4" w:space="0" w:color="000000"/>
              <w:left w:val="single" w:sz="4" w:space="0" w:color="000000"/>
              <w:bottom w:val="single" w:sz="4" w:space="0" w:color="000000"/>
              <w:right w:val="nil"/>
            </w:tcBorders>
          </w:tcPr>
          <w:p w14:paraId="557EA688" w14:textId="77777777" w:rsidR="003E4C1D" w:rsidRDefault="00BA3A3D">
            <w:pPr>
              <w:spacing w:after="0" w:line="259" w:lineRule="auto"/>
              <w:ind w:left="34" w:right="41" w:firstLine="0"/>
            </w:pPr>
            <w:r>
              <w:t>a documented way of working, or an arrangement of facilities, at the coal mine to achieve an acceptable level of risk, developed after consultation with coal mine workers [CMSHA Section 14] The term SOP only applies to those procedures prescribed in the CM</w:t>
            </w:r>
            <w:r>
              <w:t xml:space="preserve">SHR 2017  </w:t>
            </w:r>
          </w:p>
        </w:tc>
      </w:tr>
      <w:tr w:rsidR="003E4C1D" w14:paraId="694B88F2" w14:textId="77777777">
        <w:trPr>
          <w:trHeight w:val="538"/>
        </w:trPr>
        <w:tc>
          <w:tcPr>
            <w:tcW w:w="2763" w:type="dxa"/>
            <w:tcBorders>
              <w:top w:val="single" w:sz="4" w:space="0" w:color="000000"/>
              <w:left w:val="nil"/>
              <w:bottom w:val="single" w:sz="4" w:space="0" w:color="000000"/>
              <w:right w:val="single" w:sz="4" w:space="0" w:color="000000"/>
            </w:tcBorders>
          </w:tcPr>
          <w:p w14:paraId="638F3D87" w14:textId="77777777" w:rsidR="003E4C1D" w:rsidRDefault="00BA3A3D">
            <w:pPr>
              <w:spacing w:after="17" w:line="259" w:lineRule="auto"/>
              <w:ind w:left="34" w:firstLine="0"/>
            </w:pPr>
            <w:r>
              <w:rPr>
                <w:b/>
              </w:rPr>
              <w:t xml:space="preserve">First Action Response </w:t>
            </w:r>
          </w:p>
          <w:p w14:paraId="093840E2" w14:textId="77777777" w:rsidR="003E4C1D" w:rsidRDefault="00BA3A3D">
            <w:pPr>
              <w:spacing w:after="0" w:line="259" w:lineRule="auto"/>
              <w:ind w:left="34" w:firstLine="0"/>
            </w:pPr>
            <w:r>
              <w:rPr>
                <w:b/>
              </w:rPr>
              <w:t xml:space="preserve">Plans (FARP) </w:t>
            </w:r>
          </w:p>
        </w:tc>
        <w:tc>
          <w:tcPr>
            <w:tcW w:w="7024" w:type="dxa"/>
            <w:tcBorders>
              <w:top w:val="single" w:sz="4" w:space="0" w:color="000000"/>
              <w:left w:val="single" w:sz="4" w:space="0" w:color="000000"/>
              <w:bottom w:val="single" w:sz="4" w:space="0" w:color="000000"/>
              <w:right w:val="nil"/>
            </w:tcBorders>
          </w:tcPr>
          <w:p w14:paraId="4E1DD39A" w14:textId="77777777" w:rsidR="003E4C1D" w:rsidRDefault="00BA3A3D">
            <w:pPr>
              <w:spacing w:after="0" w:line="259" w:lineRule="auto"/>
              <w:ind w:left="34" w:firstLine="0"/>
            </w:pPr>
            <w:r>
              <w:t xml:space="preserve">a simple document that sets out the immediate steps required to be taken by those persons first on the scene at an incident </w:t>
            </w:r>
          </w:p>
        </w:tc>
      </w:tr>
      <w:tr w:rsidR="003E4C1D" w14:paraId="3E40B97F" w14:textId="77777777">
        <w:trPr>
          <w:trHeight w:val="535"/>
        </w:trPr>
        <w:tc>
          <w:tcPr>
            <w:tcW w:w="2763" w:type="dxa"/>
            <w:tcBorders>
              <w:top w:val="single" w:sz="4" w:space="0" w:color="000000"/>
              <w:left w:val="nil"/>
              <w:bottom w:val="nil"/>
              <w:right w:val="single" w:sz="4" w:space="0" w:color="000000"/>
            </w:tcBorders>
          </w:tcPr>
          <w:p w14:paraId="11D18921" w14:textId="77777777" w:rsidR="003E4C1D" w:rsidRDefault="00BA3A3D">
            <w:pPr>
              <w:spacing w:after="19" w:line="259" w:lineRule="auto"/>
              <w:ind w:left="34" w:firstLine="0"/>
            </w:pPr>
            <w:r>
              <w:rPr>
                <w:b/>
              </w:rPr>
              <w:t xml:space="preserve">Trigger Action Response </w:t>
            </w:r>
          </w:p>
          <w:p w14:paraId="2E8668F8" w14:textId="77777777" w:rsidR="003E4C1D" w:rsidRDefault="00BA3A3D">
            <w:pPr>
              <w:spacing w:after="0" w:line="259" w:lineRule="auto"/>
              <w:ind w:left="34" w:firstLine="0"/>
            </w:pPr>
            <w:r>
              <w:rPr>
                <w:b/>
              </w:rPr>
              <w:t xml:space="preserve">Plan (TARP) </w:t>
            </w:r>
          </w:p>
        </w:tc>
        <w:tc>
          <w:tcPr>
            <w:tcW w:w="7024" w:type="dxa"/>
            <w:tcBorders>
              <w:top w:val="single" w:sz="4" w:space="0" w:color="000000"/>
              <w:left w:val="single" w:sz="4" w:space="0" w:color="000000"/>
              <w:bottom w:val="nil"/>
              <w:right w:val="nil"/>
            </w:tcBorders>
          </w:tcPr>
          <w:p w14:paraId="7575AB7C" w14:textId="77777777" w:rsidR="003E4C1D" w:rsidRDefault="00BA3A3D">
            <w:pPr>
              <w:spacing w:after="0" w:line="259" w:lineRule="auto"/>
              <w:ind w:left="34" w:firstLine="0"/>
            </w:pPr>
            <w:r>
              <w:t xml:space="preserve">a documented set of escalating actions that are to be taken </w:t>
            </w:r>
            <w:proofErr w:type="gramStart"/>
            <w:r>
              <w:t>in the event that</w:t>
            </w:r>
            <w:proofErr w:type="gramEnd"/>
            <w:r>
              <w:t xml:space="preserve"> certain criteria are met </w:t>
            </w:r>
          </w:p>
        </w:tc>
      </w:tr>
    </w:tbl>
    <w:p w14:paraId="541903F1" w14:textId="77777777" w:rsidR="003E4C1D" w:rsidRDefault="00BA3A3D">
      <w:pPr>
        <w:pStyle w:val="Heading3"/>
        <w:spacing w:after="537" w:line="397" w:lineRule="auto"/>
        <w:ind w:left="10" w:right="-15"/>
        <w:jc w:val="right"/>
      </w:pPr>
      <w:r>
        <w:rPr>
          <w:color w:val="000000"/>
          <w:sz w:val="20"/>
        </w:rPr>
        <w:t>AGM.002.001.0389</w:t>
      </w:r>
    </w:p>
    <w:p w14:paraId="5EB92757" w14:textId="77777777" w:rsidR="003E4C1D" w:rsidRDefault="00BA3A3D">
      <w:pPr>
        <w:spacing w:after="312" w:line="259" w:lineRule="auto"/>
        <w:ind w:left="0" w:right="906" w:firstLine="0"/>
        <w:jc w:val="right"/>
      </w:pPr>
      <w:r>
        <w:rPr>
          <w:sz w:val="12"/>
        </w:rPr>
        <w:t xml:space="preserve"> </w:t>
      </w:r>
    </w:p>
    <w:p w14:paraId="002718F0" w14:textId="77777777" w:rsidR="003E4C1D" w:rsidRDefault="00BA3A3D">
      <w:pPr>
        <w:spacing w:after="272" w:line="259" w:lineRule="auto"/>
        <w:ind w:left="0" w:right="884" w:firstLine="0"/>
        <w:jc w:val="right"/>
      </w:pPr>
      <w:r>
        <w:lastRenderedPageBreak/>
        <w:t xml:space="preserve"> </w:t>
      </w:r>
    </w:p>
    <w:tbl>
      <w:tblPr>
        <w:tblStyle w:val="TableGrid"/>
        <w:tblW w:w="9787" w:type="dxa"/>
        <w:tblInd w:w="0" w:type="dxa"/>
        <w:tblCellMar>
          <w:top w:w="51" w:type="dxa"/>
          <w:left w:w="142" w:type="dxa"/>
          <w:bottom w:w="0" w:type="dxa"/>
          <w:right w:w="115" w:type="dxa"/>
        </w:tblCellMar>
        <w:tblLook w:val="04A0" w:firstRow="1" w:lastRow="0" w:firstColumn="1" w:lastColumn="0" w:noHBand="0" w:noVBand="1"/>
      </w:tblPr>
      <w:tblGrid>
        <w:gridCol w:w="2763"/>
        <w:gridCol w:w="7024"/>
      </w:tblGrid>
      <w:tr w:rsidR="003E4C1D" w14:paraId="67EB7EAC" w14:textId="77777777">
        <w:trPr>
          <w:trHeight w:val="347"/>
        </w:trPr>
        <w:tc>
          <w:tcPr>
            <w:tcW w:w="2763" w:type="dxa"/>
            <w:tcBorders>
              <w:top w:val="nil"/>
              <w:left w:val="nil"/>
              <w:bottom w:val="single" w:sz="4" w:space="0" w:color="000000"/>
              <w:right w:val="single" w:sz="4" w:space="0" w:color="000000"/>
            </w:tcBorders>
            <w:shd w:val="clear" w:color="auto" w:fill="D9D9D9"/>
          </w:tcPr>
          <w:p w14:paraId="76F46AFA" w14:textId="77777777" w:rsidR="003E4C1D" w:rsidRDefault="00BA3A3D">
            <w:pPr>
              <w:spacing w:after="0" w:line="259" w:lineRule="auto"/>
              <w:ind w:left="0" w:right="33" w:firstLine="0"/>
              <w:jc w:val="center"/>
            </w:pPr>
            <w:r>
              <w:rPr>
                <w:b/>
              </w:rPr>
              <w:t xml:space="preserve">Term </w:t>
            </w:r>
          </w:p>
        </w:tc>
        <w:tc>
          <w:tcPr>
            <w:tcW w:w="7024" w:type="dxa"/>
            <w:tcBorders>
              <w:top w:val="nil"/>
              <w:left w:val="single" w:sz="4" w:space="0" w:color="000000"/>
              <w:bottom w:val="single" w:sz="4" w:space="0" w:color="000000"/>
              <w:right w:val="nil"/>
            </w:tcBorders>
            <w:shd w:val="clear" w:color="auto" w:fill="D9D9D9"/>
          </w:tcPr>
          <w:p w14:paraId="19B8F714" w14:textId="77777777" w:rsidR="003E4C1D" w:rsidRDefault="00BA3A3D">
            <w:pPr>
              <w:spacing w:after="0" w:line="259" w:lineRule="auto"/>
              <w:ind w:left="0" w:right="33" w:firstLine="0"/>
              <w:jc w:val="center"/>
            </w:pPr>
            <w:r>
              <w:rPr>
                <w:b/>
              </w:rPr>
              <w:t xml:space="preserve">Definition </w:t>
            </w:r>
          </w:p>
        </w:tc>
      </w:tr>
      <w:tr w:rsidR="003E4C1D" w14:paraId="107B9E24" w14:textId="77777777">
        <w:trPr>
          <w:trHeight w:val="536"/>
        </w:trPr>
        <w:tc>
          <w:tcPr>
            <w:tcW w:w="2763" w:type="dxa"/>
            <w:tcBorders>
              <w:top w:val="single" w:sz="4" w:space="0" w:color="000000"/>
              <w:left w:val="nil"/>
              <w:bottom w:val="nil"/>
              <w:right w:val="single" w:sz="4" w:space="0" w:color="000000"/>
            </w:tcBorders>
            <w:vAlign w:val="center"/>
          </w:tcPr>
          <w:p w14:paraId="50678678" w14:textId="77777777" w:rsidR="003E4C1D" w:rsidRDefault="00BA3A3D">
            <w:pPr>
              <w:spacing w:after="0" w:line="259" w:lineRule="auto"/>
              <w:ind w:left="0" w:firstLine="0"/>
            </w:pPr>
            <w:r>
              <w:rPr>
                <w:b/>
              </w:rPr>
              <w:t xml:space="preserve">Unwanted Event </w:t>
            </w:r>
          </w:p>
        </w:tc>
        <w:tc>
          <w:tcPr>
            <w:tcW w:w="7024" w:type="dxa"/>
            <w:tcBorders>
              <w:top w:val="single" w:sz="4" w:space="0" w:color="000000"/>
              <w:left w:val="single" w:sz="4" w:space="0" w:color="000000"/>
              <w:bottom w:val="nil"/>
              <w:right w:val="nil"/>
            </w:tcBorders>
          </w:tcPr>
          <w:p w14:paraId="2E9E7858" w14:textId="77777777" w:rsidR="003E4C1D" w:rsidRDefault="00BA3A3D">
            <w:pPr>
              <w:spacing w:after="0" w:line="259" w:lineRule="auto"/>
              <w:ind w:left="0" w:firstLine="0"/>
            </w:pPr>
            <w:r>
              <w:t xml:space="preserve">An unwanted or unplanned release of energy resulting in, or with the potential to result in, harm to people, </w:t>
            </w:r>
            <w:proofErr w:type="gramStart"/>
            <w:r>
              <w:t>damage</w:t>
            </w:r>
            <w:proofErr w:type="gramEnd"/>
            <w:r>
              <w:t xml:space="preserve"> or loss to the operation </w:t>
            </w:r>
          </w:p>
        </w:tc>
      </w:tr>
    </w:tbl>
    <w:p w14:paraId="716E7A35" w14:textId="77777777" w:rsidR="003E4C1D" w:rsidRDefault="00BA3A3D">
      <w:pPr>
        <w:pStyle w:val="Heading1"/>
        <w:spacing w:after="202"/>
        <w:ind w:left="566" w:hanging="566"/>
      </w:pPr>
      <w:bookmarkStart w:id="6" w:name="_Toc46607"/>
      <w:r>
        <w:t xml:space="preserve">Principal Hazards and Risk Management </w:t>
      </w:r>
      <w:bookmarkEnd w:id="6"/>
    </w:p>
    <w:p w14:paraId="365326C2" w14:textId="77777777" w:rsidR="003E4C1D" w:rsidRDefault="00BA3A3D">
      <w:pPr>
        <w:pStyle w:val="Heading2"/>
        <w:ind w:left="561" w:hanging="576"/>
      </w:pPr>
      <w:bookmarkStart w:id="7" w:name="_Toc46608"/>
      <w:r>
        <w:t xml:space="preserve">Hazard Inventory </w:t>
      </w:r>
      <w:bookmarkEnd w:id="7"/>
    </w:p>
    <w:p w14:paraId="2F02C2B5" w14:textId="77777777" w:rsidR="003E4C1D" w:rsidRDefault="00BA3A3D">
      <w:pPr>
        <w:spacing w:after="279" w:line="361" w:lineRule="auto"/>
        <w:ind w:left="-5" w:right="821"/>
        <w:jc w:val="both"/>
      </w:pPr>
      <w:r>
        <w:t xml:space="preserve">The integrated operational risk management approach, as defined in the </w:t>
      </w:r>
      <w:r>
        <w:rPr>
          <w:b/>
          <w:i/>
        </w:rPr>
        <w:t>Anglo American GTS02 Integrated Risk Management Standard</w:t>
      </w:r>
      <w:r>
        <w:rPr>
          <w:i/>
        </w:rPr>
        <w:t xml:space="preserve"> </w:t>
      </w:r>
      <w:r>
        <w:t>applied to the operations at the Grosvenor Mine has developed a comprehensive portfolio of process charts, hazard inventories an</w:t>
      </w:r>
      <w:r>
        <w:t xml:space="preserve">d control strategies across the operation. The details of these hazards, risks and controls are contained in the site Safety and Health Management System. </w:t>
      </w:r>
    </w:p>
    <w:p w14:paraId="17F4789E" w14:textId="77777777" w:rsidR="003E4C1D" w:rsidRDefault="00BA3A3D">
      <w:pPr>
        <w:pStyle w:val="Heading2"/>
        <w:ind w:left="561" w:hanging="576"/>
      </w:pPr>
      <w:bookmarkStart w:id="8" w:name="_Toc46609"/>
      <w:r>
        <w:t xml:space="preserve">Principal Hazard Identification </w:t>
      </w:r>
      <w:bookmarkEnd w:id="8"/>
    </w:p>
    <w:p w14:paraId="18C3F73A" w14:textId="77777777" w:rsidR="003E4C1D" w:rsidRDefault="00BA3A3D">
      <w:pPr>
        <w:spacing w:after="278" w:line="362" w:lineRule="auto"/>
        <w:ind w:left="-5" w:right="831"/>
      </w:pPr>
      <w:r>
        <w:t xml:space="preserve">The rating of the potential consequences of the </w:t>
      </w:r>
      <w:r>
        <w:t>hazards contained i</w:t>
      </w:r>
      <w:r>
        <w:t xml:space="preserve">n the site’s hazard inventory, </w:t>
      </w:r>
      <w:r>
        <w:t xml:space="preserve">identified </w:t>
      </w:r>
      <w:r>
        <w:rPr>
          <w:b/>
          <w:i/>
        </w:rPr>
        <w:t xml:space="preserve">Explosions </w:t>
      </w:r>
      <w:r>
        <w:t xml:space="preserve">as a Principal Hazard with the potential to cause multiple fatalities.  </w:t>
      </w:r>
    </w:p>
    <w:p w14:paraId="30F03DE5" w14:textId="77777777" w:rsidR="003E4C1D" w:rsidRDefault="00BA3A3D">
      <w:pPr>
        <w:pStyle w:val="Heading2"/>
        <w:ind w:left="561" w:hanging="576"/>
      </w:pPr>
      <w:bookmarkStart w:id="9" w:name="_Toc46610"/>
      <w:r>
        <w:t xml:space="preserve">Risk Assessment Methodology </w:t>
      </w:r>
      <w:bookmarkEnd w:id="9"/>
    </w:p>
    <w:p w14:paraId="0B833B28" w14:textId="77777777" w:rsidR="003E4C1D" w:rsidRDefault="00BA3A3D">
      <w:pPr>
        <w:spacing w:after="90"/>
        <w:ind w:left="-5" w:right="831"/>
      </w:pPr>
      <w:r>
        <w:t>All principal hazards at Grosvenor Mine are subjected to a detailed risk assessment using either a HA</w:t>
      </w:r>
      <w:r>
        <w:t xml:space="preserve">ZOP or </w:t>
      </w:r>
    </w:p>
    <w:p w14:paraId="44813384" w14:textId="77777777" w:rsidR="003E4C1D" w:rsidRDefault="00BA3A3D">
      <w:pPr>
        <w:spacing w:after="90"/>
        <w:ind w:left="-5" w:right="831"/>
      </w:pPr>
      <w:r>
        <w:t xml:space="preserve">Bow-Tie methodology. Explosions was assessed using the Bow-Tie methodology involving the following steps: </w:t>
      </w:r>
    </w:p>
    <w:p w14:paraId="2BA21B75" w14:textId="77777777" w:rsidR="003E4C1D" w:rsidRDefault="00BA3A3D">
      <w:pPr>
        <w:spacing w:after="162"/>
        <w:ind w:left="-5" w:right="831"/>
      </w:pPr>
      <w:r>
        <w:t xml:space="preserve">Step 1 </w:t>
      </w:r>
    </w:p>
    <w:p w14:paraId="05041C71" w14:textId="77777777" w:rsidR="003E4C1D" w:rsidRDefault="00BA3A3D">
      <w:pPr>
        <w:numPr>
          <w:ilvl w:val="0"/>
          <w:numId w:val="3"/>
        </w:numPr>
        <w:spacing w:after="163" w:line="268" w:lineRule="auto"/>
        <w:ind w:right="822" w:hanging="360"/>
        <w:jc w:val="both"/>
      </w:pPr>
      <w:r>
        <w:t>A Fault Tree analysis to identify ‘Causation and Release Mechanisms’ together with a series of ‘Preventative Controls’ for the specif</w:t>
      </w:r>
      <w:r>
        <w:t xml:space="preserve">ic hazard. </w:t>
      </w:r>
      <w:r>
        <w:t xml:space="preserve">Refer </w:t>
      </w:r>
      <w:r>
        <w:rPr>
          <w:b/>
          <w:i/>
        </w:rPr>
        <w:t xml:space="preserve">Figure 1 </w:t>
      </w:r>
      <w:proofErr w:type="gramStart"/>
      <w:r>
        <w:rPr>
          <w:b/>
          <w:i/>
        </w:rPr>
        <w:t>-  Explosions</w:t>
      </w:r>
      <w:proofErr w:type="gramEnd"/>
      <w:r>
        <w:rPr>
          <w:b/>
          <w:i/>
        </w:rPr>
        <w:t xml:space="preserve"> Causation and Release Fault Tree.</w:t>
      </w:r>
      <w:r>
        <w:t xml:space="preserve">  </w:t>
      </w:r>
    </w:p>
    <w:p w14:paraId="09C3D2BA" w14:textId="77777777" w:rsidR="003E4C1D" w:rsidRDefault="00BA3A3D">
      <w:pPr>
        <w:numPr>
          <w:ilvl w:val="0"/>
          <w:numId w:val="3"/>
        </w:numPr>
        <w:spacing w:after="146" w:line="268" w:lineRule="auto"/>
        <w:ind w:right="822" w:hanging="360"/>
        <w:jc w:val="both"/>
      </w:pPr>
      <w:r>
        <w:t>An Event Tree analysis to identify the ‘Consequences and Impacts’ together with a series of ‘</w:t>
      </w:r>
      <w:r>
        <w:t xml:space="preserve">Mitigation </w:t>
      </w:r>
      <w:r>
        <w:t xml:space="preserve">and Recovery Controls’ to reduce harm should the hazard be realised. Refer </w:t>
      </w:r>
      <w:r>
        <w:rPr>
          <w:b/>
          <w:i/>
        </w:rPr>
        <w:t>F</w:t>
      </w:r>
      <w:r>
        <w:rPr>
          <w:b/>
          <w:i/>
        </w:rPr>
        <w:t>igure 2 - Explosions Consequences and Impacts Event Tree</w:t>
      </w:r>
      <w:r>
        <w:t xml:space="preserve">  </w:t>
      </w:r>
    </w:p>
    <w:p w14:paraId="3877DB79" w14:textId="77777777" w:rsidR="003E4C1D" w:rsidRDefault="00BA3A3D">
      <w:pPr>
        <w:spacing w:after="165"/>
        <w:ind w:left="-5" w:right="831"/>
      </w:pPr>
      <w:r>
        <w:t xml:space="preserve">Step 2 </w:t>
      </w:r>
    </w:p>
    <w:p w14:paraId="692B89BF" w14:textId="77777777" w:rsidR="003E4C1D" w:rsidRDefault="00BA3A3D">
      <w:pPr>
        <w:numPr>
          <w:ilvl w:val="0"/>
          <w:numId w:val="3"/>
        </w:numPr>
        <w:spacing w:after="153" w:line="277" w:lineRule="auto"/>
        <w:ind w:right="822" w:hanging="360"/>
        <w:jc w:val="both"/>
      </w:pPr>
      <w:r>
        <w:t>The fault tree and event tree diagrams are then combined in a Bow-</w:t>
      </w:r>
      <w:r>
        <w:t xml:space="preserve">Tie spreadsheet where causes and consequences can be reviewed </w:t>
      </w:r>
      <w:proofErr w:type="gramStart"/>
      <w:r>
        <w:t>together</w:t>
      </w:r>
      <w:proofErr w:type="gramEnd"/>
      <w:r>
        <w:t xml:space="preserve"> and each control is analysed for its type, quality and effectiveness.  </w:t>
      </w:r>
    </w:p>
    <w:p w14:paraId="46504797" w14:textId="77777777" w:rsidR="003E4C1D" w:rsidRDefault="00BA3A3D">
      <w:pPr>
        <w:numPr>
          <w:ilvl w:val="0"/>
          <w:numId w:val="3"/>
        </w:numPr>
        <w:spacing w:after="277" w:line="364" w:lineRule="auto"/>
        <w:ind w:right="822" w:hanging="360"/>
        <w:jc w:val="both"/>
      </w:pPr>
      <w:r>
        <w:t xml:space="preserve">In addition to control effectiveness ratings. Each causational and consequence group was risk rated using the </w:t>
      </w:r>
      <w:proofErr w:type="gramStart"/>
      <w:r>
        <w:t>Ang</w:t>
      </w:r>
      <w:r>
        <w:t>lo American</w:t>
      </w:r>
      <w:proofErr w:type="gramEnd"/>
      <w:r>
        <w:t xml:space="preserve"> Operational Risk Matrix (as per </w:t>
      </w:r>
      <w:r>
        <w:rPr>
          <w:b/>
        </w:rPr>
        <w:t>GRO-201-PRO-Risk Management</w:t>
      </w:r>
      <w:r>
        <w:t xml:space="preserve">).  </w:t>
      </w:r>
    </w:p>
    <w:p w14:paraId="10D75894" w14:textId="77777777" w:rsidR="003E4C1D" w:rsidRDefault="00BA3A3D">
      <w:pPr>
        <w:pStyle w:val="Heading2"/>
        <w:ind w:left="561" w:hanging="576"/>
      </w:pPr>
      <w:bookmarkStart w:id="10" w:name="_Toc46611"/>
      <w:r>
        <w:t xml:space="preserve">Fault and Event Trees </w:t>
      </w:r>
      <w:bookmarkEnd w:id="10"/>
    </w:p>
    <w:p w14:paraId="306DEEBF" w14:textId="77777777" w:rsidR="003E4C1D" w:rsidRDefault="00BA3A3D">
      <w:pPr>
        <w:spacing w:after="51" w:line="361" w:lineRule="auto"/>
        <w:ind w:left="-5" w:right="821"/>
        <w:jc w:val="both"/>
      </w:pPr>
      <w:r>
        <w:t xml:space="preserve">The abbreviated </w:t>
      </w:r>
      <w:r>
        <w:rPr>
          <w:b/>
        </w:rPr>
        <w:t>Explosions Fault Tree</w:t>
      </w:r>
      <w:r>
        <w:t xml:space="preserve"> is presented in Figures 1. The abbreviated </w:t>
      </w:r>
      <w:r>
        <w:rPr>
          <w:b/>
        </w:rPr>
        <w:t>Explosions Consequence Tree</w:t>
      </w:r>
      <w:r>
        <w:t xml:space="preserve"> is presented in Figure 2. Full versions of these</w:t>
      </w:r>
      <w:r>
        <w:t xml:space="preserve"> Fault Trees and Event Tree are recorded in the site Safety &amp; Health Management System. </w:t>
      </w:r>
    </w:p>
    <w:p w14:paraId="046CEC15" w14:textId="77777777" w:rsidR="003E4C1D" w:rsidRDefault="00BA3A3D">
      <w:pPr>
        <w:spacing w:after="118" w:line="259" w:lineRule="auto"/>
        <w:ind w:left="0" w:firstLine="0"/>
      </w:pPr>
      <w:r>
        <w:t xml:space="preserve"> </w:t>
      </w:r>
    </w:p>
    <w:p w14:paraId="61A99B2C" w14:textId="77777777" w:rsidR="003E4C1D" w:rsidRDefault="00BA3A3D">
      <w:pPr>
        <w:spacing w:after="0" w:line="259" w:lineRule="auto"/>
        <w:ind w:left="0" w:firstLine="0"/>
      </w:pPr>
      <w:r>
        <w:t xml:space="preserve"> </w:t>
      </w:r>
      <w:r>
        <w:tab/>
        <w:t xml:space="preserve"> </w:t>
      </w:r>
    </w:p>
    <w:p w14:paraId="42B2D401" w14:textId="77777777" w:rsidR="003E4C1D" w:rsidRDefault="003E4C1D">
      <w:pPr>
        <w:sectPr w:rsidR="003E4C1D">
          <w:headerReference w:type="even" r:id="rId7"/>
          <w:headerReference w:type="default" r:id="rId8"/>
          <w:footerReference w:type="even" r:id="rId9"/>
          <w:footerReference w:type="default" r:id="rId10"/>
          <w:headerReference w:type="first" r:id="rId11"/>
          <w:footerReference w:type="first" r:id="rId12"/>
          <w:pgSz w:w="11909" w:h="17246"/>
          <w:pgMar w:top="189" w:right="160" w:bottom="1860" w:left="1133" w:header="980" w:footer="192" w:gutter="0"/>
          <w:cols w:space="720"/>
        </w:sectPr>
      </w:pPr>
    </w:p>
    <w:p w14:paraId="617C0F37" w14:textId="77777777" w:rsidR="003E4C1D" w:rsidRDefault="00BA3A3D">
      <w:pPr>
        <w:pStyle w:val="Heading4"/>
        <w:spacing w:after="242"/>
        <w:ind w:right="-15"/>
      </w:pPr>
      <w:r>
        <w:lastRenderedPageBreak/>
        <w:t>AGM.002.001.0390</w:t>
      </w:r>
    </w:p>
    <w:p w14:paraId="6F609D8D" w14:textId="77777777" w:rsidR="003E4C1D" w:rsidRDefault="00BA3A3D">
      <w:pPr>
        <w:spacing w:after="51" w:line="259" w:lineRule="auto"/>
        <w:ind w:left="7443" w:firstLine="0"/>
      </w:pPr>
      <w:r>
        <w:rPr>
          <w:rFonts w:ascii="Calibri" w:eastAsia="Calibri" w:hAnsi="Calibri" w:cs="Calibri"/>
          <w:noProof/>
          <w:sz w:val="22"/>
        </w:rPr>
        <mc:AlternateContent>
          <mc:Choice Requires="wpg">
            <w:drawing>
              <wp:inline distT="0" distB="0" distL="0" distR="0" wp14:anchorId="1D1F8624" wp14:editId="5D69CE45">
                <wp:extent cx="6210554" cy="558927"/>
                <wp:effectExtent l="0" t="0" r="0" b="0"/>
                <wp:docPr id="37602" name="Group 37602"/>
                <wp:cNvGraphicFramePr/>
                <a:graphic xmlns:a="http://schemas.openxmlformats.org/drawingml/2006/main">
                  <a:graphicData uri="http://schemas.microsoft.com/office/word/2010/wordprocessingGroup">
                    <wpg:wgp>
                      <wpg:cNvGrpSpPr/>
                      <wpg:grpSpPr>
                        <a:xfrm>
                          <a:off x="0" y="0"/>
                          <a:ext cx="6210554" cy="558927"/>
                          <a:chOff x="0" y="0"/>
                          <a:chExt cx="6210554" cy="558927"/>
                        </a:xfrm>
                      </wpg:grpSpPr>
                      <wps:wsp>
                        <wps:cNvPr id="1593" name="Rectangle 1593"/>
                        <wps:cNvSpPr/>
                        <wps:spPr>
                          <a:xfrm>
                            <a:off x="2087880" y="365680"/>
                            <a:ext cx="56348" cy="190519"/>
                          </a:xfrm>
                          <a:prstGeom prst="rect">
                            <a:avLst/>
                          </a:prstGeom>
                          <a:ln>
                            <a:noFill/>
                          </a:ln>
                        </wps:spPr>
                        <wps:txbx>
                          <w:txbxContent>
                            <w:p w14:paraId="1F711254" w14:textId="77777777" w:rsidR="003E4C1D" w:rsidRDefault="00BA3A3D">
                              <w:pPr>
                                <w:spacing w:after="160" w:line="259" w:lineRule="auto"/>
                                <w:ind w:left="0" w:firstLine="0"/>
                              </w:pPr>
                              <w:r>
                                <w:rPr>
                                  <w:sz w:val="24"/>
                                </w:rPr>
                                <w:t xml:space="preserve"> </w:t>
                              </w:r>
                            </w:p>
                          </w:txbxContent>
                        </wps:txbx>
                        <wps:bodyPr horzOverflow="overflow" vert="horz" lIns="0" tIns="0" rIns="0" bIns="0" rtlCol="0">
                          <a:noAutofit/>
                        </wps:bodyPr>
                      </wps:wsp>
                      <wps:wsp>
                        <wps:cNvPr id="1594" name="Rectangle 1594"/>
                        <wps:cNvSpPr/>
                        <wps:spPr>
                          <a:xfrm>
                            <a:off x="4584446" y="69073"/>
                            <a:ext cx="2071469" cy="158130"/>
                          </a:xfrm>
                          <a:prstGeom prst="rect">
                            <a:avLst/>
                          </a:prstGeom>
                          <a:ln>
                            <a:noFill/>
                          </a:ln>
                        </wps:spPr>
                        <wps:txbx>
                          <w:txbxContent>
                            <w:p w14:paraId="4C55086D" w14:textId="77777777" w:rsidR="003E4C1D" w:rsidRDefault="00BA3A3D">
                              <w:pPr>
                                <w:spacing w:after="160" w:line="259" w:lineRule="auto"/>
                                <w:ind w:left="0" w:firstLine="0"/>
                              </w:pPr>
                              <w:r>
                                <w:t>GROSVENOR COAL MINE</w:t>
                              </w:r>
                            </w:p>
                          </w:txbxContent>
                        </wps:txbx>
                        <wps:bodyPr horzOverflow="overflow" vert="horz" lIns="0" tIns="0" rIns="0" bIns="0" rtlCol="0">
                          <a:noAutofit/>
                        </wps:bodyPr>
                      </wps:wsp>
                      <wps:wsp>
                        <wps:cNvPr id="1595" name="Rectangle 1595"/>
                        <wps:cNvSpPr/>
                        <wps:spPr>
                          <a:xfrm>
                            <a:off x="6143499" y="105687"/>
                            <a:ext cx="28175" cy="95259"/>
                          </a:xfrm>
                          <a:prstGeom prst="rect">
                            <a:avLst/>
                          </a:prstGeom>
                          <a:ln>
                            <a:noFill/>
                          </a:ln>
                        </wps:spPr>
                        <wps:txbx>
                          <w:txbxContent>
                            <w:p w14:paraId="7A93105E" w14:textId="77777777" w:rsidR="003E4C1D" w:rsidRDefault="00BA3A3D">
                              <w:pPr>
                                <w:spacing w:after="160" w:line="259" w:lineRule="auto"/>
                                <w:ind w:left="0" w:firstLine="0"/>
                              </w:pPr>
                              <w:r>
                                <w:rPr>
                                  <w:sz w:val="12"/>
                                </w:rPr>
                                <w:t xml:space="preserve"> </w:t>
                              </w:r>
                            </w:p>
                          </w:txbxContent>
                        </wps:txbx>
                        <wps:bodyPr horzOverflow="overflow" vert="horz" lIns="0" tIns="0" rIns="0" bIns="0" rtlCol="0">
                          <a:noAutofit/>
                        </wps:bodyPr>
                      </wps:wsp>
                      <wps:wsp>
                        <wps:cNvPr id="1596" name="Rectangle 1596"/>
                        <wps:cNvSpPr/>
                        <wps:spPr>
                          <a:xfrm>
                            <a:off x="5091939" y="361682"/>
                            <a:ext cx="487039" cy="158130"/>
                          </a:xfrm>
                          <a:prstGeom prst="rect">
                            <a:avLst/>
                          </a:prstGeom>
                          <a:ln>
                            <a:noFill/>
                          </a:ln>
                        </wps:spPr>
                        <wps:txbx>
                          <w:txbxContent>
                            <w:p w14:paraId="3B03CADB" w14:textId="77777777" w:rsidR="003E4C1D" w:rsidRDefault="00BA3A3D">
                              <w:pPr>
                                <w:spacing w:after="160" w:line="259" w:lineRule="auto"/>
                                <w:ind w:left="0" w:firstLine="0"/>
                              </w:pPr>
                              <w:r>
                                <w:t>PHMP</w:t>
                              </w:r>
                            </w:p>
                          </w:txbxContent>
                        </wps:txbx>
                        <wps:bodyPr horzOverflow="overflow" vert="horz" lIns="0" tIns="0" rIns="0" bIns="0" rtlCol="0">
                          <a:noAutofit/>
                        </wps:bodyPr>
                      </wps:wsp>
                      <wps:wsp>
                        <wps:cNvPr id="1597" name="Rectangle 1597"/>
                        <wps:cNvSpPr/>
                        <wps:spPr>
                          <a:xfrm>
                            <a:off x="5457699" y="361682"/>
                            <a:ext cx="93539" cy="158130"/>
                          </a:xfrm>
                          <a:prstGeom prst="rect">
                            <a:avLst/>
                          </a:prstGeom>
                          <a:ln>
                            <a:noFill/>
                          </a:ln>
                        </wps:spPr>
                        <wps:txbx>
                          <w:txbxContent>
                            <w:p w14:paraId="17ACF0B3" w14:textId="77777777" w:rsidR="003E4C1D" w:rsidRDefault="00BA3A3D">
                              <w:pPr>
                                <w:spacing w:after="160" w:line="259" w:lineRule="auto"/>
                                <w:ind w:left="0" w:firstLine="0"/>
                              </w:pPr>
                              <w:r>
                                <w:t>–</w:t>
                              </w:r>
                            </w:p>
                          </w:txbxContent>
                        </wps:txbx>
                        <wps:bodyPr horzOverflow="overflow" vert="horz" lIns="0" tIns="0" rIns="0" bIns="0" rtlCol="0">
                          <a:noAutofit/>
                        </wps:bodyPr>
                      </wps:wsp>
                      <wps:wsp>
                        <wps:cNvPr id="1598" name="Rectangle 1598"/>
                        <wps:cNvSpPr/>
                        <wps:spPr>
                          <a:xfrm>
                            <a:off x="5529327" y="361682"/>
                            <a:ext cx="813245" cy="158130"/>
                          </a:xfrm>
                          <a:prstGeom prst="rect">
                            <a:avLst/>
                          </a:prstGeom>
                          <a:ln>
                            <a:noFill/>
                          </a:ln>
                        </wps:spPr>
                        <wps:txbx>
                          <w:txbxContent>
                            <w:p w14:paraId="2AA3012D" w14:textId="77777777" w:rsidR="003E4C1D" w:rsidRDefault="00BA3A3D">
                              <w:pPr>
                                <w:spacing w:after="160" w:line="259" w:lineRule="auto"/>
                                <w:ind w:left="0" w:firstLine="0"/>
                              </w:pPr>
                              <w:r>
                                <w:t>Explosions</w:t>
                              </w:r>
                            </w:p>
                          </w:txbxContent>
                        </wps:txbx>
                        <wps:bodyPr horzOverflow="overflow" vert="horz" lIns="0" tIns="0" rIns="0" bIns="0" rtlCol="0">
                          <a:noAutofit/>
                        </wps:bodyPr>
                      </wps:wsp>
                      <wps:wsp>
                        <wps:cNvPr id="1599" name="Rectangle 1599"/>
                        <wps:cNvSpPr/>
                        <wps:spPr>
                          <a:xfrm>
                            <a:off x="6143499" y="361682"/>
                            <a:ext cx="46769" cy="158130"/>
                          </a:xfrm>
                          <a:prstGeom prst="rect">
                            <a:avLst/>
                          </a:prstGeom>
                          <a:ln>
                            <a:noFill/>
                          </a:ln>
                        </wps:spPr>
                        <wps:txbx>
                          <w:txbxContent>
                            <w:p w14:paraId="65DAB964" w14:textId="77777777" w:rsidR="003E4C1D" w:rsidRDefault="00BA3A3D">
                              <w:pPr>
                                <w:spacing w:after="160" w:line="259" w:lineRule="auto"/>
                                <w:ind w:left="0" w:firstLine="0"/>
                              </w:pPr>
                              <w:r>
                                <w:t xml:space="preserve"> </w:t>
                              </w:r>
                            </w:p>
                          </w:txbxContent>
                        </wps:txbx>
                        <wps:bodyPr horzOverflow="overflow" vert="horz" lIns="0" tIns="0" rIns="0" bIns="0" rtlCol="0">
                          <a:noAutofit/>
                        </wps:bodyPr>
                      </wps:wsp>
                      <wps:wsp>
                        <wps:cNvPr id="47729" name="Shape 47729"/>
                        <wps:cNvSpPr/>
                        <wps:spPr>
                          <a:xfrm>
                            <a:off x="0" y="552831"/>
                            <a:ext cx="3113532" cy="9144"/>
                          </a:xfrm>
                          <a:custGeom>
                            <a:avLst/>
                            <a:gdLst/>
                            <a:ahLst/>
                            <a:cxnLst/>
                            <a:rect l="0" t="0" r="0" b="0"/>
                            <a:pathLst>
                              <a:path w="3113532" h="9144">
                                <a:moveTo>
                                  <a:pt x="0" y="0"/>
                                </a:moveTo>
                                <a:lnTo>
                                  <a:pt x="3113532" y="0"/>
                                </a:lnTo>
                                <a:lnTo>
                                  <a:pt x="31135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730" name="Shape 47730"/>
                        <wps:cNvSpPr/>
                        <wps:spPr>
                          <a:xfrm>
                            <a:off x="3113532" y="55283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731" name="Shape 47731"/>
                        <wps:cNvSpPr/>
                        <wps:spPr>
                          <a:xfrm>
                            <a:off x="3119628" y="552831"/>
                            <a:ext cx="3090926" cy="9144"/>
                          </a:xfrm>
                          <a:custGeom>
                            <a:avLst/>
                            <a:gdLst/>
                            <a:ahLst/>
                            <a:cxnLst/>
                            <a:rect l="0" t="0" r="0" b="0"/>
                            <a:pathLst>
                              <a:path w="3090926" h="9144">
                                <a:moveTo>
                                  <a:pt x="0" y="0"/>
                                </a:moveTo>
                                <a:lnTo>
                                  <a:pt x="3090926" y="0"/>
                                </a:lnTo>
                                <a:lnTo>
                                  <a:pt x="30909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689" name="Picture 1689"/>
                          <pic:cNvPicPr/>
                        </pic:nvPicPr>
                        <pic:blipFill>
                          <a:blip r:embed="rId13"/>
                          <a:stretch>
                            <a:fillRect/>
                          </a:stretch>
                        </pic:blipFill>
                        <pic:spPr>
                          <a:xfrm>
                            <a:off x="68326" y="0"/>
                            <a:ext cx="2019300" cy="476250"/>
                          </a:xfrm>
                          <a:prstGeom prst="rect">
                            <a:avLst/>
                          </a:prstGeom>
                        </pic:spPr>
                      </pic:pic>
                    </wpg:wgp>
                  </a:graphicData>
                </a:graphic>
              </wp:inline>
            </w:drawing>
          </mc:Choice>
          <mc:Fallback xmlns:a="http://schemas.openxmlformats.org/drawingml/2006/main">
            <w:pict>
              <v:group id="Group 37602" style="width:489.02pt;height:44.01pt;mso-position-horizontal-relative:char;mso-position-vertical-relative:line" coordsize="62105,5589">
                <v:rect id="Rectangle 1593" style="position:absolute;width:563;height:1905;left:20878;top:3656;" filled="f" stroked="f">
                  <v:textbox inset="0,0,0,0">
                    <w:txbxContent>
                      <w:p>
                        <w:pPr>
                          <w:spacing w:before="0" w:after="160" w:line="259" w:lineRule="auto"/>
                          <w:ind w:left="0" w:firstLine="0"/>
                        </w:pPr>
                        <w:r>
                          <w:rPr>
                            <w:sz w:val="24"/>
                          </w:rPr>
                          <w:t xml:space="preserve"> </w:t>
                        </w:r>
                      </w:p>
                    </w:txbxContent>
                  </v:textbox>
                </v:rect>
                <v:rect id="Rectangle 1594" style="position:absolute;width:20714;height:1581;left:45844;top:690;" filled="f" stroked="f">
                  <v:textbox inset="0,0,0,0">
                    <w:txbxContent>
                      <w:p>
                        <w:pPr>
                          <w:spacing w:before="0" w:after="160" w:line="259" w:lineRule="auto"/>
                          <w:ind w:left="0" w:firstLine="0"/>
                        </w:pPr>
                        <w:r>
                          <w:rPr/>
                          <w:t xml:space="preserve">GROSVENOR COAL MINE</w:t>
                        </w:r>
                      </w:p>
                    </w:txbxContent>
                  </v:textbox>
                </v:rect>
                <v:rect id="Rectangle 1595" style="position:absolute;width:281;height:952;left:61434;top:1056;" filled="f" stroked="f">
                  <v:textbox inset="0,0,0,0">
                    <w:txbxContent>
                      <w:p>
                        <w:pPr>
                          <w:spacing w:before="0" w:after="160" w:line="259" w:lineRule="auto"/>
                          <w:ind w:left="0" w:firstLine="0"/>
                        </w:pPr>
                        <w:r>
                          <w:rPr>
                            <w:sz w:val="12"/>
                          </w:rPr>
                          <w:t xml:space="preserve"> </w:t>
                        </w:r>
                      </w:p>
                    </w:txbxContent>
                  </v:textbox>
                </v:rect>
                <v:rect id="Rectangle 1596" style="position:absolute;width:4870;height:1581;left:50919;top:3616;" filled="f" stroked="f">
                  <v:textbox inset="0,0,0,0">
                    <w:txbxContent>
                      <w:p>
                        <w:pPr>
                          <w:spacing w:before="0" w:after="160" w:line="259" w:lineRule="auto"/>
                          <w:ind w:left="0" w:firstLine="0"/>
                        </w:pPr>
                        <w:r>
                          <w:rPr/>
                          <w:t xml:space="preserve">PHMP</w:t>
                        </w:r>
                      </w:p>
                    </w:txbxContent>
                  </v:textbox>
                </v:rect>
                <v:rect id="Rectangle 1597" style="position:absolute;width:935;height:1581;left:54576;top:3616;" filled="f" stroked="f">
                  <v:textbox inset="0,0,0,0">
                    <w:txbxContent>
                      <w:p>
                        <w:pPr>
                          <w:spacing w:before="0" w:after="160" w:line="259" w:lineRule="auto"/>
                          <w:ind w:left="0" w:firstLine="0"/>
                        </w:pPr>
                        <w:r>
                          <w:rPr>
                            <w:rFonts w:cs="Arial" w:hAnsi="Arial" w:eastAsia="Arial" w:ascii="Arial"/>
                          </w:rPr>
                          <w:t xml:space="preserve">–</w:t>
                        </w:r>
                      </w:p>
                    </w:txbxContent>
                  </v:textbox>
                </v:rect>
                <v:rect id="Rectangle 1598" style="position:absolute;width:8132;height:1581;left:55293;top:3616;" filled="f" stroked="f">
                  <v:textbox inset="0,0,0,0">
                    <w:txbxContent>
                      <w:p>
                        <w:pPr>
                          <w:spacing w:before="0" w:after="160" w:line="259" w:lineRule="auto"/>
                          <w:ind w:left="0" w:firstLine="0"/>
                        </w:pPr>
                        <w:r>
                          <w:rPr/>
                          <w:t xml:space="preserve">Explosions</w:t>
                        </w:r>
                      </w:p>
                    </w:txbxContent>
                  </v:textbox>
                </v:rect>
                <v:rect id="Rectangle 1599" style="position:absolute;width:467;height:1581;left:61434;top:3616;" filled="f" stroked="f">
                  <v:textbox inset="0,0,0,0">
                    <w:txbxContent>
                      <w:p>
                        <w:pPr>
                          <w:spacing w:before="0" w:after="160" w:line="259" w:lineRule="auto"/>
                          <w:ind w:left="0" w:firstLine="0"/>
                        </w:pPr>
                        <w:r>
                          <w:rPr/>
                          <w:t xml:space="preserve"> </w:t>
                        </w:r>
                      </w:p>
                    </w:txbxContent>
                  </v:textbox>
                </v:rect>
                <v:shape id="Shape 47732" style="position:absolute;width:31135;height:91;left:0;top:5528;" coordsize="3113532,9144" path="m0,0l3113532,0l3113532,9144l0,9144l0,0">
                  <v:stroke weight="0pt" endcap="flat" joinstyle="miter" miterlimit="10" on="false" color="#000000" opacity="0"/>
                  <v:fill on="true" color="#000000"/>
                </v:shape>
                <v:shape id="Shape 47733" style="position:absolute;width:91;height:91;left:31135;top:5528;" coordsize="9144,9144" path="m0,0l9144,0l9144,9144l0,9144l0,0">
                  <v:stroke weight="0pt" endcap="flat" joinstyle="miter" miterlimit="10" on="false" color="#000000" opacity="0"/>
                  <v:fill on="true" color="#000000"/>
                </v:shape>
                <v:shape id="Shape 47734" style="position:absolute;width:30909;height:91;left:31196;top:5528;" coordsize="3090926,9144" path="m0,0l3090926,0l3090926,9144l0,9144l0,0">
                  <v:stroke weight="0pt" endcap="flat" joinstyle="miter" miterlimit="10" on="false" color="#000000" opacity="0"/>
                  <v:fill on="true" color="#000000"/>
                </v:shape>
                <v:shape id="Picture 1689" style="position:absolute;width:20193;height:4762;left:683;top:0;" filled="f">
                  <v:imagedata r:id="rId31"/>
                </v:shape>
              </v:group>
            </w:pict>
          </mc:Fallback>
        </mc:AlternateContent>
      </w:r>
    </w:p>
    <w:p w14:paraId="68890BA1" w14:textId="77777777" w:rsidR="003E4C1D" w:rsidRDefault="00BA3A3D">
      <w:pPr>
        <w:spacing w:after="0" w:line="259" w:lineRule="auto"/>
        <w:ind w:left="0" w:firstLine="0"/>
      </w:pPr>
      <w:r>
        <w:rPr>
          <w:sz w:val="24"/>
        </w:rPr>
        <w:t xml:space="preserve"> </w:t>
      </w:r>
    </w:p>
    <w:p w14:paraId="6C8FFE6C" w14:textId="77777777" w:rsidR="003E4C1D" w:rsidRDefault="00BA3A3D">
      <w:pPr>
        <w:spacing w:after="108" w:line="259" w:lineRule="auto"/>
        <w:ind w:left="0" w:firstLine="0"/>
      </w:pPr>
      <w:r>
        <w:t xml:space="preserve"> </w:t>
      </w:r>
    </w:p>
    <w:p w14:paraId="6B205464" w14:textId="77777777" w:rsidR="003E4C1D" w:rsidRDefault="00BA3A3D">
      <w:pPr>
        <w:spacing w:after="208" w:line="259" w:lineRule="auto"/>
        <w:ind w:left="0" w:right="1636" w:firstLine="0"/>
        <w:jc w:val="center"/>
      </w:pPr>
      <w:r>
        <w:rPr>
          <w:rFonts w:ascii="Calibri" w:eastAsia="Calibri" w:hAnsi="Calibri" w:cs="Calibri"/>
          <w:b/>
        </w:rPr>
        <w:t xml:space="preserve"> </w:t>
      </w:r>
    </w:p>
    <w:p w14:paraId="5252748B" w14:textId="77777777" w:rsidR="003E4C1D" w:rsidRDefault="00BA3A3D">
      <w:pPr>
        <w:spacing w:after="152" w:line="259" w:lineRule="auto"/>
        <w:ind w:left="-426" w:right="2051" w:firstLine="0"/>
        <w:jc w:val="right"/>
      </w:pPr>
      <w:r>
        <w:rPr>
          <w:noProof/>
        </w:rPr>
        <w:drawing>
          <wp:inline distT="0" distB="0" distL="0" distR="0" wp14:anchorId="3F1B19F0" wp14:editId="0DBEE31C">
            <wp:extent cx="15663799" cy="3823971"/>
            <wp:effectExtent l="0" t="0" r="0" b="0"/>
            <wp:docPr id="1704" name="Picture 1704"/>
            <wp:cNvGraphicFramePr/>
            <a:graphic xmlns:a="http://schemas.openxmlformats.org/drawingml/2006/main">
              <a:graphicData uri="http://schemas.openxmlformats.org/drawingml/2006/picture">
                <pic:pic xmlns:pic="http://schemas.openxmlformats.org/drawingml/2006/picture">
                  <pic:nvPicPr>
                    <pic:cNvPr id="1704" name="Picture 1704"/>
                    <pic:cNvPicPr/>
                  </pic:nvPicPr>
                  <pic:blipFill>
                    <a:blip r:embed="rId32"/>
                    <a:stretch>
                      <a:fillRect/>
                    </a:stretch>
                  </pic:blipFill>
                  <pic:spPr>
                    <a:xfrm>
                      <a:off x="0" y="0"/>
                      <a:ext cx="15663799" cy="3823971"/>
                    </a:xfrm>
                    <a:prstGeom prst="rect">
                      <a:avLst/>
                    </a:prstGeom>
                  </pic:spPr>
                </pic:pic>
              </a:graphicData>
            </a:graphic>
          </wp:inline>
        </w:drawing>
      </w:r>
      <w:r>
        <w:rPr>
          <w:rFonts w:ascii="Calibri" w:eastAsia="Calibri" w:hAnsi="Calibri" w:cs="Calibri"/>
          <w:b/>
          <w:sz w:val="24"/>
        </w:rPr>
        <w:t xml:space="preserve"> </w:t>
      </w:r>
    </w:p>
    <w:p w14:paraId="404DC7D8" w14:textId="77777777" w:rsidR="003E4C1D" w:rsidRDefault="00BA3A3D">
      <w:pPr>
        <w:spacing w:after="219" w:line="259" w:lineRule="auto"/>
        <w:ind w:left="0" w:right="2477" w:firstLine="0"/>
        <w:jc w:val="center"/>
      </w:pPr>
      <w:r>
        <w:rPr>
          <w:rFonts w:ascii="Calibri" w:eastAsia="Calibri" w:hAnsi="Calibri" w:cs="Calibri"/>
          <w:b/>
          <w:sz w:val="24"/>
        </w:rPr>
        <w:t xml:space="preserve"> </w:t>
      </w:r>
    </w:p>
    <w:p w14:paraId="02F89106" w14:textId="77777777" w:rsidR="003E4C1D" w:rsidRDefault="00BA3A3D">
      <w:pPr>
        <w:spacing w:after="216" w:line="259" w:lineRule="auto"/>
        <w:ind w:left="0" w:right="2477" w:firstLine="0"/>
        <w:jc w:val="center"/>
      </w:pPr>
      <w:r>
        <w:rPr>
          <w:rFonts w:ascii="Calibri" w:eastAsia="Calibri" w:hAnsi="Calibri" w:cs="Calibri"/>
          <w:b/>
          <w:sz w:val="24"/>
        </w:rPr>
        <w:t xml:space="preserve"> </w:t>
      </w:r>
    </w:p>
    <w:p w14:paraId="14E047B5" w14:textId="77777777" w:rsidR="003E4C1D" w:rsidRDefault="00BA3A3D">
      <w:pPr>
        <w:pStyle w:val="Heading3"/>
        <w:spacing w:after="226"/>
        <w:ind w:left="10" w:right="2532"/>
        <w:jc w:val="center"/>
      </w:pPr>
      <w:r>
        <w:rPr>
          <w:rFonts w:ascii="Calibri" w:eastAsia="Calibri" w:hAnsi="Calibri" w:cs="Calibri"/>
          <w:b/>
          <w:color w:val="000000"/>
        </w:rPr>
        <w:t xml:space="preserve">Figure 1 Explosions </w:t>
      </w:r>
      <w:r>
        <w:rPr>
          <w:rFonts w:ascii="Calibri" w:eastAsia="Calibri" w:hAnsi="Calibri" w:cs="Calibri"/>
          <w:b/>
          <w:color w:val="000000"/>
        </w:rPr>
        <w:t xml:space="preserve">Causation and Release Fault Tree (abbreviated) </w:t>
      </w:r>
    </w:p>
    <w:p w14:paraId="7B2BAAE4" w14:textId="77777777" w:rsidR="003E4C1D" w:rsidRDefault="00BA3A3D">
      <w:pPr>
        <w:spacing w:after="6309" w:line="259" w:lineRule="auto"/>
        <w:ind w:left="0" w:firstLine="0"/>
      </w:pPr>
      <w:r>
        <w:t xml:space="preserve"> </w:t>
      </w:r>
    </w:p>
    <w:tbl>
      <w:tblPr>
        <w:tblStyle w:val="TableGrid"/>
        <w:tblW w:w="9999" w:type="dxa"/>
        <w:tblInd w:w="7335" w:type="dxa"/>
        <w:tblCellMar>
          <w:top w:w="116" w:type="dxa"/>
          <w:left w:w="108" w:type="dxa"/>
          <w:bottom w:w="4" w:type="dxa"/>
          <w:right w:w="80" w:type="dxa"/>
        </w:tblCellMar>
        <w:tblLook w:val="04A0" w:firstRow="1" w:lastRow="0" w:firstColumn="1" w:lastColumn="0" w:noHBand="0" w:noVBand="1"/>
      </w:tblPr>
      <w:tblGrid>
        <w:gridCol w:w="3075"/>
        <w:gridCol w:w="2119"/>
        <w:gridCol w:w="1414"/>
        <w:gridCol w:w="1272"/>
        <w:gridCol w:w="2119"/>
      </w:tblGrid>
      <w:tr w:rsidR="003E4C1D" w14:paraId="6C13F357" w14:textId="77777777">
        <w:trPr>
          <w:trHeight w:val="290"/>
        </w:trPr>
        <w:tc>
          <w:tcPr>
            <w:tcW w:w="3075" w:type="dxa"/>
            <w:vMerge w:val="restart"/>
            <w:tcBorders>
              <w:top w:val="single" w:sz="4" w:space="0" w:color="000000"/>
              <w:left w:val="single" w:sz="4" w:space="0" w:color="000000"/>
              <w:bottom w:val="single" w:sz="4" w:space="0" w:color="000000"/>
              <w:right w:val="single" w:sz="4" w:space="0" w:color="000000"/>
            </w:tcBorders>
          </w:tcPr>
          <w:p w14:paraId="5547F040" w14:textId="77777777" w:rsidR="003E4C1D" w:rsidRDefault="00BA3A3D">
            <w:pPr>
              <w:spacing w:after="0" w:line="259" w:lineRule="auto"/>
              <w:ind w:left="1" w:firstLine="0"/>
            </w:pPr>
            <w:r>
              <w:rPr>
                <w:b/>
                <w:sz w:val="18"/>
              </w:rPr>
              <w:lastRenderedPageBreak/>
              <w:t>GRO-8-PHMP-Explosions</w:t>
            </w:r>
            <w:r>
              <w:rPr>
                <w:sz w:val="16"/>
              </w:rPr>
              <w:t xml:space="preserve"> </w:t>
            </w:r>
          </w:p>
        </w:tc>
        <w:tc>
          <w:tcPr>
            <w:tcW w:w="2119" w:type="dxa"/>
            <w:vMerge w:val="restart"/>
            <w:tcBorders>
              <w:top w:val="single" w:sz="4" w:space="0" w:color="000000"/>
              <w:left w:val="single" w:sz="4" w:space="0" w:color="000000"/>
              <w:bottom w:val="single" w:sz="4" w:space="0" w:color="000000"/>
              <w:right w:val="single" w:sz="4" w:space="0" w:color="000000"/>
            </w:tcBorders>
            <w:vAlign w:val="bottom"/>
          </w:tcPr>
          <w:p w14:paraId="43D8B82B" w14:textId="77777777" w:rsidR="003E4C1D" w:rsidRDefault="00BA3A3D">
            <w:pPr>
              <w:spacing w:after="81" w:line="259" w:lineRule="auto"/>
              <w:ind w:left="0" w:firstLine="0"/>
            </w:pPr>
            <w:r>
              <w:rPr>
                <w:b/>
                <w:sz w:val="18"/>
              </w:rPr>
              <w:t xml:space="preserve">Original Issue Date: </w:t>
            </w:r>
          </w:p>
          <w:p w14:paraId="6C1E1931" w14:textId="77777777" w:rsidR="003E4C1D" w:rsidRDefault="00BA3A3D">
            <w:pPr>
              <w:spacing w:after="0" w:line="259" w:lineRule="auto"/>
              <w:ind w:left="0" w:firstLine="0"/>
            </w:pPr>
            <w:r>
              <w:rPr>
                <w:sz w:val="16"/>
              </w:rPr>
              <w:t xml:space="preserve">15/10/2013 </w:t>
            </w:r>
          </w:p>
        </w:tc>
        <w:tc>
          <w:tcPr>
            <w:tcW w:w="1414" w:type="dxa"/>
            <w:tcBorders>
              <w:top w:val="single" w:sz="4" w:space="0" w:color="000000"/>
              <w:left w:val="single" w:sz="4" w:space="0" w:color="000000"/>
              <w:bottom w:val="single" w:sz="4" w:space="0" w:color="000000"/>
              <w:right w:val="single" w:sz="4" w:space="0" w:color="000000"/>
            </w:tcBorders>
            <w:vAlign w:val="bottom"/>
          </w:tcPr>
          <w:p w14:paraId="59B96941" w14:textId="77777777" w:rsidR="003E4C1D" w:rsidRDefault="00BA3A3D">
            <w:pPr>
              <w:spacing w:after="0" w:line="259" w:lineRule="auto"/>
              <w:ind w:left="0" w:firstLine="0"/>
            </w:pPr>
            <w:r>
              <w:rPr>
                <w:b/>
                <w:sz w:val="18"/>
              </w:rPr>
              <w:t>Version:</w:t>
            </w:r>
            <w:r>
              <w:rPr>
                <w:sz w:val="16"/>
              </w:rPr>
              <w:t xml:space="preserve"> </w:t>
            </w:r>
          </w:p>
        </w:tc>
        <w:tc>
          <w:tcPr>
            <w:tcW w:w="1272" w:type="dxa"/>
            <w:tcBorders>
              <w:top w:val="single" w:sz="4" w:space="0" w:color="000000"/>
              <w:left w:val="single" w:sz="4" w:space="0" w:color="000000"/>
              <w:bottom w:val="single" w:sz="4" w:space="0" w:color="000000"/>
              <w:right w:val="single" w:sz="4" w:space="0" w:color="000000"/>
            </w:tcBorders>
            <w:vAlign w:val="bottom"/>
          </w:tcPr>
          <w:p w14:paraId="3907D794" w14:textId="77777777" w:rsidR="003E4C1D" w:rsidRDefault="00BA3A3D">
            <w:pPr>
              <w:spacing w:after="0" w:line="259" w:lineRule="auto"/>
              <w:ind w:left="0" w:right="25" w:firstLine="0"/>
              <w:jc w:val="center"/>
            </w:pPr>
            <w:r>
              <w:rPr>
                <w:sz w:val="16"/>
              </w:rPr>
              <w:t xml:space="preserve">5 </w:t>
            </w:r>
          </w:p>
        </w:tc>
        <w:tc>
          <w:tcPr>
            <w:tcW w:w="2119" w:type="dxa"/>
            <w:vMerge w:val="restart"/>
            <w:tcBorders>
              <w:top w:val="single" w:sz="4" w:space="0" w:color="000000"/>
              <w:left w:val="single" w:sz="4" w:space="0" w:color="000000"/>
              <w:bottom w:val="single" w:sz="4" w:space="0" w:color="000000"/>
              <w:right w:val="single" w:sz="4" w:space="0" w:color="000000"/>
            </w:tcBorders>
            <w:vAlign w:val="bottom"/>
          </w:tcPr>
          <w:p w14:paraId="7CE610FE" w14:textId="77777777" w:rsidR="003E4C1D" w:rsidRDefault="00BA3A3D">
            <w:pPr>
              <w:spacing w:after="77" w:line="259" w:lineRule="auto"/>
              <w:ind w:left="2" w:firstLine="0"/>
            </w:pPr>
            <w:r>
              <w:rPr>
                <w:b/>
                <w:sz w:val="18"/>
              </w:rPr>
              <w:t xml:space="preserve">Printed: 16/06/2020 </w:t>
            </w:r>
          </w:p>
          <w:p w14:paraId="2126E460" w14:textId="77777777" w:rsidR="003E4C1D" w:rsidRDefault="00BA3A3D">
            <w:pPr>
              <w:spacing w:after="0" w:line="259" w:lineRule="auto"/>
              <w:ind w:left="2" w:firstLine="0"/>
            </w:pPr>
            <w:r>
              <w:rPr>
                <w:b/>
                <w:sz w:val="18"/>
              </w:rPr>
              <w:t>Page 6 of 17</w:t>
            </w:r>
            <w:r>
              <w:rPr>
                <w:sz w:val="16"/>
              </w:rPr>
              <w:t xml:space="preserve"> </w:t>
            </w:r>
          </w:p>
        </w:tc>
      </w:tr>
      <w:tr w:rsidR="003E4C1D" w14:paraId="1FEEAC2E" w14:textId="77777777">
        <w:trPr>
          <w:trHeight w:val="322"/>
        </w:trPr>
        <w:tc>
          <w:tcPr>
            <w:tcW w:w="0" w:type="auto"/>
            <w:vMerge/>
            <w:tcBorders>
              <w:top w:val="nil"/>
              <w:left w:val="single" w:sz="4" w:space="0" w:color="000000"/>
              <w:bottom w:val="single" w:sz="4" w:space="0" w:color="000000"/>
              <w:right w:val="single" w:sz="4" w:space="0" w:color="000000"/>
            </w:tcBorders>
          </w:tcPr>
          <w:p w14:paraId="546B40D9" w14:textId="77777777" w:rsidR="003E4C1D" w:rsidRDefault="003E4C1D">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14:paraId="31A3A292" w14:textId="77777777" w:rsidR="003E4C1D" w:rsidRDefault="003E4C1D">
            <w:pPr>
              <w:spacing w:after="160" w:line="259" w:lineRule="auto"/>
              <w:ind w:left="0" w:firstLine="0"/>
            </w:pPr>
          </w:p>
        </w:tc>
        <w:tc>
          <w:tcPr>
            <w:tcW w:w="1414" w:type="dxa"/>
            <w:tcBorders>
              <w:top w:val="single" w:sz="4" w:space="0" w:color="000000"/>
              <w:left w:val="single" w:sz="4" w:space="0" w:color="000000"/>
              <w:bottom w:val="single" w:sz="4" w:space="0" w:color="000000"/>
              <w:right w:val="single" w:sz="4" w:space="0" w:color="000000"/>
            </w:tcBorders>
          </w:tcPr>
          <w:p w14:paraId="6DA0776E" w14:textId="77777777" w:rsidR="003E4C1D" w:rsidRDefault="00BA3A3D">
            <w:pPr>
              <w:spacing w:after="0" w:line="259" w:lineRule="auto"/>
              <w:ind w:left="0" w:firstLine="0"/>
            </w:pPr>
            <w:r>
              <w:rPr>
                <w:b/>
                <w:sz w:val="18"/>
              </w:rPr>
              <w:t>Date of Issue:</w:t>
            </w:r>
            <w:r>
              <w:rPr>
                <w:sz w:val="16"/>
              </w:rPr>
              <w:t xml:space="preserve"> </w:t>
            </w:r>
          </w:p>
        </w:tc>
        <w:tc>
          <w:tcPr>
            <w:tcW w:w="1272" w:type="dxa"/>
            <w:tcBorders>
              <w:top w:val="single" w:sz="4" w:space="0" w:color="000000"/>
              <w:left w:val="single" w:sz="4" w:space="0" w:color="000000"/>
              <w:bottom w:val="single" w:sz="4" w:space="0" w:color="000000"/>
              <w:right w:val="single" w:sz="4" w:space="0" w:color="000000"/>
            </w:tcBorders>
          </w:tcPr>
          <w:p w14:paraId="4012A03C" w14:textId="77777777" w:rsidR="003E4C1D" w:rsidRDefault="00BA3A3D">
            <w:pPr>
              <w:spacing w:after="0" w:line="259" w:lineRule="auto"/>
              <w:ind w:left="0" w:right="25" w:firstLine="0"/>
              <w:jc w:val="center"/>
            </w:pPr>
            <w:r>
              <w:rPr>
                <w:sz w:val="18"/>
              </w:rPr>
              <w:t>02/08/2018</w:t>
            </w:r>
            <w:r>
              <w:rPr>
                <w:sz w:val="16"/>
              </w:rPr>
              <w:t xml:space="preserve"> </w:t>
            </w:r>
          </w:p>
        </w:tc>
        <w:tc>
          <w:tcPr>
            <w:tcW w:w="0" w:type="auto"/>
            <w:vMerge/>
            <w:tcBorders>
              <w:top w:val="nil"/>
              <w:left w:val="single" w:sz="4" w:space="0" w:color="000000"/>
              <w:bottom w:val="single" w:sz="4" w:space="0" w:color="000000"/>
              <w:right w:val="single" w:sz="4" w:space="0" w:color="000000"/>
            </w:tcBorders>
          </w:tcPr>
          <w:p w14:paraId="2599FF95" w14:textId="77777777" w:rsidR="003E4C1D" w:rsidRDefault="003E4C1D">
            <w:pPr>
              <w:spacing w:after="160" w:line="259" w:lineRule="auto"/>
              <w:ind w:left="0" w:firstLine="0"/>
            </w:pPr>
          </w:p>
        </w:tc>
      </w:tr>
      <w:tr w:rsidR="003E4C1D" w14:paraId="78989F46" w14:textId="77777777">
        <w:trPr>
          <w:trHeight w:val="290"/>
        </w:trPr>
        <w:tc>
          <w:tcPr>
            <w:tcW w:w="9999" w:type="dxa"/>
            <w:gridSpan w:val="5"/>
            <w:tcBorders>
              <w:top w:val="single" w:sz="4" w:space="0" w:color="000000"/>
              <w:left w:val="single" w:sz="4" w:space="0" w:color="000000"/>
              <w:bottom w:val="single" w:sz="4" w:space="0" w:color="000000"/>
              <w:right w:val="single" w:sz="4" w:space="0" w:color="000000"/>
            </w:tcBorders>
            <w:vAlign w:val="bottom"/>
          </w:tcPr>
          <w:p w14:paraId="22502B44" w14:textId="77777777" w:rsidR="003E4C1D" w:rsidRDefault="00BA3A3D">
            <w:pPr>
              <w:spacing w:after="0" w:line="259" w:lineRule="auto"/>
              <w:ind w:left="1" w:firstLine="0"/>
            </w:pPr>
            <w:r>
              <w:rPr>
                <w:sz w:val="16"/>
              </w:rPr>
              <w:t xml:space="preserve">PRINTED COPIES OF THIS DOCUMENT ARE UNCONTROLLED AND DEEMED VALID ONLY ON THE DAY OF PRINTING </w:t>
            </w:r>
          </w:p>
        </w:tc>
      </w:tr>
    </w:tbl>
    <w:p w14:paraId="12233CE4" w14:textId="77777777" w:rsidR="003E4C1D" w:rsidRDefault="00BA3A3D">
      <w:pPr>
        <w:spacing w:after="0" w:line="259" w:lineRule="auto"/>
        <w:ind w:left="0" w:firstLine="0"/>
      </w:pPr>
      <w:r>
        <w:rPr>
          <w:sz w:val="10"/>
        </w:rPr>
        <w:t xml:space="preserve"> </w:t>
      </w:r>
    </w:p>
    <w:p w14:paraId="6CE39F10" w14:textId="77777777" w:rsidR="003E4C1D" w:rsidRDefault="00BA3A3D">
      <w:pPr>
        <w:pStyle w:val="Heading4"/>
        <w:spacing w:after="242"/>
        <w:ind w:right="-15"/>
      </w:pPr>
      <w:r>
        <w:t>AGM.002.001.0391</w:t>
      </w:r>
    </w:p>
    <w:p w14:paraId="735A1767" w14:textId="77777777" w:rsidR="003E4C1D" w:rsidRDefault="00BA3A3D">
      <w:pPr>
        <w:spacing w:after="235" w:line="259" w:lineRule="auto"/>
        <w:ind w:left="0" w:firstLine="0"/>
      </w:pPr>
      <w:r>
        <w:rPr>
          <w:rFonts w:ascii="Calibri" w:eastAsia="Calibri" w:hAnsi="Calibri" w:cs="Calibri"/>
          <w:noProof/>
          <w:sz w:val="22"/>
        </w:rPr>
        <mc:AlternateContent>
          <mc:Choice Requires="wpg">
            <w:drawing>
              <wp:inline distT="0" distB="0" distL="0" distR="0" wp14:anchorId="6F1B5142" wp14:editId="060931A3">
                <wp:extent cx="15219566" cy="6765986"/>
                <wp:effectExtent l="0" t="0" r="0" b="0"/>
                <wp:docPr id="36162" name="Group 36162"/>
                <wp:cNvGraphicFramePr/>
                <a:graphic xmlns:a="http://schemas.openxmlformats.org/drawingml/2006/main">
                  <a:graphicData uri="http://schemas.microsoft.com/office/word/2010/wordprocessingGroup">
                    <wpg:wgp>
                      <wpg:cNvGrpSpPr/>
                      <wpg:grpSpPr>
                        <a:xfrm>
                          <a:off x="0" y="0"/>
                          <a:ext cx="15219566" cy="6765986"/>
                          <a:chOff x="0" y="0"/>
                          <a:chExt cx="15219566" cy="6765986"/>
                        </a:xfrm>
                      </wpg:grpSpPr>
                      <wps:wsp>
                        <wps:cNvPr id="1709" name="Rectangle 1709"/>
                        <wps:cNvSpPr/>
                        <wps:spPr>
                          <a:xfrm>
                            <a:off x="6814439" y="365680"/>
                            <a:ext cx="56348" cy="190519"/>
                          </a:xfrm>
                          <a:prstGeom prst="rect">
                            <a:avLst/>
                          </a:prstGeom>
                          <a:ln>
                            <a:noFill/>
                          </a:ln>
                        </wps:spPr>
                        <wps:txbx>
                          <w:txbxContent>
                            <w:p w14:paraId="11AE7200" w14:textId="77777777" w:rsidR="003E4C1D" w:rsidRDefault="00BA3A3D">
                              <w:pPr>
                                <w:spacing w:after="160" w:line="259" w:lineRule="auto"/>
                                <w:ind w:left="0" w:firstLine="0"/>
                              </w:pPr>
                              <w:r>
                                <w:rPr>
                                  <w:sz w:val="24"/>
                                </w:rPr>
                                <w:t xml:space="preserve"> </w:t>
                              </w:r>
                            </w:p>
                          </w:txbxContent>
                        </wps:txbx>
                        <wps:bodyPr horzOverflow="overflow" vert="horz" lIns="0" tIns="0" rIns="0" bIns="0" rtlCol="0">
                          <a:noAutofit/>
                        </wps:bodyPr>
                      </wps:wsp>
                      <wps:wsp>
                        <wps:cNvPr id="1710" name="Rectangle 1710"/>
                        <wps:cNvSpPr/>
                        <wps:spPr>
                          <a:xfrm>
                            <a:off x="9311005" y="69073"/>
                            <a:ext cx="2071469" cy="158130"/>
                          </a:xfrm>
                          <a:prstGeom prst="rect">
                            <a:avLst/>
                          </a:prstGeom>
                          <a:ln>
                            <a:noFill/>
                          </a:ln>
                        </wps:spPr>
                        <wps:txbx>
                          <w:txbxContent>
                            <w:p w14:paraId="0E0A84FE" w14:textId="77777777" w:rsidR="003E4C1D" w:rsidRDefault="00BA3A3D">
                              <w:pPr>
                                <w:spacing w:after="160" w:line="259" w:lineRule="auto"/>
                                <w:ind w:left="0" w:firstLine="0"/>
                              </w:pPr>
                              <w:r>
                                <w:t>GROSVENOR COAL MINE</w:t>
                              </w:r>
                            </w:p>
                          </w:txbxContent>
                        </wps:txbx>
                        <wps:bodyPr horzOverflow="overflow" vert="horz" lIns="0" tIns="0" rIns="0" bIns="0" rtlCol="0">
                          <a:noAutofit/>
                        </wps:bodyPr>
                      </wps:wsp>
                      <wps:wsp>
                        <wps:cNvPr id="1711" name="Rectangle 1711"/>
                        <wps:cNvSpPr/>
                        <wps:spPr>
                          <a:xfrm>
                            <a:off x="10870057" y="105687"/>
                            <a:ext cx="28175" cy="95259"/>
                          </a:xfrm>
                          <a:prstGeom prst="rect">
                            <a:avLst/>
                          </a:prstGeom>
                          <a:ln>
                            <a:noFill/>
                          </a:ln>
                        </wps:spPr>
                        <wps:txbx>
                          <w:txbxContent>
                            <w:p w14:paraId="4BA98DC4" w14:textId="77777777" w:rsidR="003E4C1D" w:rsidRDefault="00BA3A3D">
                              <w:pPr>
                                <w:spacing w:after="160" w:line="259" w:lineRule="auto"/>
                                <w:ind w:left="0" w:firstLine="0"/>
                              </w:pPr>
                              <w:r>
                                <w:rPr>
                                  <w:sz w:val="12"/>
                                </w:rPr>
                                <w:t xml:space="preserve"> </w:t>
                              </w:r>
                            </w:p>
                          </w:txbxContent>
                        </wps:txbx>
                        <wps:bodyPr horzOverflow="overflow" vert="horz" lIns="0" tIns="0" rIns="0" bIns="0" rtlCol="0">
                          <a:noAutofit/>
                        </wps:bodyPr>
                      </wps:wsp>
                      <wps:wsp>
                        <wps:cNvPr id="1712" name="Rectangle 1712"/>
                        <wps:cNvSpPr/>
                        <wps:spPr>
                          <a:xfrm>
                            <a:off x="9818498" y="361682"/>
                            <a:ext cx="487039" cy="158130"/>
                          </a:xfrm>
                          <a:prstGeom prst="rect">
                            <a:avLst/>
                          </a:prstGeom>
                          <a:ln>
                            <a:noFill/>
                          </a:ln>
                        </wps:spPr>
                        <wps:txbx>
                          <w:txbxContent>
                            <w:p w14:paraId="06C619A7" w14:textId="77777777" w:rsidR="003E4C1D" w:rsidRDefault="00BA3A3D">
                              <w:pPr>
                                <w:spacing w:after="160" w:line="259" w:lineRule="auto"/>
                                <w:ind w:left="0" w:firstLine="0"/>
                              </w:pPr>
                              <w:r>
                                <w:t>PHMP</w:t>
                              </w:r>
                            </w:p>
                          </w:txbxContent>
                        </wps:txbx>
                        <wps:bodyPr horzOverflow="overflow" vert="horz" lIns="0" tIns="0" rIns="0" bIns="0" rtlCol="0">
                          <a:noAutofit/>
                        </wps:bodyPr>
                      </wps:wsp>
                      <wps:wsp>
                        <wps:cNvPr id="1713" name="Rectangle 1713"/>
                        <wps:cNvSpPr/>
                        <wps:spPr>
                          <a:xfrm>
                            <a:off x="10184257" y="361682"/>
                            <a:ext cx="93539" cy="158130"/>
                          </a:xfrm>
                          <a:prstGeom prst="rect">
                            <a:avLst/>
                          </a:prstGeom>
                          <a:ln>
                            <a:noFill/>
                          </a:ln>
                        </wps:spPr>
                        <wps:txbx>
                          <w:txbxContent>
                            <w:p w14:paraId="4C447A63" w14:textId="77777777" w:rsidR="003E4C1D" w:rsidRDefault="00BA3A3D">
                              <w:pPr>
                                <w:spacing w:after="160" w:line="259" w:lineRule="auto"/>
                                <w:ind w:left="0" w:firstLine="0"/>
                              </w:pPr>
                              <w:r>
                                <w:t>–</w:t>
                              </w:r>
                            </w:p>
                          </w:txbxContent>
                        </wps:txbx>
                        <wps:bodyPr horzOverflow="overflow" vert="horz" lIns="0" tIns="0" rIns="0" bIns="0" rtlCol="0">
                          <a:noAutofit/>
                        </wps:bodyPr>
                      </wps:wsp>
                      <wps:wsp>
                        <wps:cNvPr id="1714" name="Rectangle 1714"/>
                        <wps:cNvSpPr/>
                        <wps:spPr>
                          <a:xfrm>
                            <a:off x="10255886" y="361682"/>
                            <a:ext cx="813245" cy="158130"/>
                          </a:xfrm>
                          <a:prstGeom prst="rect">
                            <a:avLst/>
                          </a:prstGeom>
                          <a:ln>
                            <a:noFill/>
                          </a:ln>
                        </wps:spPr>
                        <wps:txbx>
                          <w:txbxContent>
                            <w:p w14:paraId="05B99122" w14:textId="77777777" w:rsidR="003E4C1D" w:rsidRDefault="00BA3A3D">
                              <w:pPr>
                                <w:spacing w:after="160" w:line="259" w:lineRule="auto"/>
                                <w:ind w:left="0" w:firstLine="0"/>
                              </w:pPr>
                              <w:r>
                                <w:t>Explosions</w:t>
                              </w:r>
                            </w:p>
                          </w:txbxContent>
                        </wps:txbx>
                        <wps:bodyPr horzOverflow="overflow" vert="horz" lIns="0" tIns="0" rIns="0" bIns="0" rtlCol="0">
                          <a:noAutofit/>
                        </wps:bodyPr>
                      </wps:wsp>
                      <wps:wsp>
                        <wps:cNvPr id="1715" name="Rectangle 1715"/>
                        <wps:cNvSpPr/>
                        <wps:spPr>
                          <a:xfrm>
                            <a:off x="10870057" y="361682"/>
                            <a:ext cx="46769" cy="158130"/>
                          </a:xfrm>
                          <a:prstGeom prst="rect">
                            <a:avLst/>
                          </a:prstGeom>
                          <a:ln>
                            <a:noFill/>
                          </a:ln>
                        </wps:spPr>
                        <wps:txbx>
                          <w:txbxContent>
                            <w:p w14:paraId="42852EB0" w14:textId="77777777" w:rsidR="003E4C1D" w:rsidRDefault="00BA3A3D">
                              <w:pPr>
                                <w:spacing w:after="160" w:line="259" w:lineRule="auto"/>
                                <w:ind w:left="0" w:firstLine="0"/>
                              </w:pPr>
                              <w:r>
                                <w:t xml:space="preserve"> </w:t>
                              </w:r>
                            </w:p>
                          </w:txbxContent>
                        </wps:txbx>
                        <wps:bodyPr horzOverflow="overflow" vert="horz" lIns="0" tIns="0" rIns="0" bIns="0" rtlCol="0">
                          <a:noAutofit/>
                        </wps:bodyPr>
                      </wps:wsp>
                      <wps:wsp>
                        <wps:cNvPr id="47735" name="Shape 47735"/>
                        <wps:cNvSpPr/>
                        <wps:spPr>
                          <a:xfrm>
                            <a:off x="4726559" y="552831"/>
                            <a:ext cx="3113532" cy="9144"/>
                          </a:xfrm>
                          <a:custGeom>
                            <a:avLst/>
                            <a:gdLst/>
                            <a:ahLst/>
                            <a:cxnLst/>
                            <a:rect l="0" t="0" r="0" b="0"/>
                            <a:pathLst>
                              <a:path w="3113532" h="9144">
                                <a:moveTo>
                                  <a:pt x="0" y="0"/>
                                </a:moveTo>
                                <a:lnTo>
                                  <a:pt x="3113532" y="0"/>
                                </a:lnTo>
                                <a:lnTo>
                                  <a:pt x="31135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736" name="Shape 47736"/>
                        <wps:cNvSpPr/>
                        <wps:spPr>
                          <a:xfrm>
                            <a:off x="7840091" y="55283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737" name="Shape 47737"/>
                        <wps:cNvSpPr/>
                        <wps:spPr>
                          <a:xfrm>
                            <a:off x="7846187" y="552831"/>
                            <a:ext cx="3090926" cy="9144"/>
                          </a:xfrm>
                          <a:custGeom>
                            <a:avLst/>
                            <a:gdLst/>
                            <a:ahLst/>
                            <a:cxnLst/>
                            <a:rect l="0" t="0" r="0" b="0"/>
                            <a:pathLst>
                              <a:path w="3090926" h="9144">
                                <a:moveTo>
                                  <a:pt x="0" y="0"/>
                                </a:moveTo>
                                <a:lnTo>
                                  <a:pt x="3090926" y="0"/>
                                </a:lnTo>
                                <a:lnTo>
                                  <a:pt x="30909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9" name="Rectangle 1719"/>
                        <wps:cNvSpPr/>
                        <wps:spPr>
                          <a:xfrm>
                            <a:off x="0" y="591486"/>
                            <a:ext cx="56348" cy="190519"/>
                          </a:xfrm>
                          <a:prstGeom prst="rect">
                            <a:avLst/>
                          </a:prstGeom>
                          <a:ln>
                            <a:noFill/>
                          </a:ln>
                        </wps:spPr>
                        <wps:txbx>
                          <w:txbxContent>
                            <w:p w14:paraId="2A5637BE" w14:textId="77777777" w:rsidR="003E4C1D" w:rsidRDefault="00BA3A3D">
                              <w:pPr>
                                <w:spacing w:after="160" w:line="259" w:lineRule="auto"/>
                                <w:ind w:left="0" w:firstLine="0"/>
                              </w:pPr>
                              <w:r>
                                <w:rPr>
                                  <w:sz w:val="24"/>
                                </w:rPr>
                                <w:t xml:space="preserve"> </w:t>
                              </w:r>
                            </w:p>
                          </w:txbxContent>
                        </wps:txbx>
                        <wps:bodyPr horzOverflow="overflow" vert="horz" lIns="0" tIns="0" rIns="0" bIns="0" rtlCol="0">
                          <a:noAutofit/>
                        </wps:bodyPr>
                      </wps:wsp>
                      <pic:pic xmlns:pic="http://schemas.openxmlformats.org/drawingml/2006/picture">
                        <pic:nvPicPr>
                          <pic:cNvPr id="1805" name="Picture 1805"/>
                          <pic:cNvPicPr/>
                        </pic:nvPicPr>
                        <pic:blipFill>
                          <a:blip r:embed="rId13"/>
                          <a:stretch>
                            <a:fillRect/>
                          </a:stretch>
                        </pic:blipFill>
                        <pic:spPr>
                          <a:xfrm>
                            <a:off x="4794885" y="0"/>
                            <a:ext cx="2019300" cy="476250"/>
                          </a:xfrm>
                          <a:prstGeom prst="rect">
                            <a:avLst/>
                          </a:prstGeom>
                        </pic:spPr>
                      </pic:pic>
                      <wps:wsp>
                        <wps:cNvPr id="47738" name="Shape 47738"/>
                        <wps:cNvSpPr/>
                        <wps:spPr>
                          <a:xfrm>
                            <a:off x="475488" y="734441"/>
                            <a:ext cx="9144" cy="5997575"/>
                          </a:xfrm>
                          <a:custGeom>
                            <a:avLst/>
                            <a:gdLst/>
                            <a:ahLst/>
                            <a:cxnLst/>
                            <a:rect l="0" t="0" r="0" b="0"/>
                            <a:pathLst>
                              <a:path w="9144" h="5997575">
                                <a:moveTo>
                                  <a:pt x="0" y="0"/>
                                </a:moveTo>
                                <a:lnTo>
                                  <a:pt x="9144" y="0"/>
                                </a:lnTo>
                                <a:lnTo>
                                  <a:pt x="9144" y="5997575"/>
                                </a:lnTo>
                                <a:lnTo>
                                  <a:pt x="0" y="599757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07" name="Rectangle 1807"/>
                        <wps:cNvSpPr/>
                        <wps:spPr>
                          <a:xfrm>
                            <a:off x="475488" y="6727888"/>
                            <a:ext cx="2027" cy="7244"/>
                          </a:xfrm>
                          <a:prstGeom prst="rect">
                            <a:avLst/>
                          </a:prstGeom>
                          <a:ln>
                            <a:noFill/>
                          </a:ln>
                        </wps:spPr>
                        <wps:txbx>
                          <w:txbxContent>
                            <w:p w14:paraId="068C8146" w14:textId="77777777" w:rsidR="003E4C1D" w:rsidRDefault="00BA3A3D">
                              <w:pPr>
                                <w:spacing w:after="160" w:line="259" w:lineRule="auto"/>
                                <w:ind w:left="0" w:firstLine="0"/>
                              </w:pPr>
                              <w:r>
                                <w:rPr>
                                  <w:rFonts w:ascii="Times New Roman" w:eastAsia="Times New Roman" w:hAnsi="Times New Roman" w:cs="Times New Roman"/>
                                  <w:b/>
                                  <w:sz w:val="2"/>
                                </w:rPr>
                                <w:t xml:space="preserve"> </w:t>
                              </w:r>
                            </w:p>
                          </w:txbxContent>
                        </wps:txbx>
                        <wps:bodyPr horzOverflow="overflow" vert="horz" lIns="0" tIns="0" rIns="0" bIns="0" rtlCol="0">
                          <a:noAutofit/>
                        </wps:bodyPr>
                      </wps:wsp>
                      <wps:wsp>
                        <wps:cNvPr id="1808" name="Rectangle 1808"/>
                        <wps:cNvSpPr/>
                        <wps:spPr>
                          <a:xfrm>
                            <a:off x="15190978" y="6637147"/>
                            <a:ext cx="38021" cy="171356"/>
                          </a:xfrm>
                          <a:prstGeom prst="rect">
                            <a:avLst/>
                          </a:prstGeom>
                          <a:ln>
                            <a:noFill/>
                          </a:ln>
                        </wps:spPr>
                        <wps:txbx>
                          <w:txbxContent>
                            <w:p w14:paraId="035882CD" w14:textId="77777777" w:rsidR="003E4C1D" w:rsidRDefault="00BA3A3D">
                              <w:pPr>
                                <w:spacing w:after="160" w:line="259" w:lineRule="auto"/>
                                <w:ind w:left="0" w:firstLine="0"/>
                              </w:pPr>
                              <w:r>
                                <w:rPr>
                                  <w:rFonts w:ascii="Calibri" w:eastAsia="Calibri" w:hAnsi="Calibri" w:cs="Calibri"/>
                                  <w:b/>
                                </w:rPr>
                                <w:t xml:space="preserve"> </w:t>
                              </w:r>
                            </w:p>
                          </w:txbxContent>
                        </wps:txbx>
                        <wps:bodyPr horzOverflow="overflow" vert="horz" lIns="0" tIns="0" rIns="0" bIns="0" rtlCol="0">
                          <a:noAutofit/>
                        </wps:bodyPr>
                      </wps:wsp>
                      <pic:pic xmlns:pic="http://schemas.openxmlformats.org/drawingml/2006/picture">
                        <pic:nvPicPr>
                          <pic:cNvPr id="1819" name="Picture 1819"/>
                          <pic:cNvPicPr/>
                        </pic:nvPicPr>
                        <pic:blipFill>
                          <a:blip r:embed="rId33"/>
                          <a:stretch>
                            <a:fillRect/>
                          </a:stretch>
                        </pic:blipFill>
                        <pic:spPr>
                          <a:xfrm>
                            <a:off x="475780" y="734060"/>
                            <a:ext cx="14713586" cy="5996940"/>
                          </a:xfrm>
                          <a:prstGeom prst="rect">
                            <a:avLst/>
                          </a:prstGeom>
                        </pic:spPr>
                      </pic:pic>
                    </wpg:wgp>
                  </a:graphicData>
                </a:graphic>
              </wp:inline>
            </w:drawing>
          </mc:Choice>
          <mc:Fallback xmlns:a="http://schemas.openxmlformats.org/drawingml/2006/main">
            <w:pict>
              <v:group id="Group 36162" style="width:1198.39pt;height:532.755pt;mso-position-horizontal-relative:char;mso-position-vertical-relative:line" coordsize="152195,67659">
                <v:rect id="Rectangle 1709" style="position:absolute;width:563;height:1905;left:68144;top:3656;" filled="f" stroked="f">
                  <v:textbox inset="0,0,0,0">
                    <w:txbxContent>
                      <w:p>
                        <w:pPr>
                          <w:spacing w:before="0" w:after="160" w:line="259" w:lineRule="auto"/>
                          <w:ind w:left="0" w:firstLine="0"/>
                        </w:pPr>
                        <w:r>
                          <w:rPr>
                            <w:sz w:val="24"/>
                          </w:rPr>
                          <w:t xml:space="preserve"> </w:t>
                        </w:r>
                      </w:p>
                    </w:txbxContent>
                  </v:textbox>
                </v:rect>
                <v:rect id="Rectangle 1710" style="position:absolute;width:20714;height:1581;left:93110;top:690;" filled="f" stroked="f">
                  <v:textbox inset="0,0,0,0">
                    <w:txbxContent>
                      <w:p>
                        <w:pPr>
                          <w:spacing w:before="0" w:after="160" w:line="259" w:lineRule="auto"/>
                          <w:ind w:left="0" w:firstLine="0"/>
                        </w:pPr>
                        <w:r>
                          <w:rPr/>
                          <w:t xml:space="preserve">GROSVENOR COAL MINE</w:t>
                        </w:r>
                      </w:p>
                    </w:txbxContent>
                  </v:textbox>
                </v:rect>
                <v:rect id="Rectangle 1711" style="position:absolute;width:281;height:952;left:108700;top:1056;" filled="f" stroked="f">
                  <v:textbox inset="0,0,0,0">
                    <w:txbxContent>
                      <w:p>
                        <w:pPr>
                          <w:spacing w:before="0" w:after="160" w:line="259" w:lineRule="auto"/>
                          <w:ind w:left="0" w:firstLine="0"/>
                        </w:pPr>
                        <w:r>
                          <w:rPr>
                            <w:sz w:val="12"/>
                          </w:rPr>
                          <w:t xml:space="preserve"> </w:t>
                        </w:r>
                      </w:p>
                    </w:txbxContent>
                  </v:textbox>
                </v:rect>
                <v:rect id="Rectangle 1712" style="position:absolute;width:4870;height:1581;left:98184;top:3616;" filled="f" stroked="f">
                  <v:textbox inset="0,0,0,0">
                    <w:txbxContent>
                      <w:p>
                        <w:pPr>
                          <w:spacing w:before="0" w:after="160" w:line="259" w:lineRule="auto"/>
                          <w:ind w:left="0" w:firstLine="0"/>
                        </w:pPr>
                        <w:r>
                          <w:rPr/>
                          <w:t xml:space="preserve">PHMP</w:t>
                        </w:r>
                      </w:p>
                    </w:txbxContent>
                  </v:textbox>
                </v:rect>
                <v:rect id="Rectangle 1713" style="position:absolute;width:935;height:1581;left:101842;top:3616;" filled="f" stroked="f">
                  <v:textbox inset="0,0,0,0">
                    <w:txbxContent>
                      <w:p>
                        <w:pPr>
                          <w:spacing w:before="0" w:after="160" w:line="259" w:lineRule="auto"/>
                          <w:ind w:left="0" w:firstLine="0"/>
                        </w:pPr>
                        <w:r>
                          <w:rPr>
                            <w:rFonts w:cs="Arial" w:hAnsi="Arial" w:eastAsia="Arial" w:ascii="Arial"/>
                          </w:rPr>
                          <w:t xml:space="preserve">–</w:t>
                        </w:r>
                      </w:p>
                    </w:txbxContent>
                  </v:textbox>
                </v:rect>
                <v:rect id="Rectangle 1714" style="position:absolute;width:8132;height:1581;left:102558;top:3616;" filled="f" stroked="f">
                  <v:textbox inset="0,0,0,0">
                    <w:txbxContent>
                      <w:p>
                        <w:pPr>
                          <w:spacing w:before="0" w:after="160" w:line="259" w:lineRule="auto"/>
                          <w:ind w:left="0" w:firstLine="0"/>
                        </w:pPr>
                        <w:r>
                          <w:rPr/>
                          <w:t xml:space="preserve">Explosions</w:t>
                        </w:r>
                      </w:p>
                    </w:txbxContent>
                  </v:textbox>
                </v:rect>
                <v:rect id="Rectangle 1715" style="position:absolute;width:467;height:1581;left:108700;top:3616;" filled="f" stroked="f">
                  <v:textbox inset="0,0,0,0">
                    <w:txbxContent>
                      <w:p>
                        <w:pPr>
                          <w:spacing w:before="0" w:after="160" w:line="259" w:lineRule="auto"/>
                          <w:ind w:left="0" w:firstLine="0"/>
                        </w:pPr>
                        <w:r>
                          <w:rPr/>
                          <w:t xml:space="preserve"> </w:t>
                        </w:r>
                      </w:p>
                    </w:txbxContent>
                  </v:textbox>
                </v:rect>
                <v:shape id="Shape 47739" style="position:absolute;width:31135;height:91;left:47265;top:5528;" coordsize="3113532,9144" path="m0,0l3113532,0l3113532,9144l0,9144l0,0">
                  <v:stroke weight="0pt" endcap="flat" joinstyle="miter" miterlimit="10" on="false" color="#000000" opacity="0"/>
                  <v:fill on="true" color="#000000"/>
                </v:shape>
                <v:shape id="Shape 47740" style="position:absolute;width:91;height:91;left:78400;top:5528;" coordsize="9144,9144" path="m0,0l9144,0l9144,9144l0,9144l0,0">
                  <v:stroke weight="0pt" endcap="flat" joinstyle="miter" miterlimit="10" on="false" color="#000000" opacity="0"/>
                  <v:fill on="true" color="#000000"/>
                </v:shape>
                <v:shape id="Shape 47741" style="position:absolute;width:30909;height:91;left:78461;top:5528;" coordsize="3090926,9144" path="m0,0l3090926,0l3090926,9144l0,9144l0,0">
                  <v:stroke weight="0pt" endcap="flat" joinstyle="miter" miterlimit="10" on="false" color="#000000" opacity="0"/>
                  <v:fill on="true" color="#000000"/>
                </v:shape>
                <v:rect id="Rectangle 1719" style="position:absolute;width:563;height:1905;left:0;top:5914;" filled="f" stroked="f">
                  <v:textbox inset="0,0,0,0">
                    <w:txbxContent>
                      <w:p>
                        <w:pPr>
                          <w:spacing w:before="0" w:after="160" w:line="259" w:lineRule="auto"/>
                          <w:ind w:left="0" w:firstLine="0"/>
                        </w:pPr>
                        <w:r>
                          <w:rPr>
                            <w:sz w:val="24"/>
                          </w:rPr>
                          <w:t xml:space="preserve"> </w:t>
                        </w:r>
                      </w:p>
                    </w:txbxContent>
                  </v:textbox>
                </v:rect>
                <v:shape id="Picture 1805" style="position:absolute;width:20193;height:4762;left:47948;top:0;" filled="f">
                  <v:imagedata r:id="rId31"/>
                </v:shape>
                <v:shape id="Shape 47742" style="position:absolute;width:91;height:59975;left:4754;top:7344;" coordsize="9144,5997575" path="m0,0l9144,0l9144,5997575l0,5997575l0,0">
                  <v:stroke weight="0pt" endcap="flat" joinstyle="miter" miterlimit="10" on="false" color="#000000" opacity="0"/>
                  <v:fill on="true" color="#000000"/>
                </v:shape>
                <v:rect id="Rectangle 1807" style="position:absolute;width:20;height:72;left:4754;top:67278;" filled="f" stroked="f">
                  <v:textbox inset="0,0,0,0">
                    <w:txbxContent>
                      <w:p>
                        <w:pPr>
                          <w:spacing w:before="0" w:after="160" w:line="259" w:lineRule="auto"/>
                          <w:ind w:left="0" w:firstLine="0"/>
                        </w:pPr>
                        <w:r>
                          <w:rPr>
                            <w:rFonts w:cs="Times New Roman" w:hAnsi="Times New Roman" w:eastAsia="Times New Roman" w:ascii="Times New Roman"/>
                            <w:b w:val="1"/>
                            <w:sz w:val="2"/>
                          </w:rPr>
                          <w:t xml:space="preserve"> </w:t>
                        </w:r>
                      </w:p>
                    </w:txbxContent>
                  </v:textbox>
                </v:rect>
                <v:rect id="Rectangle 1808" style="position:absolute;width:380;height:1713;left:151909;top:66371;" filled="f" stroked="f">
                  <v:textbox inset="0,0,0,0">
                    <w:txbxContent>
                      <w:p>
                        <w:pPr>
                          <w:spacing w:before="0" w:after="160" w:line="259" w:lineRule="auto"/>
                          <w:ind w:left="0" w:firstLine="0"/>
                        </w:pPr>
                        <w:r>
                          <w:rPr>
                            <w:rFonts w:cs="Calibri" w:hAnsi="Calibri" w:eastAsia="Calibri" w:ascii="Calibri"/>
                            <w:b w:val="1"/>
                          </w:rPr>
                          <w:t xml:space="preserve"> </w:t>
                        </w:r>
                      </w:p>
                    </w:txbxContent>
                  </v:textbox>
                </v:rect>
                <v:shape id="Picture 1819" style="position:absolute;width:147135;height:59969;left:4757;top:7340;" filled="f">
                  <v:imagedata r:id="rId34"/>
                </v:shape>
              </v:group>
            </w:pict>
          </mc:Fallback>
        </mc:AlternateContent>
      </w:r>
    </w:p>
    <w:p w14:paraId="6240CE84" w14:textId="77777777" w:rsidR="003E4C1D" w:rsidRDefault="00BA3A3D">
      <w:pPr>
        <w:pStyle w:val="Heading3"/>
        <w:spacing w:after="5289"/>
        <w:ind w:left="10" w:right="1681"/>
        <w:jc w:val="center"/>
      </w:pPr>
      <w:r>
        <w:rPr>
          <w:rFonts w:ascii="Calibri" w:eastAsia="Calibri" w:hAnsi="Calibri" w:cs="Calibri"/>
          <w:b/>
          <w:color w:val="000000"/>
        </w:rPr>
        <w:lastRenderedPageBreak/>
        <w:t xml:space="preserve">Figure 2 Explosions </w:t>
      </w:r>
      <w:r>
        <w:rPr>
          <w:rFonts w:ascii="Calibri" w:eastAsia="Calibri" w:hAnsi="Calibri" w:cs="Calibri"/>
          <w:b/>
          <w:color w:val="000000"/>
        </w:rPr>
        <w:t>Consequences and Impacts Event Tree (abbreviated)</w:t>
      </w:r>
      <w:r>
        <w:rPr>
          <w:rFonts w:ascii="Calibri" w:eastAsia="Calibri" w:hAnsi="Calibri" w:cs="Calibri"/>
          <w:b/>
          <w:color w:val="000000"/>
          <w:sz w:val="20"/>
        </w:rPr>
        <w:t xml:space="preserve"> </w:t>
      </w:r>
    </w:p>
    <w:tbl>
      <w:tblPr>
        <w:tblStyle w:val="TableGrid"/>
        <w:tblW w:w="9999" w:type="dxa"/>
        <w:tblInd w:w="7335" w:type="dxa"/>
        <w:tblCellMar>
          <w:top w:w="116" w:type="dxa"/>
          <w:left w:w="108" w:type="dxa"/>
          <w:bottom w:w="4" w:type="dxa"/>
          <w:right w:w="80" w:type="dxa"/>
        </w:tblCellMar>
        <w:tblLook w:val="04A0" w:firstRow="1" w:lastRow="0" w:firstColumn="1" w:lastColumn="0" w:noHBand="0" w:noVBand="1"/>
      </w:tblPr>
      <w:tblGrid>
        <w:gridCol w:w="3075"/>
        <w:gridCol w:w="2119"/>
        <w:gridCol w:w="1414"/>
        <w:gridCol w:w="1272"/>
        <w:gridCol w:w="2119"/>
      </w:tblGrid>
      <w:tr w:rsidR="003E4C1D" w14:paraId="6EAF6236" w14:textId="77777777">
        <w:trPr>
          <w:trHeight w:val="290"/>
        </w:trPr>
        <w:tc>
          <w:tcPr>
            <w:tcW w:w="3075" w:type="dxa"/>
            <w:vMerge w:val="restart"/>
            <w:tcBorders>
              <w:top w:val="single" w:sz="4" w:space="0" w:color="000000"/>
              <w:left w:val="single" w:sz="4" w:space="0" w:color="000000"/>
              <w:bottom w:val="single" w:sz="4" w:space="0" w:color="000000"/>
              <w:right w:val="single" w:sz="4" w:space="0" w:color="000000"/>
            </w:tcBorders>
          </w:tcPr>
          <w:p w14:paraId="6B3F80C8" w14:textId="77777777" w:rsidR="003E4C1D" w:rsidRDefault="00BA3A3D">
            <w:pPr>
              <w:spacing w:after="0" w:line="259" w:lineRule="auto"/>
              <w:ind w:left="1" w:firstLine="0"/>
            </w:pPr>
            <w:r>
              <w:rPr>
                <w:b/>
                <w:sz w:val="18"/>
              </w:rPr>
              <w:t>GRO-8-PHMP-Explosions</w:t>
            </w:r>
            <w:r>
              <w:rPr>
                <w:sz w:val="16"/>
              </w:rPr>
              <w:t xml:space="preserve"> </w:t>
            </w:r>
          </w:p>
        </w:tc>
        <w:tc>
          <w:tcPr>
            <w:tcW w:w="2119" w:type="dxa"/>
            <w:vMerge w:val="restart"/>
            <w:tcBorders>
              <w:top w:val="single" w:sz="4" w:space="0" w:color="000000"/>
              <w:left w:val="single" w:sz="4" w:space="0" w:color="000000"/>
              <w:bottom w:val="single" w:sz="4" w:space="0" w:color="000000"/>
              <w:right w:val="single" w:sz="4" w:space="0" w:color="000000"/>
            </w:tcBorders>
            <w:vAlign w:val="bottom"/>
          </w:tcPr>
          <w:p w14:paraId="7E3C68E5" w14:textId="77777777" w:rsidR="003E4C1D" w:rsidRDefault="00BA3A3D">
            <w:pPr>
              <w:spacing w:after="81" w:line="259" w:lineRule="auto"/>
              <w:ind w:left="0" w:firstLine="0"/>
            </w:pPr>
            <w:r>
              <w:rPr>
                <w:b/>
                <w:sz w:val="18"/>
              </w:rPr>
              <w:t xml:space="preserve">Original Issue Date: </w:t>
            </w:r>
          </w:p>
          <w:p w14:paraId="6E911D4A" w14:textId="77777777" w:rsidR="003E4C1D" w:rsidRDefault="00BA3A3D">
            <w:pPr>
              <w:spacing w:after="0" w:line="259" w:lineRule="auto"/>
              <w:ind w:left="0" w:firstLine="0"/>
            </w:pPr>
            <w:r>
              <w:rPr>
                <w:sz w:val="16"/>
              </w:rPr>
              <w:t xml:space="preserve">15/10/2013 </w:t>
            </w:r>
          </w:p>
        </w:tc>
        <w:tc>
          <w:tcPr>
            <w:tcW w:w="1414" w:type="dxa"/>
            <w:tcBorders>
              <w:top w:val="single" w:sz="4" w:space="0" w:color="000000"/>
              <w:left w:val="single" w:sz="4" w:space="0" w:color="000000"/>
              <w:bottom w:val="single" w:sz="4" w:space="0" w:color="000000"/>
              <w:right w:val="single" w:sz="4" w:space="0" w:color="000000"/>
            </w:tcBorders>
            <w:vAlign w:val="bottom"/>
          </w:tcPr>
          <w:p w14:paraId="501D82B6" w14:textId="77777777" w:rsidR="003E4C1D" w:rsidRDefault="00BA3A3D">
            <w:pPr>
              <w:spacing w:after="0" w:line="259" w:lineRule="auto"/>
              <w:ind w:left="0" w:firstLine="0"/>
            </w:pPr>
            <w:r>
              <w:rPr>
                <w:b/>
                <w:sz w:val="18"/>
              </w:rPr>
              <w:t>Version:</w:t>
            </w:r>
            <w:r>
              <w:rPr>
                <w:sz w:val="16"/>
              </w:rPr>
              <w:t xml:space="preserve"> </w:t>
            </w:r>
          </w:p>
        </w:tc>
        <w:tc>
          <w:tcPr>
            <w:tcW w:w="1272" w:type="dxa"/>
            <w:tcBorders>
              <w:top w:val="single" w:sz="4" w:space="0" w:color="000000"/>
              <w:left w:val="single" w:sz="4" w:space="0" w:color="000000"/>
              <w:bottom w:val="single" w:sz="4" w:space="0" w:color="000000"/>
              <w:right w:val="single" w:sz="4" w:space="0" w:color="000000"/>
            </w:tcBorders>
            <w:vAlign w:val="bottom"/>
          </w:tcPr>
          <w:p w14:paraId="172C7070" w14:textId="77777777" w:rsidR="003E4C1D" w:rsidRDefault="00BA3A3D">
            <w:pPr>
              <w:spacing w:after="0" w:line="259" w:lineRule="auto"/>
              <w:ind w:left="0" w:right="25" w:firstLine="0"/>
              <w:jc w:val="center"/>
            </w:pPr>
            <w:r>
              <w:rPr>
                <w:sz w:val="16"/>
              </w:rPr>
              <w:t xml:space="preserve">5 </w:t>
            </w:r>
          </w:p>
        </w:tc>
        <w:tc>
          <w:tcPr>
            <w:tcW w:w="2119" w:type="dxa"/>
            <w:vMerge w:val="restart"/>
            <w:tcBorders>
              <w:top w:val="single" w:sz="4" w:space="0" w:color="000000"/>
              <w:left w:val="single" w:sz="4" w:space="0" w:color="000000"/>
              <w:bottom w:val="single" w:sz="4" w:space="0" w:color="000000"/>
              <w:right w:val="single" w:sz="4" w:space="0" w:color="000000"/>
            </w:tcBorders>
            <w:vAlign w:val="bottom"/>
          </w:tcPr>
          <w:p w14:paraId="1EE236E1" w14:textId="77777777" w:rsidR="003E4C1D" w:rsidRDefault="00BA3A3D">
            <w:pPr>
              <w:spacing w:after="77" w:line="259" w:lineRule="auto"/>
              <w:ind w:left="2" w:firstLine="0"/>
            </w:pPr>
            <w:r>
              <w:rPr>
                <w:b/>
                <w:sz w:val="18"/>
              </w:rPr>
              <w:t xml:space="preserve">Printed: 16/06/2020 </w:t>
            </w:r>
          </w:p>
          <w:p w14:paraId="6760266F" w14:textId="77777777" w:rsidR="003E4C1D" w:rsidRDefault="00BA3A3D">
            <w:pPr>
              <w:spacing w:after="0" w:line="259" w:lineRule="auto"/>
              <w:ind w:left="2" w:firstLine="0"/>
            </w:pPr>
            <w:r>
              <w:rPr>
                <w:b/>
                <w:sz w:val="18"/>
              </w:rPr>
              <w:t>Page 7 of 17</w:t>
            </w:r>
            <w:r>
              <w:rPr>
                <w:sz w:val="16"/>
              </w:rPr>
              <w:t xml:space="preserve"> </w:t>
            </w:r>
          </w:p>
        </w:tc>
      </w:tr>
      <w:tr w:rsidR="003E4C1D" w14:paraId="42AB2F4C" w14:textId="77777777">
        <w:trPr>
          <w:trHeight w:val="322"/>
        </w:trPr>
        <w:tc>
          <w:tcPr>
            <w:tcW w:w="0" w:type="auto"/>
            <w:vMerge/>
            <w:tcBorders>
              <w:top w:val="nil"/>
              <w:left w:val="single" w:sz="4" w:space="0" w:color="000000"/>
              <w:bottom w:val="single" w:sz="4" w:space="0" w:color="000000"/>
              <w:right w:val="single" w:sz="4" w:space="0" w:color="000000"/>
            </w:tcBorders>
          </w:tcPr>
          <w:p w14:paraId="5957B56A" w14:textId="77777777" w:rsidR="003E4C1D" w:rsidRDefault="003E4C1D">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14:paraId="14D790D5" w14:textId="77777777" w:rsidR="003E4C1D" w:rsidRDefault="003E4C1D">
            <w:pPr>
              <w:spacing w:after="160" w:line="259" w:lineRule="auto"/>
              <w:ind w:left="0" w:firstLine="0"/>
            </w:pPr>
          </w:p>
        </w:tc>
        <w:tc>
          <w:tcPr>
            <w:tcW w:w="1414" w:type="dxa"/>
            <w:tcBorders>
              <w:top w:val="single" w:sz="4" w:space="0" w:color="000000"/>
              <w:left w:val="single" w:sz="4" w:space="0" w:color="000000"/>
              <w:bottom w:val="single" w:sz="4" w:space="0" w:color="000000"/>
              <w:right w:val="single" w:sz="4" w:space="0" w:color="000000"/>
            </w:tcBorders>
          </w:tcPr>
          <w:p w14:paraId="2CDBEF61" w14:textId="77777777" w:rsidR="003E4C1D" w:rsidRDefault="00BA3A3D">
            <w:pPr>
              <w:spacing w:after="0" w:line="259" w:lineRule="auto"/>
              <w:ind w:left="0" w:firstLine="0"/>
            </w:pPr>
            <w:r>
              <w:rPr>
                <w:b/>
                <w:sz w:val="18"/>
              </w:rPr>
              <w:t>Date of Issue:</w:t>
            </w:r>
            <w:r>
              <w:rPr>
                <w:sz w:val="16"/>
              </w:rPr>
              <w:t xml:space="preserve"> </w:t>
            </w:r>
          </w:p>
        </w:tc>
        <w:tc>
          <w:tcPr>
            <w:tcW w:w="1272" w:type="dxa"/>
            <w:tcBorders>
              <w:top w:val="single" w:sz="4" w:space="0" w:color="000000"/>
              <w:left w:val="single" w:sz="4" w:space="0" w:color="000000"/>
              <w:bottom w:val="single" w:sz="4" w:space="0" w:color="000000"/>
              <w:right w:val="single" w:sz="4" w:space="0" w:color="000000"/>
            </w:tcBorders>
          </w:tcPr>
          <w:p w14:paraId="0C7B3854" w14:textId="77777777" w:rsidR="003E4C1D" w:rsidRDefault="00BA3A3D">
            <w:pPr>
              <w:spacing w:after="0" w:line="259" w:lineRule="auto"/>
              <w:ind w:left="0" w:right="25" w:firstLine="0"/>
              <w:jc w:val="center"/>
            </w:pPr>
            <w:r>
              <w:rPr>
                <w:sz w:val="18"/>
              </w:rPr>
              <w:t>02/08/2018</w:t>
            </w:r>
            <w:r>
              <w:rPr>
                <w:sz w:val="16"/>
              </w:rPr>
              <w:t xml:space="preserve"> </w:t>
            </w:r>
          </w:p>
        </w:tc>
        <w:tc>
          <w:tcPr>
            <w:tcW w:w="0" w:type="auto"/>
            <w:vMerge/>
            <w:tcBorders>
              <w:top w:val="nil"/>
              <w:left w:val="single" w:sz="4" w:space="0" w:color="000000"/>
              <w:bottom w:val="single" w:sz="4" w:space="0" w:color="000000"/>
              <w:right w:val="single" w:sz="4" w:space="0" w:color="000000"/>
            </w:tcBorders>
          </w:tcPr>
          <w:p w14:paraId="6E2CAB0E" w14:textId="77777777" w:rsidR="003E4C1D" w:rsidRDefault="003E4C1D">
            <w:pPr>
              <w:spacing w:after="160" w:line="259" w:lineRule="auto"/>
              <w:ind w:left="0" w:firstLine="0"/>
            </w:pPr>
          </w:p>
        </w:tc>
      </w:tr>
      <w:tr w:rsidR="003E4C1D" w14:paraId="57099DF7" w14:textId="77777777">
        <w:trPr>
          <w:trHeight w:val="290"/>
        </w:trPr>
        <w:tc>
          <w:tcPr>
            <w:tcW w:w="9999" w:type="dxa"/>
            <w:gridSpan w:val="5"/>
            <w:tcBorders>
              <w:top w:val="single" w:sz="4" w:space="0" w:color="000000"/>
              <w:left w:val="single" w:sz="4" w:space="0" w:color="000000"/>
              <w:bottom w:val="single" w:sz="4" w:space="0" w:color="000000"/>
              <w:right w:val="single" w:sz="4" w:space="0" w:color="000000"/>
            </w:tcBorders>
            <w:vAlign w:val="bottom"/>
          </w:tcPr>
          <w:p w14:paraId="3C425026" w14:textId="77777777" w:rsidR="003E4C1D" w:rsidRDefault="00BA3A3D">
            <w:pPr>
              <w:spacing w:after="0" w:line="259" w:lineRule="auto"/>
              <w:ind w:left="1" w:firstLine="0"/>
            </w:pPr>
            <w:r>
              <w:rPr>
                <w:sz w:val="16"/>
              </w:rPr>
              <w:t xml:space="preserve">PRINTED COPIES OF THIS DOCUMENT ARE UNCONTROLLED AND DEEMED VALID ONLY ON THE DAY OF PRINTING </w:t>
            </w:r>
          </w:p>
        </w:tc>
      </w:tr>
    </w:tbl>
    <w:p w14:paraId="26FDF69B" w14:textId="77777777" w:rsidR="003E4C1D" w:rsidRDefault="00BA3A3D">
      <w:pPr>
        <w:spacing w:after="0" w:line="259" w:lineRule="auto"/>
        <w:ind w:left="0" w:firstLine="0"/>
      </w:pPr>
      <w:r>
        <w:rPr>
          <w:sz w:val="10"/>
        </w:rPr>
        <w:t xml:space="preserve"> </w:t>
      </w:r>
    </w:p>
    <w:p w14:paraId="77EA6508" w14:textId="77777777" w:rsidR="003E4C1D" w:rsidRDefault="003E4C1D">
      <w:pPr>
        <w:sectPr w:rsidR="003E4C1D">
          <w:headerReference w:type="even" r:id="rId35"/>
          <w:headerReference w:type="default" r:id="rId36"/>
          <w:footerReference w:type="even" r:id="rId37"/>
          <w:footerReference w:type="default" r:id="rId38"/>
          <w:headerReference w:type="first" r:id="rId39"/>
          <w:footerReference w:type="first" r:id="rId40"/>
          <w:pgSz w:w="27362" w:h="19135" w:orient="landscape"/>
          <w:pgMar w:top="189" w:right="160" w:bottom="231" w:left="852" w:header="720" w:footer="720" w:gutter="0"/>
          <w:cols w:space="720"/>
        </w:sectPr>
      </w:pPr>
    </w:p>
    <w:p w14:paraId="7632E41B" w14:textId="77777777" w:rsidR="003E4C1D" w:rsidRDefault="00BA3A3D">
      <w:pPr>
        <w:spacing w:after="537" w:line="397" w:lineRule="auto"/>
        <w:ind w:left="10" w:right="-15"/>
        <w:jc w:val="right"/>
      </w:pPr>
      <w:r>
        <w:lastRenderedPageBreak/>
        <w:t>AGM.002.001.0392</w:t>
      </w:r>
    </w:p>
    <w:p w14:paraId="1965D7EC" w14:textId="77777777" w:rsidR="003E4C1D" w:rsidRDefault="00BA3A3D">
      <w:pPr>
        <w:spacing w:after="312" w:line="259" w:lineRule="auto"/>
        <w:ind w:left="0" w:right="903" w:firstLine="0"/>
        <w:jc w:val="right"/>
      </w:pPr>
      <w:r>
        <w:rPr>
          <w:sz w:val="12"/>
        </w:rPr>
        <w:t xml:space="preserve"> </w:t>
      </w:r>
    </w:p>
    <w:p w14:paraId="731932CD" w14:textId="77777777" w:rsidR="003E4C1D" w:rsidRDefault="00BA3A3D">
      <w:pPr>
        <w:spacing w:after="803" w:line="259" w:lineRule="auto"/>
        <w:ind w:left="0" w:right="881" w:firstLine="0"/>
        <w:jc w:val="right"/>
      </w:pPr>
      <w:r>
        <w:t xml:space="preserve"> </w:t>
      </w:r>
    </w:p>
    <w:p w14:paraId="28BED9E9" w14:textId="77777777" w:rsidR="003E4C1D" w:rsidRDefault="00BA3A3D">
      <w:pPr>
        <w:pStyle w:val="Heading1"/>
        <w:spacing w:after="223"/>
        <w:ind w:left="1080" w:hanging="1080"/>
      </w:pPr>
      <w:bookmarkStart w:id="11" w:name="_Toc46612"/>
      <w:r>
        <w:t xml:space="preserve">Control Management </w:t>
      </w:r>
      <w:bookmarkEnd w:id="11"/>
    </w:p>
    <w:p w14:paraId="3CBA87CD" w14:textId="77777777" w:rsidR="003E4C1D" w:rsidRDefault="00BA3A3D">
      <w:pPr>
        <w:pStyle w:val="Heading2"/>
        <w:ind w:left="1065" w:hanging="1080"/>
      </w:pPr>
      <w:bookmarkStart w:id="12" w:name="_Toc46613"/>
      <w:r>
        <w:t xml:space="preserve">Risk and Control Register </w:t>
      </w:r>
      <w:bookmarkEnd w:id="12"/>
    </w:p>
    <w:p w14:paraId="5AF89A3D" w14:textId="77777777" w:rsidR="003E4C1D" w:rsidRDefault="00BA3A3D">
      <w:pPr>
        <w:spacing w:after="104"/>
        <w:ind w:left="-5" w:right="831"/>
      </w:pPr>
      <w:r>
        <w:t>The</w:t>
      </w:r>
      <w:r>
        <w:rPr>
          <w:b/>
          <w:i/>
        </w:rPr>
        <w:t xml:space="preserve"> </w:t>
      </w:r>
      <w:r>
        <w:rPr>
          <w:b/>
          <w:i/>
        </w:rPr>
        <w:t>Risk and Critical Control Register</w:t>
      </w:r>
      <w:r>
        <w:t xml:space="preserve"> records those elements and resources for:  </w:t>
      </w:r>
    </w:p>
    <w:p w14:paraId="0E41FD0A" w14:textId="77777777" w:rsidR="003E4C1D" w:rsidRDefault="00BA3A3D">
      <w:pPr>
        <w:numPr>
          <w:ilvl w:val="0"/>
          <w:numId w:val="4"/>
        </w:numPr>
        <w:spacing w:after="155" w:line="361" w:lineRule="auto"/>
        <w:ind w:right="821" w:hanging="360"/>
        <w:jc w:val="both"/>
      </w:pPr>
      <w:r>
        <w:t xml:space="preserve">The effective implementation of the </w:t>
      </w:r>
      <w:r>
        <w:rPr>
          <w:b/>
          <w:i/>
        </w:rPr>
        <w:t>Preventative Critical Controls</w:t>
      </w:r>
      <w:r>
        <w:t xml:space="preserve"> identified in the fault tree for each cause and release mechanism, thereby providing a level of redundancy int</w:t>
      </w:r>
      <w:r>
        <w:t xml:space="preserve">o the prevention of an unwanted event involving any principal hazard, and </w:t>
      </w:r>
    </w:p>
    <w:p w14:paraId="14952B2C" w14:textId="77777777" w:rsidR="003E4C1D" w:rsidRDefault="00BA3A3D">
      <w:pPr>
        <w:numPr>
          <w:ilvl w:val="0"/>
          <w:numId w:val="4"/>
        </w:numPr>
        <w:spacing w:after="119" w:line="361" w:lineRule="auto"/>
        <w:ind w:right="821" w:hanging="360"/>
        <w:jc w:val="both"/>
      </w:pPr>
      <w:r>
        <w:t xml:space="preserve">The effective implementation of the </w:t>
      </w:r>
      <w:r>
        <w:rPr>
          <w:b/>
          <w:i/>
        </w:rPr>
        <w:t>Mitigation and Recovery Critical Controls</w:t>
      </w:r>
      <w:r>
        <w:t xml:space="preserve"> identified in the event tree for each potential consequence of an unwanted event, also providing a leve</w:t>
      </w:r>
      <w:r>
        <w:t xml:space="preserve">l of redundancy into the reduction of the consequences of the event and a return to normal operations as soon as possible. </w:t>
      </w:r>
    </w:p>
    <w:p w14:paraId="39A5F5DA" w14:textId="77777777" w:rsidR="003E4C1D" w:rsidRDefault="00BA3A3D">
      <w:pPr>
        <w:spacing w:after="90"/>
        <w:ind w:left="-5" w:right="831"/>
      </w:pPr>
      <w:r>
        <w:t xml:space="preserve">The series of Preventative and Mitigation / Recovery controls are further expanded in the appropriate </w:t>
      </w:r>
      <w:proofErr w:type="gramStart"/>
      <w:r>
        <w:t>Principal</w:t>
      </w:r>
      <w:proofErr w:type="gramEnd"/>
      <w:r>
        <w:t xml:space="preserve"> </w:t>
      </w:r>
    </w:p>
    <w:p w14:paraId="2ED56EE2" w14:textId="77777777" w:rsidR="003E4C1D" w:rsidRDefault="00BA3A3D">
      <w:pPr>
        <w:spacing w:after="276" w:line="362" w:lineRule="auto"/>
        <w:ind w:left="-5" w:right="831"/>
      </w:pPr>
      <w:r>
        <w:t>Hazard Management P</w:t>
      </w:r>
      <w:r>
        <w:t xml:space="preserve">lans, Principal Control Management Plans, Trigger Action Response Plans, Standard Operating Procedures, Standard Work </w:t>
      </w:r>
      <w:proofErr w:type="gramStart"/>
      <w:r>
        <w:t>Instructions</w:t>
      </w:r>
      <w:proofErr w:type="gramEnd"/>
      <w:r>
        <w:t xml:space="preserve"> and other general procedures.  </w:t>
      </w:r>
    </w:p>
    <w:p w14:paraId="4D0BA0E7" w14:textId="77777777" w:rsidR="003E4C1D" w:rsidRDefault="00BA3A3D">
      <w:pPr>
        <w:pStyle w:val="Heading2"/>
        <w:ind w:left="561" w:hanging="576"/>
      </w:pPr>
      <w:bookmarkStart w:id="13" w:name="_Toc46614"/>
      <w:r>
        <w:t xml:space="preserve">Grosvenor Safety &amp; Health Management System </w:t>
      </w:r>
      <w:bookmarkEnd w:id="13"/>
    </w:p>
    <w:p w14:paraId="52289EB9" w14:textId="77777777" w:rsidR="003E4C1D" w:rsidRDefault="00BA3A3D">
      <w:pPr>
        <w:ind w:left="-5" w:right="831"/>
      </w:pPr>
      <w:r>
        <w:t xml:space="preserve">The elements of the </w:t>
      </w:r>
      <w:r>
        <w:rPr>
          <w:b/>
        </w:rPr>
        <w:t>Grosvenor Safety &amp; Health Ma</w:t>
      </w:r>
      <w:r>
        <w:rPr>
          <w:b/>
        </w:rPr>
        <w:t>nagement System</w:t>
      </w:r>
      <w:r>
        <w:t xml:space="preserve"> required to control risks associated with the Explosions principal hazard and the position responsible for that part of the system are listed in Table 1.</w:t>
      </w:r>
      <w:r>
        <w:rPr>
          <w:color w:val="FF0000"/>
        </w:rPr>
        <w:t xml:space="preserve"> </w:t>
      </w:r>
    </w:p>
    <w:p w14:paraId="7B5E131E" w14:textId="77777777" w:rsidR="003E4C1D" w:rsidRDefault="00BA3A3D">
      <w:pPr>
        <w:spacing w:after="0" w:line="259" w:lineRule="auto"/>
        <w:ind w:left="2552"/>
      </w:pPr>
      <w:r>
        <w:rPr>
          <w:rFonts w:ascii="Calibri" w:eastAsia="Calibri" w:hAnsi="Calibri" w:cs="Calibri"/>
          <w:b/>
        </w:rPr>
        <w:t xml:space="preserve">Table 1 Grosvenor Safety &amp; Health Management System </w:t>
      </w:r>
    </w:p>
    <w:tbl>
      <w:tblPr>
        <w:tblStyle w:val="TableGrid"/>
        <w:tblW w:w="9772" w:type="dxa"/>
        <w:tblInd w:w="7" w:type="dxa"/>
        <w:tblCellMar>
          <w:top w:w="156" w:type="dxa"/>
          <w:left w:w="108" w:type="dxa"/>
          <w:bottom w:w="62" w:type="dxa"/>
          <w:right w:w="115" w:type="dxa"/>
        </w:tblCellMar>
        <w:tblLook w:val="04A0" w:firstRow="1" w:lastRow="0" w:firstColumn="1" w:lastColumn="0" w:noHBand="0" w:noVBand="1"/>
      </w:tblPr>
      <w:tblGrid>
        <w:gridCol w:w="7"/>
        <w:gridCol w:w="2969"/>
        <w:gridCol w:w="2069"/>
        <w:gridCol w:w="908"/>
        <w:gridCol w:w="480"/>
        <w:gridCol w:w="1272"/>
        <w:gridCol w:w="1852"/>
        <w:gridCol w:w="215"/>
      </w:tblGrid>
      <w:tr w:rsidR="003E4C1D" w14:paraId="7A3B3F23" w14:textId="77777777">
        <w:trPr>
          <w:gridBefore w:val="1"/>
          <w:gridAfter w:val="1"/>
          <w:wBefore w:w="7" w:type="dxa"/>
          <w:wAfter w:w="223" w:type="dxa"/>
          <w:trHeight w:val="565"/>
        </w:trPr>
        <w:tc>
          <w:tcPr>
            <w:tcW w:w="6109" w:type="dxa"/>
            <w:gridSpan w:val="3"/>
            <w:tcBorders>
              <w:top w:val="single" w:sz="4" w:space="0" w:color="000000"/>
              <w:left w:val="single" w:sz="4" w:space="0" w:color="000000"/>
              <w:bottom w:val="single" w:sz="4" w:space="0" w:color="000000"/>
              <w:right w:val="single" w:sz="4" w:space="0" w:color="000000"/>
            </w:tcBorders>
            <w:shd w:val="clear" w:color="auto" w:fill="BFBFBF"/>
            <w:vAlign w:val="bottom"/>
          </w:tcPr>
          <w:p w14:paraId="63106606" w14:textId="77777777" w:rsidR="003E4C1D" w:rsidRDefault="00BA3A3D">
            <w:pPr>
              <w:spacing w:after="0" w:line="259" w:lineRule="auto"/>
              <w:ind w:left="0" w:firstLine="0"/>
            </w:pPr>
            <w:r>
              <w:rPr>
                <w:b/>
                <w:sz w:val="18"/>
              </w:rPr>
              <w:t>Grosvenor Safety &amp; Health Manage</w:t>
            </w:r>
            <w:r>
              <w:rPr>
                <w:b/>
                <w:sz w:val="18"/>
              </w:rPr>
              <w:t xml:space="preserve">ment System Element </w:t>
            </w:r>
          </w:p>
        </w:tc>
        <w:tc>
          <w:tcPr>
            <w:tcW w:w="3663" w:type="dxa"/>
            <w:gridSpan w:val="3"/>
            <w:tcBorders>
              <w:top w:val="single" w:sz="4" w:space="0" w:color="000000"/>
              <w:left w:val="single" w:sz="4" w:space="0" w:color="000000"/>
              <w:bottom w:val="single" w:sz="4" w:space="0" w:color="000000"/>
              <w:right w:val="single" w:sz="4" w:space="0" w:color="000000"/>
            </w:tcBorders>
            <w:shd w:val="clear" w:color="auto" w:fill="BFBFBF"/>
            <w:vAlign w:val="bottom"/>
          </w:tcPr>
          <w:p w14:paraId="0726E566" w14:textId="77777777" w:rsidR="003E4C1D" w:rsidRDefault="00BA3A3D">
            <w:pPr>
              <w:spacing w:after="0" w:line="259" w:lineRule="auto"/>
              <w:ind w:left="0" w:firstLine="0"/>
            </w:pPr>
            <w:r>
              <w:rPr>
                <w:b/>
                <w:sz w:val="18"/>
              </w:rPr>
              <w:t xml:space="preserve">Owner </w:t>
            </w:r>
          </w:p>
        </w:tc>
      </w:tr>
      <w:tr w:rsidR="003E4C1D" w14:paraId="630FDEC6" w14:textId="77777777">
        <w:trPr>
          <w:gridBefore w:val="1"/>
          <w:gridAfter w:val="1"/>
          <w:wBefore w:w="7" w:type="dxa"/>
          <w:wAfter w:w="223" w:type="dxa"/>
          <w:trHeight w:val="409"/>
        </w:trPr>
        <w:tc>
          <w:tcPr>
            <w:tcW w:w="6109" w:type="dxa"/>
            <w:gridSpan w:val="3"/>
            <w:tcBorders>
              <w:top w:val="single" w:sz="4" w:space="0" w:color="000000"/>
              <w:left w:val="single" w:sz="4" w:space="0" w:color="000000"/>
              <w:bottom w:val="single" w:sz="4" w:space="0" w:color="000000"/>
              <w:right w:val="nil"/>
            </w:tcBorders>
            <w:shd w:val="clear" w:color="auto" w:fill="D9D9D9"/>
            <w:vAlign w:val="bottom"/>
          </w:tcPr>
          <w:p w14:paraId="4DF20DB0" w14:textId="77777777" w:rsidR="003E4C1D" w:rsidRDefault="00BA3A3D">
            <w:pPr>
              <w:spacing w:after="0" w:line="259" w:lineRule="auto"/>
              <w:ind w:left="0" w:firstLine="0"/>
            </w:pPr>
            <w:r>
              <w:rPr>
                <w:b/>
                <w:sz w:val="18"/>
              </w:rPr>
              <w:t>Principal Hazard Management Plans</w:t>
            </w:r>
            <w:r>
              <w:rPr>
                <w:sz w:val="18"/>
              </w:rPr>
              <w:t xml:space="preserve"> </w:t>
            </w:r>
          </w:p>
        </w:tc>
        <w:tc>
          <w:tcPr>
            <w:tcW w:w="3663" w:type="dxa"/>
            <w:gridSpan w:val="3"/>
            <w:tcBorders>
              <w:top w:val="single" w:sz="4" w:space="0" w:color="000000"/>
              <w:left w:val="nil"/>
              <w:bottom w:val="single" w:sz="4" w:space="0" w:color="000000"/>
              <w:right w:val="single" w:sz="4" w:space="0" w:color="000000"/>
            </w:tcBorders>
            <w:shd w:val="clear" w:color="auto" w:fill="D9D9D9"/>
          </w:tcPr>
          <w:p w14:paraId="5A03E909" w14:textId="77777777" w:rsidR="003E4C1D" w:rsidRDefault="003E4C1D">
            <w:pPr>
              <w:spacing w:after="160" w:line="259" w:lineRule="auto"/>
              <w:ind w:left="0" w:firstLine="0"/>
            </w:pPr>
          </w:p>
        </w:tc>
      </w:tr>
      <w:tr w:rsidR="003E4C1D" w14:paraId="3AEE3658" w14:textId="77777777">
        <w:trPr>
          <w:gridBefore w:val="1"/>
          <w:gridAfter w:val="1"/>
          <w:wBefore w:w="7" w:type="dxa"/>
          <w:wAfter w:w="223" w:type="dxa"/>
          <w:trHeight w:val="409"/>
        </w:trPr>
        <w:tc>
          <w:tcPr>
            <w:tcW w:w="6109" w:type="dxa"/>
            <w:gridSpan w:val="3"/>
            <w:tcBorders>
              <w:top w:val="single" w:sz="4" w:space="0" w:color="000000"/>
              <w:left w:val="single" w:sz="4" w:space="0" w:color="000000"/>
              <w:bottom w:val="single" w:sz="4" w:space="0" w:color="000000"/>
              <w:right w:val="single" w:sz="4" w:space="0" w:color="000000"/>
            </w:tcBorders>
          </w:tcPr>
          <w:p w14:paraId="72E25055" w14:textId="77777777" w:rsidR="003E4C1D" w:rsidRPr="00121B65" w:rsidRDefault="00BA3A3D">
            <w:pPr>
              <w:spacing w:after="0" w:line="259" w:lineRule="auto"/>
              <w:ind w:left="0" w:firstLine="0"/>
              <w:rPr>
                <w:highlight w:val="yellow"/>
              </w:rPr>
            </w:pPr>
            <w:r w:rsidRPr="00121B65">
              <w:rPr>
                <w:highlight w:val="yellow"/>
              </w:rPr>
              <w:t xml:space="preserve">GRO-16-PHMP-Methane Drainage </w:t>
            </w:r>
          </w:p>
        </w:tc>
        <w:tc>
          <w:tcPr>
            <w:tcW w:w="3663" w:type="dxa"/>
            <w:gridSpan w:val="3"/>
            <w:tcBorders>
              <w:top w:val="single" w:sz="4" w:space="0" w:color="000000"/>
              <w:left w:val="single" w:sz="4" w:space="0" w:color="000000"/>
              <w:bottom w:val="single" w:sz="4" w:space="0" w:color="000000"/>
              <w:right w:val="single" w:sz="4" w:space="0" w:color="000000"/>
            </w:tcBorders>
          </w:tcPr>
          <w:p w14:paraId="6F30B720" w14:textId="77777777" w:rsidR="003E4C1D" w:rsidRPr="00121B65" w:rsidRDefault="00BA3A3D">
            <w:pPr>
              <w:spacing w:after="0" w:line="259" w:lineRule="auto"/>
              <w:ind w:left="0" w:firstLine="0"/>
              <w:rPr>
                <w:highlight w:val="yellow"/>
              </w:rPr>
            </w:pPr>
            <w:r w:rsidRPr="00121B65">
              <w:rPr>
                <w:highlight w:val="yellow"/>
              </w:rPr>
              <w:t xml:space="preserve">Underground Mine Manager </w:t>
            </w:r>
          </w:p>
        </w:tc>
      </w:tr>
      <w:tr w:rsidR="003E4C1D" w14:paraId="0D97BB07" w14:textId="77777777">
        <w:trPr>
          <w:gridBefore w:val="1"/>
          <w:gridAfter w:val="1"/>
          <w:wBefore w:w="7" w:type="dxa"/>
          <w:wAfter w:w="223" w:type="dxa"/>
          <w:trHeight w:val="410"/>
        </w:trPr>
        <w:tc>
          <w:tcPr>
            <w:tcW w:w="6109" w:type="dxa"/>
            <w:gridSpan w:val="3"/>
            <w:tcBorders>
              <w:top w:val="single" w:sz="4" w:space="0" w:color="000000"/>
              <w:left w:val="single" w:sz="4" w:space="0" w:color="000000"/>
              <w:bottom w:val="single" w:sz="4" w:space="0" w:color="000000"/>
              <w:right w:val="single" w:sz="4" w:space="0" w:color="000000"/>
            </w:tcBorders>
          </w:tcPr>
          <w:p w14:paraId="5FA7A136" w14:textId="77777777" w:rsidR="003E4C1D" w:rsidRPr="00121B65" w:rsidRDefault="00BA3A3D">
            <w:pPr>
              <w:spacing w:after="0" w:line="259" w:lineRule="auto"/>
              <w:ind w:left="0" w:firstLine="0"/>
              <w:rPr>
                <w:highlight w:val="yellow"/>
              </w:rPr>
            </w:pPr>
            <w:r w:rsidRPr="00121B65">
              <w:rPr>
                <w:highlight w:val="yellow"/>
              </w:rPr>
              <w:t xml:space="preserve">GRO-15-PHMP-Ventilation </w:t>
            </w:r>
          </w:p>
        </w:tc>
        <w:tc>
          <w:tcPr>
            <w:tcW w:w="3663" w:type="dxa"/>
            <w:gridSpan w:val="3"/>
            <w:tcBorders>
              <w:top w:val="single" w:sz="4" w:space="0" w:color="000000"/>
              <w:left w:val="single" w:sz="4" w:space="0" w:color="000000"/>
              <w:bottom w:val="single" w:sz="4" w:space="0" w:color="000000"/>
              <w:right w:val="single" w:sz="4" w:space="0" w:color="000000"/>
            </w:tcBorders>
          </w:tcPr>
          <w:p w14:paraId="3CE08D41" w14:textId="77777777" w:rsidR="003E4C1D" w:rsidRPr="00121B65" w:rsidRDefault="00BA3A3D">
            <w:pPr>
              <w:spacing w:after="0" w:line="259" w:lineRule="auto"/>
              <w:ind w:left="0" w:firstLine="0"/>
              <w:rPr>
                <w:highlight w:val="yellow"/>
              </w:rPr>
            </w:pPr>
            <w:r w:rsidRPr="00121B65">
              <w:rPr>
                <w:highlight w:val="yellow"/>
              </w:rPr>
              <w:t xml:space="preserve">Underground Mine Manager </w:t>
            </w:r>
          </w:p>
        </w:tc>
      </w:tr>
      <w:tr w:rsidR="003E4C1D" w14:paraId="455953E0" w14:textId="77777777">
        <w:trPr>
          <w:gridBefore w:val="1"/>
          <w:gridAfter w:val="1"/>
          <w:wBefore w:w="7" w:type="dxa"/>
          <w:wAfter w:w="223" w:type="dxa"/>
          <w:trHeight w:val="411"/>
        </w:trPr>
        <w:tc>
          <w:tcPr>
            <w:tcW w:w="6109" w:type="dxa"/>
            <w:gridSpan w:val="3"/>
            <w:tcBorders>
              <w:top w:val="single" w:sz="4" w:space="0" w:color="000000"/>
              <w:left w:val="single" w:sz="4" w:space="0" w:color="000000"/>
              <w:bottom w:val="single" w:sz="4" w:space="0" w:color="000000"/>
              <w:right w:val="single" w:sz="4" w:space="0" w:color="000000"/>
            </w:tcBorders>
          </w:tcPr>
          <w:p w14:paraId="10EEA8CE" w14:textId="77777777" w:rsidR="003E4C1D" w:rsidRPr="00121B65" w:rsidRDefault="00BA3A3D">
            <w:pPr>
              <w:spacing w:after="0" w:line="259" w:lineRule="auto"/>
              <w:ind w:left="0" w:firstLine="0"/>
              <w:rPr>
                <w:highlight w:val="yellow"/>
              </w:rPr>
            </w:pPr>
            <w:r w:rsidRPr="00121B65">
              <w:rPr>
                <w:highlight w:val="yellow"/>
              </w:rPr>
              <w:t xml:space="preserve">GRO-14-PHMP-Gas Management </w:t>
            </w:r>
          </w:p>
        </w:tc>
        <w:tc>
          <w:tcPr>
            <w:tcW w:w="3663" w:type="dxa"/>
            <w:gridSpan w:val="3"/>
            <w:tcBorders>
              <w:top w:val="single" w:sz="4" w:space="0" w:color="000000"/>
              <w:left w:val="single" w:sz="4" w:space="0" w:color="000000"/>
              <w:bottom w:val="single" w:sz="4" w:space="0" w:color="000000"/>
              <w:right w:val="single" w:sz="4" w:space="0" w:color="000000"/>
            </w:tcBorders>
          </w:tcPr>
          <w:p w14:paraId="2ECE8F39" w14:textId="77777777" w:rsidR="003E4C1D" w:rsidRPr="00121B65" w:rsidRDefault="00BA3A3D">
            <w:pPr>
              <w:spacing w:after="0" w:line="259" w:lineRule="auto"/>
              <w:ind w:left="0" w:firstLine="0"/>
              <w:rPr>
                <w:highlight w:val="yellow"/>
              </w:rPr>
            </w:pPr>
            <w:r w:rsidRPr="00121B65">
              <w:rPr>
                <w:highlight w:val="yellow"/>
              </w:rPr>
              <w:t xml:space="preserve">Technical Services Manager </w:t>
            </w:r>
          </w:p>
        </w:tc>
      </w:tr>
      <w:tr w:rsidR="003E4C1D" w14:paraId="1419F767" w14:textId="77777777">
        <w:trPr>
          <w:gridBefore w:val="1"/>
          <w:gridAfter w:val="1"/>
          <w:wBefore w:w="7" w:type="dxa"/>
          <w:wAfter w:w="223" w:type="dxa"/>
          <w:trHeight w:val="410"/>
        </w:trPr>
        <w:tc>
          <w:tcPr>
            <w:tcW w:w="6109" w:type="dxa"/>
            <w:gridSpan w:val="3"/>
            <w:tcBorders>
              <w:top w:val="single" w:sz="4" w:space="0" w:color="000000"/>
              <w:left w:val="single" w:sz="4" w:space="0" w:color="000000"/>
              <w:bottom w:val="single" w:sz="4" w:space="0" w:color="000000"/>
              <w:right w:val="single" w:sz="4" w:space="0" w:color="000000"/>
            </w:tcBorders>
          </w:tcPr>
          <w:p w14:paraId="0EF38DDF" w14:textId="77777777" w:rsidR="003E4C1D" w:rsidRPr="00121B65" w:rsidRDefault="00BA3A3D">
            <w:pPr>
              <w:spacing w:after="0" w:line="259" w:lineRule="auto"/>
              <w:ind w:left="0" w:firstLine="0"/>
              <w:rPr>
                <w:highlight w:val="yellow"/>
              </w:rPr>
            </w:pPr>
            <w:r w:rsidRPr="00121B65">
              <w:rPr>
                <w:highlight w:val="yellow"/>
              </w:rPr>
              <w:t>GRO-10-PHMP-</w:t>
            </w:r>
            <w:r w:rsidRPr="00121B65">
              <w:rPr>
                <w:highlight w:val="yellow"/>
              </w:rPr>
              <w:t xml:space="preserve">Spontaneous Combustion </w:t>
            </w:r>
          </w:p>
        </w:tc>
        <w:tc>
          <w:tcPr>
            <w:tcW w:w="3663" w:type="dxa"/>
            <w:gridSpan w:val="3"/>
            <w:tcBorders>
              <w:top w:val="single" w:sz="4" w:space="0" w:color="000000"/>
              <w:left w:val="single" w:sz="4" w:space="0" w:color="000000"/>
              <w:bottom w:val="single" w:sz="4" w:space="0" w:color="000000"/>
              <w:right w:val="single" w:sz="4" w:space="0" w:color="000000"/>
            </w:tcBorders>
          </w:tcPr>
          <w:p w14:paraId="30966128" w14:textId="77777777" w:rsidR="003E4C1D" w:rsidRPr="00121B65" w:rsidRDefault="00BA3A3D">
            <w:pPr>
              <w:spacing w:after="0" w:line="259" w:lineRule="auto"/>
              <w:ind w:left="0" w:firstLine="0"/>
              <w:rPr>
                <w:highlight w:val="yellow"/>
              </w:rPr>
            </w:pPr>
            <w:r w:rsidRPr="00121B65">
              <w:rPr>
                <w:highlight w:val="yellow"/>
              </w:rPr>
              <w:t xml:space="preserve">Underground Mine Manager </w:t>
            </w:r>
          </w:p>
        </w:tc>
      </w:tr>
      <w:tr w:rsidR="003E4C1D" w14:paraId="05718D5A" w14:textId="77777777">
        <w:trPr>
          <w:gridBefore w:val="1"/>
          <w:gridAfter w:val="1"/>
          <w:wBefore w:w="7" w:type="dxa"/>
          <w:wAfter w:w="223" w:type="dxa"/>
          <w:trHeight w:val="410"/>
        </w:trPr>
        <w:tc>
          <w:tcPr>
            <w:tcW w:w="6109" w:type="dxa"/>
            <w:gridSpan w:val="3"/>
            <w:tcBorders>
              <w:top w:val="single" w:sz="4" w:space="0" w:color="000000"/>
              <w:left w:val="single" w:sz="4" w:space="0" w:color="000000"/>
              <w:bottom w:val="single" w:sz="4" w:space="0" w:color="000000"/>
              <w:right w:val="single" w:sz="4" w:space="0" w:color="000000"/>
            </w:tcBorders>
          </w:tcPr>
          <w:p w14:paraId="4334E2EA" w14:textId="77777777" w:rsidR="003E4C1D" w:rsidRPr="00121B65" w:rsidRDefault="00BA3A3D">
            <w:pPr>
              <w:spacing w:after="0" w:line="259" w:lineRule="auto"/>
              <w:ind w:left="0" w:firstLine="0"/>
              <w:rPr>
                <w:highlight w:val="yellow"/>
              </w:rPr>
            </w:pPr>
            <w:r w:rsidRPr="00121B65">
              <w:rPr>
                <w:highlight w:val="yellow"/>
              </w:rPr>
              <w:t xml:space="preserve">GRO-5351-PHMP-UnderGround Fire </w:t>
            </w:r>
          </w:p>
        </w:tc>
        <w:tc>
          <w:tcPr>
            <w:tcW w:w="3663" w:type="dxa"/>
            <w:gridSpan w:val="3"/>
            <w:tcBorders>
              <w:top w:val="single" w:sz="4" w:space="0" w:color="000000"/>
              <w:left w:val="single" w:sz="4" w:space="0" w:color="000000"/>
              <w:bottom w:val="single" w:sz="4" w:space="0" w:color="000000"/>
              <w:right w:val="single" w:sz="4" w:space="0" w:color="000000"/>
            </w:tcBorders>
          </w:tcPr>
          <w:p w14:paraId="5EF20332" w14:textId="77777777" w:rsidR="003E4C1D" w:rsidRPr="00121B65" w:rsidRDefault="00BA3A3D">
            <w:pPr>
              <w:spacing w:after="0" w:line="259" w:lineRule="auto"/>
              <w:ind w:left="0" w:firstLine="0"/>
              <w:rPr>
                <w:color w:val="FF0000"/>
                <w:highlight w:val="yellow"/>
              </w:rPr>
            </w:pPr>
            <w:r w:rsidRPr="00121B65">
              <w:rPr>
                <w:highlight w:val="yellow"/>
              </w:rPr>
              <w:t xml:space="preserve">Underground Mine Manager  </w:t>
            </w:r>
          </w:p>
        </w:tc>
      </w:tr>
      <w:tr w:rsidR="003E4C1D" w14:paraId="51AB10E4" w14:textId="77777777">
        <w:trPr>
          <w:gridBefore w:val="1"/>
          <w:gridAfter w:val="1"/>
          <w:wBefore w:w="7" w:type="dxa"/>
          <w:wAfter w:w="223" w:type="dxa"/>
          <w:trHeight w:val="412"/>
        </w:trPr>
        <w:tc>
          <w:tcPr>
            <w:tcW w:w="6109" w:type="dxa"/>
            <w:gridSpan w:val="3"/>
            <w:tcBorders>
              <w:top w:val="single" w:sz="4" w:space="0" w:color="000000"/>
              <w:left w:val="single" w:sz="4" w:space="0" w:color="000000"/>
              <w:bottom w:val="single" w:sz="4" w:space="0" w:color="000000"/>
              <w:right w:val="single" w:sz="4" w:space="0" w:color="000000"/>
            </w:tcBorders>
          </w:tcPr>
          <w:p w14:paraId="704876A8" w14:textId="77777777" w:rsidR="003E4C1D" w:rsidRDefault="00BA3A3D">
            <w:pPr>
              <w:spacing w:after="0" w:line="259" w:lineRule="auto"/>
              <w:ind w:left="0" w:firstLine="0"/>
            </w:pPr>
            <w:r>
              <w:lastRenderedPageBreak/>
              <w:t xml:space="preserve">GRO-208-PRO Emergency Management Procedures </w:t>
            </w:r>
          </w:p>
        </w:tc>
        <w:tc>
          <w:tcPr>
            <w:tcW w:w="3663" w:type="dxa"/>
            <w:gridSpan w:val="3"/>
            <w:tcBorders>
              <w:top w:val="single" w:sz="4" w:space="0" w:color="000000"/>
              <w:left w:val="single" w:sz="4" w:space="0" w:color="000000"/>
              <w:bottom w:val="single" w:sz="4" w:space="0" w:color="000000"/>
              <w:right w:val="single" w:sz="4" w:space="0" w:color="000000"/>
            </w:tcBorders>
          </w:tcPr>
          <w:p w14:paraId="26FCF761" w14:textId="77777777" w:rsidR="003E4C1D" w:rsidRDefault="00BA3A3D">
            <w:pPr>
              <w:spacing w:after="0" w:line="259" w:lineRule="auto"/>
              <w:ind w:left="0" w:firstLine="0"/>
            </w:pPr>
            <w:r>
              <w:t xml:space="preserve">Underground Mine Manager  </w:t>
            </w:r>
          </w:p>
        </w:tc>
      </w:tr>
      <w:tr w:rsidR="003E4C1D" w14:paraId="14094E4F" w14:textId="77777777">
        <w:trPr>
          <w:gridBefore w:val="1"/>
          <w:gridAfter w:val="1"/>
          <w:wBefore w:w="7" w:type="dxa"/>
          <w:wAfter w:w="223" w:type="dxa"/>
          <w:trHeight w:val="406"/>
        </w:trPr>
        <w:tc>
          <w:tcPr>
            <w:tcW w:w="6109" w:type="dxa"/>
            <w:gridSpan w:val="3"/>
            <w:tcBorders>
              <w:top w:val="single" w:sz="4" w:space="0" w:color="000000"/>
              <w:left w:val="single" w:sz="4" w:space="0" w:color="000000"/>
              <w:bottom w:val="single" w:sz="4" w:space="0" w:color="000000"/>
              <w:right w:val="nil"/>
            </w:tcBorders>
            <w:shd w:val="clear" w:color="auto" w:fill="D9D9D9"/>
          </w:tcPr>
          <w:p w14:paraId="2AB3CDB3" w14:textId="77777777" w:rsidR="003E4C1D" w:rsidRDefault="00BA3A3D">
            <w:pPr>
              <w:spacing w:after="0" w:line="259" w:lineRule="auto"/>
              <w:ind w:left="0" w:firstLine="0"/>
            </w:pPr>
            <w:r>
              <w:rPr>
                <w:b/>
              </w:rPr>
              <w:t>Standard Operating Procedures</w:t>
            </w:r>
            <w:r>
              <w:t xml:space="preserve"> </w:t>
            </w:r>
          </w:p>
        </w:tc>
        <w:tc>
          <w:tcPr>
            <w:tcW w:w="3663" w:type="dxa"/>
            <w:gridSpan w:val="3"/>
            <w:tcBorders>
              <w:top w:val="single" w:sz="4" w:space="0" w:color="000000"/>
              <w:left w:val="nil"/>
              <w:bottom w:val="single" w:sz="4" w:space="0" w:color="000000"/>
              <w:right w:val="single" w:sz="4" w:space="0" w:color="000000"/>
            </w:tcBorders>
            <w:shd w:val="clear" w:color="auto" w:fill="D9D9D9"/>
          </w:tcPr>
          <w:p w14:paraId="4EE721D2" w14:textId="77777777" w:rsidR="003E4C1D" w:rsidRDefault="003E4C1D">
            <w:pPr>
              <w:spacing w:after="160" w:line="259" w:lineRule="auto"/>
              <w:ind w:left="0" w:firstLine="0"/>
            </w:pPr>
          </w:p>
        </w:tc>
      </w:tr>
      <w:tr w:rsidR="003E4C1D" w14:paraId="20191D04" w14:textId="77777777">
        <w:trPr>
          <w:gridBefore w:val="1"/>
          <w:gridAfter w:val="1"/>
          <w:wBefore w:w="7" w:type="dxa"/>
          <w:wAfter w:w="223" w:type="dxa"/>
          <w:trHeight w:val="412"/>
        </w:trPr>
        <w:tc>
          <w:tcPr>
            <w:tcW w:w="6109" w:type="dxa"/>
            <w:gridSpan w:val="3"/>
            <w:tcBorders>
              <w:top w:val="single" w:sz="4" w:space="0" w:color="000000"/>
              <w:left w:val="single" w:sz="4" w:space="0" w:color="000000"/>
              <w:bottom w:val="single" w:sz="4" w:space="0" w:color="000000"/>
              <w:right w:val="single" w:sz="4" w:space="0" w:color="000000"/>
            </w:tcBorders>
          </w:tcPr>
          <w:p w14:paraId="440DD815" w14:textId="77777777" w:rsidR="003E4C1D" w:rsidRDefault="00BA3A3D">
            <w:pPr>
              <w:spacing w:after="0" w:line="259" w:lineRule="auto"/>
              <w:ind w:left="0" w:firstLine="0"/>
            </w:pPr>
            <w:r>
              <w:t>GRO-79-SOP-</w:t>
            </w:r>
            <w:r>
              <w:t xml:space="preserve">Contraband Underground </w:t>
            </w:r>
          </w:p>
        </w:tc>
        <w:tc>
          <w:tcPr>
            <w:tcW w:w="3663" w:type="dxa"/>
            <w:gridSpan w:val="3"/>
            <w:tcBorders>
              <w:top w:val="single" w:sz="4" w:space="0" w:color="000000"/>
              <w:left w:val="single" w:sz="4" w:space="0" w:color="000000"/>
              <w:bottom w:val="single" w:sz="4" w:space="0" w:color="000000"/>
              <w:right w:val="single" w:sz="4" w:space="0" w:color="000000"/>
            </w:tcBorders>
          </w:tcPr>
          <w:p w14:paraId="62277DFC" w14:textId="77777777" w:rsidR="003E4C1D" w:rsidRDefault="00BA3A3D">
            <w:pPr>
              <w:spacing w:after="0" w:line="259" w:lineRule="auto"/>
              <w:ind w:left="0" w:firstLine="0"/>
            </w:pPr>
            <w:r>
              <w:t xml:space="preserve">Underground Mine Manager  </w:t>
            </w:r>
          </w:p>
        </w:tc>
      </w:tr>
      <w:tr w:rsidR="003E4C1D" w14:paraId="4F4750D8" w14:textId="77777777">
        <w:trPr>
          <w:gridBefore w:val="1"/>
          <w:gridAfter w:val="1"/>
          <w:wBefore w:w="7" w:type="dxa"/>
          <w:wAfter w:w="223" w:type="dxa"/>
          <w:trHeight w:val="410"/>
        </w:trPr>
        <w:tc>
          <w:tcPr>
            <w:tcW w:w="6109" w:type="dxa"/>
            <w:gridSpan w:val="3"/>
            <w:tcBorders>
              <w:top w:val="single" w:sz="4" w:space="0" w:color="000000"/>
              <w:left w:val="single" w:sz="4" w:space="0" w:color="000000"/>
              <w:bottom w:val="single" w:sz="4" w:space="0" w:color="000000"/>
              <w:right w:val="single" w:sz="4" w:space="0" w:color="000000"/>
            </w:tcBorders>
          </w:tcPr>
          <w:p w14:paraId="7E7AEE94" w14:textId="77777777" w:rsidR="003E4C1D" w:rsidRDefault="00BA3A3D">
            <w:pPr>
              <w:spacing w:after="0" w:line="259" w:lineRule="auto"/>
              <w:ind w:left="0" w:firstLine="0"/>
            </w:pPr>
            <w:r>
              <w:t xml:space="preserve">GRO-19-SOP-Explosives </w:t>
            </w:r>
          </w:p>
        </w:tc>
        <w:tc>
          <w:tcPr>
            <w:tcW w:w="3663" w:type="dxa"/>
            <w:gridSpan w:val="3"/>
            <w:tcBorders>
              <w:top w:val="single" w:sz="4" w:space="0" w:color="000000"/>
              <w:left w:val="single" w:sz="4" w:space="0" w:color="000000"/>
              <w:bottom w:val="single" w:sz="4" w:space="0" w:color="000000"/>
              <w:right w:val="single" w:sz="4" w:space="0" w:color="000000"/>
            </w:tcBorders>
          </w:tcPr>
          <w:p w14:paraId="4D1F9296" w14:textId="77777777" w:rsidR="003E4C1D" w:rsidRDefault="00BA3A3D">
            <w:pPr>
              <w:spacing w:after="0" w:line="259" w:lineRule="auto"/>
              <w:ind w:left="0" w:firstLine="0"/>
            </w:pPr>
            <w:r>
              <w:t xml:space="preserve">Underground Mine Manager </w:t>
            </w:r>
          </w:p>
        </w:tc>
      </w:tr>
      <w:tr w:rsidR="003E4C1D" w14:paraId="0EAB16D7" w14:textId="77777777">
        <w:trPr>
          <w:gridBefore w:val="1"/>
          <w:gridAfter w:val="1"/>
          <w:wBefore w:w="7" w:type="dxa"/>
          <w:wAfter w:w="223" w:type="dxa"/>
          <w:trHeight w:val="410"/>
        </w:trPr>
        <w:tc>
          <w:tcPr>
            <w:tcW w:w="6109" w:type="dxa"/>
            <w:gridSpan w:val="3"/>
            <w:tcBorders>
              <w:top w:val="single" w:sz="4" w:space="0" w:color="000000"/>
              <w:left w:val="single" w:sz="4" w:space="0" w:color="000000"/>
              <w:bottom w:val="single" w:sz="4" w:space="0" w:color="000000"/>
              <w:right w:val="single" w:sz="4" w:space="0" w:color="000000"/>
            </w:tcBorders>
          </w:tcPr>
          <w:p w14:paraId="7DF54BD3" w14:textId="77777777" w:rsidR="003E4C1D" w:rsidRDefault="00BA3A3D">
            <w:pPr>
              <w:spacing w:after="0" w:line="259" w:lineRule="auto"/>
              <w:ind w:left="0" w:firstLine="0"/>
            </w:pPr>
            <w:r>
              <w:t xml:space="preserve">GRO-59-SOP-Flammable Substances Underground </w:t>
            </w:r>
          </w:p>
        </w:tc>
        <w:tc>
          <w:tcPr>
            <w:tcW w:w="3663" w:type="dxa"/>
            <w:gridSpan w:val="3"/>
            <w:tcBorders>
              <w:top w:val="single" w:sz="4" w:space="0" w:color="000000"/>
              <w:left w:val="single" w:sz="4" w:space="0" w:color="000000"/>
              <w:bottom w:val="single" w:sz="4" w:space="0" w:color="000000"/>
              <w:right w:val="single" w:sz="4" w:space="0" w:color="000000"/>
            </w:tcBorders>
          </w:tcPr>
          <w:p w14:paraId="466AEA4B" w14:textId="77777777" w:rsidR="003E4C1D" w:rsidRDefault="00BA3A3D">
            <w:pPr>
              <w:spacing w:after="0" w:line="259" w:lineRule="auto"/>
              <w:ind w:left="0" w:firstLine="0"/>
            </w:pPr>
            <w:r>
              <w:t xml:space="preserve">Underground Mine Manager </w:t>
            </w:r>
          </w:p>
        </w:tc>
      </w:tr>
      <w:tr w:rsidR="003E4C1D" w14:paraId="1D4E82F3" w14:textId="77777777">
        <w:trPr>
          <w:gridBefore w:val="1"/>
          <w:gridAfter w:val="1"/>
          <w:wBefore w:w="7" w:type="dxa"/>
          <w:wAfter w:w="223" w:type="dxa"/>
          <w:trHeight w:val="411"/>
        </w:trPr>
        <w:tc>
          <w:tcPr>
            <w:tcW w:w="6109" w:type="dxa"/>
            <w:gridSpan w:val="3"/>
            <w:tcBorders>
              <w:top w:val="single" w:sz="4" w:space="0" w:color="000000"/>
              <w:left w:val="single" w:sz="4" w:space="0" w:color="000000"/>
              <w:bottom w:val="single" w:sz="4" w:space="0" w:color="000000"/>
              <w:right w:val="single" w:sz="4" w:space="0" w:color="000000"/>
            </w:tcBorders>
          </w:tcPr>
          <w:p w14:paraId="5497F68B" w14:textId="77777777" w:rsidR="003E4C1D" w:rsidRDefault="00BA3A3D">
            <w:pPr>
              <w:spacing w:after="0" w:line="259" w:lineRule="auto"/>
              <w:ind w:left="0" w:firstLine="0"/>
            </w:pPr>
            <w:r>
              <w:t xml:space="preserve">GRO-72-SOP-Aluminium Alloys Underground  </w:t>
            </w:r>
          </w:p>
        </w:tc>
        <w:tc>
          <w:tcPr>
            <w:tcW w:w="3663" w:type="dxa"/>
            <w:gridSpan w:val="3"/>
            <w:tcBorders>
              <w:top w:val="single" w:sz="4" w:space="0" w:color="000000"/>
              <w:left w:val="single" w:sz="4" w:space="0" w:color="000000"/>
              <w:bottom w:val="single" w:sz="4" w:space="0" w:color="000000"/>
              <w:right w:val="single" w:sz="4" w:space="0" w:color="000000"/>
            </w:tcBorders>
          </w:tcPr>
          <w:p w14:paraId="64DA146D" w14:textId="77777777" w:rsidR="003E4C1D" w:rsidRDefault="00BA3A3D">
            <w:pPr>
              <w:spacing w:after="0" w:line="259" w:lineRule="auto"/>
              <w:ind w:left="0" w:firstLine="0"/>
            </w:pPr>
            <w:r>
              <w:t xml:space="preserve">Mechanical Engineering Manager </w:t>
            </w:r>
          </w:p>
        </w:tc>
      </w:tr>
      <w:tr w:rsidR="003E4C1D" w14:paraId="42E9D6C3" w14:textId="77777777">
        <w:trPr>
          <w:gridBefore w:val="1"/>
          <w:gridAfter w:val="1"/>
          <w:wBefore w:w="7" w:type="dxa"/>
          <w:wAfter w:w="223" w:type="dxa"/>
          <w:trHeight w:val="410"/>
        </w:trPr>
        <w:tc>
          <w:tcPr>
            <w:tcW w:w="6109" w:type="dxa"/>
            <w:gridSpan w:val="3"/>
            <w:tcBorders>
              <w:top w:val="single" w:sz="4" w:space="0" w:color="000000"/>
              <w:left w:val="single" w:sz="4" w:space="0" w:color="000000"/>
              <w:bottom w:val="single" w:sz="4" w:space="0" w:color="000000"/>
              <w:right w:val="single" w:sz="4" w:space="0" w:color="000000"/>
            </w:tcBorders>
          </w:tcPr>
          <w:p w14:paraId="68026696" w14:textId="77777777" w:rsidR="003E4C1D" w:rsidRDefault="00BA3A3D">
            <w:pPr>
              <w:spacing w:after="0" w:line="259" w:lineRule="auto"/>
              <w:ind w:left="0" w:firstLine="0"/>
            </w:pPr>
            <w:r>
              <w:t xml:space="preserve">GRO-77-SOP-Underground Workplace Inspections </w:t>
            </w:r>
          </w:p>
        </w:tc>
        <w:tc>
          <w:tcPr>
            <w:tcW w:w="3663" w:type="dxa"/>
            <w:gridSpan w:val="3"/>
            <w:tcBorders>
              <w:top w:val="single" w:sz="4" w:space="0" w:color="000000"/>
              <w:left w:val="single" w:sz="4" w:space="0" w:color="000000"/>
              <w:bottom w:val="single" w:sz="4" w:space="0" w:color="000000"/>
              <w:right w:val="single" w:sz="4" w:space="0" w:color="000000"/>
            </w:tcBorders>
          </w:tcPr>
          <w:p w14:paraId="3F267F2E" w14:textId="77777777" w:rsidR="003E4C1D" w:rsidRDefault="00BA3A3D">
            <w:pPr>
              <w:spacing w:after="0" w:line="259" w:lineRule="auto"/>
              <w:ind w:left="0" w:firstLine="0"/>
            </w:pPr>
            <w:r>
              <w:t xml:space="preserve">Underground Mine Manager </w:t>
            </w:r>
          </w:p>
        </w:tc>
      </w:tr>
      <w:tr w:rsidR="003E4C1D" w14:paraId="053EAE29" w14:textId="77777777">
        <w:trPr>
          <w:gridBefore w:val="1"/>
          <w:gridAfter w:val="1"/>
          <w:wBefore w:w="7" w:type="dxa"/>
          <w:wAfter w:w="223" w:type="dxa"/>
          <w:trHeight w:val="410"/>
        </w:trPr>
        <w:tc>
          <w:tcPr>
            <w:tcW w:w="6109" w:type="dxa"/>
            <w:gridSpan w:val="3"/>
            <w:tcBorders>
              <w:top w:val="single" w:sz="4" w:space="0" w:color="000000"/>
              <w:left w:val="single" w:sz="4" w:space="0" w:color="000000"/>
              <w:bottom w:val="single" w:sz="4" w:space="0" w:color="000000"/>
              <w:right w:val="single" w:sz="4" w:space="0" w:color="000000"/>
            </w:tcBorders>
          </w:tcPr>
          <w:p w14:paraId="1FE0C285" w14:textId="77777777" w:rsidR="003E4C1D" w:rsidRDefault="00BA3A3D">
            <w:pPr>
              <w:spacing w:after="0" w:line="259" w:lineRule="auto"/>
              <w:ind w:left="0" w:firstLine="0"/>
            </w:pPr>
            <w:r>
              <w:t xml:space="preserve">GRO-64-SOP-Using Portable Electrical Equipment Underground </w:t>
            </w:r>
          </w:p>
        </w:tc>
        <w:tc>
          <w:tcPr>
            <w:tcW w:w="3663" w:type="dxa"/>
            <w:gridSpan w:val="3"/>
            <w:tcBorders>
              <w:top w:val="single" w:sz="4" w:space="0" w:color="000000"/>
              <w:left w:val="single" w:sz="4" w:space="0" w:color="000000"/>
              <w:bottom w:val="single" w:sz="4" w:space="0" w:color="000000"/>
              <w:right w:val="single" w:sz="4" w:space="0" w:color="000000"/>
            </w:tcBorders>
          </w:tcPr>
          <w:p w14:paraId="0C932D54" w14:textId="77777777" w:rsidR="003E4C1D" w:rsidRDefault="00BA3A3D">
            <w:pPr>
              <w:spacing w:after="0" w:line="259" w:lineRule="auto"/>
              <w:ind w:left="0" w:firstLine="0"/>
            </w:pPr>
            <w:r>
              <w:t xml:space="preserve">Electrical Engineering Manager </w:t>
            </w:r>
          </w:p>
        </w:tc>
      </w:tr>
      <w:tr w:rsidR="003E4C1D" w14:paraId="34F62D6A" w14:textId="77777777">
        <w:tblPrEx>
          <w:tblCellMar>
            <w:top w:w="114" w:type="dxa"/>
            <w:bottom w:w="4" w:type="dxa"/>
            <w:right w:w="80" w:type="dxa"/>
          </w:tblCellMar>
        </w:tblPrEx>
        <w:trPr>
          <w:trHeight w:val="290"/>
        </w:trPr>
        <w:tc>
          <w:tcPr>
            <w:tcW w:w="3075" w:type="dxa"/>
            <w:gridSpan w:val="2"/>
            <w:vMerge w:val="restart"/>
            <w:tcBorders>
              <w:top w:val="single" w:sz="4" w:space="0" w:color="000000"/>
              <w:left w:val="single" w:sz="4" w:space="0" w:color="000000"/>
              <w:bottom w:val="single" w:sz="4" w:space="0" w:color="000000"/>
              <w:right w:val="single" w:sz="4" w:space="0" w:color="000000"/>
            </w:tcBorders>
          </w:tcPr>
          <w:p w14:paraId="50AC08AD" w14:textId="77777777" w:rsidR="003E4C1D" w:rsidRDefault="00BA3A3D">
            <w:pPr>
              <w:spacing w:after="0" w:line="259" w:lineRule="auto"/>
              <w:ind w:left="0" w:firstLine="0"/>
            </w:pPr>
            <w:r>
              <w:rPr>
                <w:b/>
                <w:sz w:val="18"/>
              </w:rPr>
              <w:t>GRO-8-PHMP-Explosions</w:t>
            </w:r>
            <w:r>
              <w:rPr>
                <w:sz w:val="16"/>
              </w:rPr>
              <w:t xml:space="preserve"> </w:t>
            </w:r>
          </w:p>
        </w:tc>
        <w:tc>
          <w:tcPr>
            <w:tcW w:w="2120" w:type="dxa"/>
            <w:vMerge w:val="restart"/>
            <w:tcBorders>
              <w:top w:val="single" w:sz="4" w:space="0" w:color="000000"/>
              <w:left w:val="single" w:sz="4" w:space="0" w:color="000000"/>
              <w:bottom w:val="single" w:sz="4" w:space="0" w:color="000000"/>
              <w:right w:val="single" w:sz="4" w:space="0" w:color="000000"/>
            </w:tcBorders>
            <w:vAlign w:val="bottom"/>
          </w:tcPr>
          <w:p w14:paraId="72D5AE02" w14:textId="77777777" w:rsidR="003E4C1D" w:rsidRDefault="00BA3A3D">
            <w:pPr>
              <w:spacing w:after="81" w:line="259" w:lineRule="auto"/>
              <w:ind w:left="0" w:firstLine="0"/>
            </w:pPr>
            <w:r>
              <w:rPr>
                <w:b/>
                <w:sz w:val="18"/>
              </w:rPr>
              <w:t xml:space="preserve">Original Issue Date: </w:t>
            </w:r>
          </w:p>
          <w:p w14:paraId="0A8188C7" w14:textId="77777777" w:rsidR="003E4C1D" w:rsidRDefault="00BA3A3D">
            <w:pPr>
              <w:spacing w:after="0" w:line="259" w:lineRule="auto"/>
              <w:ind w:left="0" w:firstLine="0"/>
            </w:pPr>
            <w:r>
              <w:rPr>
                <w:sz w:val="16"/>
              </w:rPr>
              <w:t xml:space="preserve">15/10/2013 </w:t>
            </w:r>
          </w:p>
        </w:tc>
        <w:tc>
          <w:tcPr>
            <w:tcW w:w="1414" w:type="dxa"/>
            <w:gridSpan w:val="2"/>
            <w:tcBorders>
              <w:top w:val="single" w:sz="4" w:space="0" w:color="000000"/>
              <w:left w:val="single" w:sz="4" w:space="0" w:color="000000"/>
              <w:bottom w:val="single" w:sz="4" w:space="0" w:color="000000"/>
              <w:right w:val="single" w:sz="4" w:space="0" w:color="000000"/>
            </w:tcBorders>
            <w:vAlign w:val="bottom"/>
          </w:tcPr>
          <w:p w14:paraId="2668EC1F" w14:textId="77777777" w:rsidR="003E4C1D" w:rsidRDefault="00BA3A3D">
            <w:pPr>
              <w:spacing w:after="0" w:line="259" w:lineRule="auto"/>
              <w:ind w:left="0" w:firstLine="0"/>
            </w:pPr>
            <w:r>
              <w:rPr>
                <w:b/>
                <w:sz w:val="18"/>
              </w:rPr>
              <w:t>Version:</w:t>
            </w:r>
            <w:r>
              <w:rPr>
                <w:sz w:val="16"/>
              </w:rPr>
              <w:t xml:space="preserve"> </w:t>
            </w:r>
          </w:p>
        </w:tc>
        <w:tc>
          <w:tcPr>
            <w:tcW w:w="1273" w:type="dxa"/>
            <w:tcBorders>
              <w:top w:val="single" w:sz="4" w:space="0" w:color="000000"/>
              <w:left w:val="single" w:sz="4" w:space="0" w:color="000000"/>
              <w:bottom w:val="single" w:sz="4" w:space="0" w:color="000000"/>
              <w:right w:val="single" w:sz="4" w:space="0" w:color="000000"/>
            </w:tcBorders>
            <w:vAlign w:val="bottom"/>
          </w:tcPr>
          <w:p w14:paraId="22373316" w14:textId="77777777" w:rsidR="003E4C1D" w:rsidRDefault="00BA3A3D">
            <w:pPr>
              <w:spacing w:after="0" w:line="259" w:lineRule="auto"/>
              <w:ind w:left="0" w:right="30" w:firstLine="0"/>
              <w:jc w:val="center"/>
            </w:pPr>
            <w:r>
              <w:rPr>
                <w:sz w:val="16"/>
              </w:rPr>
              <w:t xml:space="preserve">5 </w:t>
            </w:r>
          </w:p>
        </w:tc>
        <w:tc>
          <w:tcPr>
            <w:tcW w:w="2120" w:type="dxa"/>
            <w:gridSpan w:val="2"/>
            <w:vMerge w:val="restart"/>
            <w:tcBorders>
              <w:top w:val="single" w:sz="4" w:space="0" w:color="000000"/>
              <w:left w:val="single" w:sz="4" w:space="0" w:color="000000"/>
              <w:bottom w:val="single" w:sz="4" w:space="0" w:color="000000"/>
              <w:right w:val="single" w:sz="4" w:space="0" w:color="000000"/>
            </w:tcBorders>
            <w:vAlign w:val="bottom"/>
          </w:tcPr>
          <w:p w14:paraId="3AAF93F5" w14:textId="77777777" w:rsidR="003E4C1D" w:rsidRDefault="00BA3A3D">
            <w:pPr>
              <w:spacing w:after="77" w:line="259" w:lineRule="auto"/>
              <w:ind w:left="0" w:firstLine="0"/>
            </w:pPr>
            <w:r>
              <w:rPr>
                <w:b/>
                <w:sz w:val="18"/>
              </w:rPr>
              <w:t xml:space="preserve">Printed: 16/06/2020 </w:t>
            </w:r>
          </w:p>
          <w:p w14:paraId="7CCBE3FC" w14:textId="77777777" w:rsidR="003E4C1D" w:rsidRDefault="00BA3A3D">
            <w:pPr>
              <w:spacing w:after="0" w:line="259" w:lineRule="auto"/>
              <w:ind w:left="0" w:firstLine="0"/>
            </w:pPr>
            <w:r>
              <w:rPr>
                <w:b/>
                <w:sz w:val="18"/>
              </w:rPr>
              <w:t>Page 8 of 17</w:t>
            </w:r>
            <w:r>
              <w:rPr>
                <w:sz w:val="16"/>
              </w:rPr>
              <w:t xml:space="preserve"> </w:t>
            </w:r>
          </w:p>
        </w:tc>
      </w:tr>
      <w:tr w:rsidR="003E4C1D" w14:paraId="21536C69" w14:textId="77777777">
        <w:tblPrEx>
          <w:tblCellMar>
            <w:top w:w="114" w:type="dxa"/>
            <w:bottom w:w="4" w:type="dxa"/>
            <w:right w:w="80" w:type="dxa"/>
          </w:tblCellMar>
        </w:tblPrEx>
        <w:trPr>
          <w:trHeight w:val="319"/>
        </w:trPr>
        <w:tc>
          <w:tcPr>
            <w:tcW w:w="0" w:type="auto"/>
            <w:gridSpan w:val="2"/>
            <w:vMerge/>
            <w:tcBorders>
              <w:top w:val="nil"/>
              <w:left w:val="single" w:sz="4" w:space="0" w:color="000000"/>
              <w:bottom w:val="single" w:sz="4" w:space="0" w:color="000000"/>
              <w:right w:val="single" w:sz="4" w:space="0" w:color="000000"/>
            </w:tcBorders>
          </w:tcPr>
          <w:p w14:paraId="63390084" w14:textId="77777777" w:rsidR="003E4C1D" w:rsidRDefault="003E4C1D">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14:paraId="1CD5ACF5" w14:textId="77777777" w:rsidR="003E4C1D" w:rsidRDefault="003E4C1D">
            <w:pPr>
              <w:spacing w:after="160" w:line="259" w:lineRule="auto"/>
              <w:ind w:left="0" w:firstLine="0"/>
            </w:pPr>
          </w:p>
        </w:tc>
        <w:tc>
          <w:tcPr>
            <w:tcW w:w="1414" w:type="dxa"/>
            <w:gridSpan w:val="2"/>
            <w:tcBorders>
              <w:top w:val="single" w:sz="4" w:space="0" w:color="000000"/>
              <w:left w:val="single" w:sz="4" w:space="0" w:color="000000"/>
              <w:bottom w:val="single" w:sz="4" w:space="0" w:color="000000"/>
              <w:right w:val="single" w:sz="4" w:space="0" w:color="000000"/>
            </w:tcBorders>
          </w:tcPr>
          <w:p w14:paraId="4C590726" w14:textId="77777777" w:rsidR="003E4C1D" w:rsidRDefault="00BA3A3D">
            <w:pPr>
              <w:spacing w:after="0" w:line="259" w:lineRule="auto"/>
              <w:ind w:left="0" w:firstLine="0"/>
            </w:pPr>
            <w:r>
              <w:rPr>
                <w:b/>
                <w:sz w:val="18"/>
              </w:rPr>
              <w:t>Date of Issue:</w:t>
            </w:r>
            <w:r>
              <w:rPr>
                <w:sz w:val="16"/>
              </w:rPr>
              <w:t xml:space="preserve"> </w:t>
            </w:r>
          </w:p>
        </w:tc>
        <w:tc>
          <w:tcPr>
            <w:tcW w:w="1273" w:type="dxa"/>
            <w:tcBorders>
              <w:top w:val="single" w:sz="4" w:space="0" w:color="000000"/>
              <w:left w:val="single" w:sz="4" w:space="0" w:color="000000"/>
              <w:bottom w:val="single" w:sz="4" w:space="0" w:color="000000"/>
              <w:right w:val="single" w:sz="4" w:space="0" w:color="000000"/>
            </w:tcBorders>
          </w:tcPr>
          <w:p w14:paraId="0E7415F9" w14:textId="77777777" w:rsidR="003E4C1D" w:rsidRDefault="00BA3A3D">
            <w:pPr>
              <w:spacing w:after="0" w:line="259" w:lineRule="auto"/>
              <w:ind w:left="0" w:right="30" w:firstLine="0"/>
              <w:jc w:val="center"/>
            </w:pPr>
            <w:r>
              <w:rPr>
                <w:sz w:val="18"/>
              </w:rPr>
              <w:t>02/08/2018</w:t>
            </w:r>
            <w:r>
              <w:rPr>
                <w:sz w:val="16"/>
              </w:rPr>
              <w:t xml:space="preserve"> </w:t>
            </w:r>
          </w:p>
        </w:tc>
        <w:tc>
          <w:tcPr>
            <w:tcW w:w="0" w:type="auto"/>
            <w:gridSpan w:val="2"/>
            <w:vMerge/>
            <w:tcBorders>
              <w:top w:val="nil"/>
              <w:left w:val="single" w:sz="4" w:space="0" w:color="000000"/>
              <w:bottom w:val="single" w:sz="4" w:space="0" w:color="000000"/>
              <w:right w:val="single" w:sz="4" w:space="0" w:color="000000"/>
            </w:tcBorders>
          </w:tcPr>
          <w:p w14:paraId="167BAAC8" w14:textId="77777777" w:rsidR="003E4C1D" w:rsidRDefault="003E4C1D">
            <w:pPr>
              <w:spacing w:after="160" w:line="259" w:lineRule="auto"/>
              <w:ind w:left="0" w:firstLine="0"/>
            </w:pPr>
          </w:p>
        </w:tc>
      </w:tr>
      <w:tr w:rsidR="003E4C1D" w14:paraId="05AF9C16" w14:textId="77777777">
        <w:tblPrEx>
          <w:tblCellMar>
            <w:top w:w="114" w:type="dxa"/>
            <w:bottom w:w="4" w:type="dxa"/>
            <w:right w:w="80" w:type="dxa"/>
          </w:tblCellMar>
        </w:tblPrEx>
        <w:trPr>
          <w:trHeight w:val="290"/>
        </w:trPr>
        <w:tc>
          <w:tcPr>
            <w:tcW w:w="10001" w:type="dxa"/>
            <w:gridSpan w:val="8"/>
            <w:tcBorders>
              <w:top w:val="single" w:sz="4" w:space="0" w:color="000000"/>
              <w:left w:val="single" w:sz="4" w:space="0" w:color="000000"/>
              <w:bottom w:val="single" w:sz="4" w:space="0" w:color="000000"/>
              <w:right w:val="single" w:sz="4" w:space="0" w:color="000000"/>
            </w:tcBorders>
            <w:vAlign w:val="bottom"/>
          </w:tcPr>
          <w:p w14:paraId="1872C300" w14:textId="77777777" w:rsidR="003E4C1D" w:rsidRDefault="00BA3A3D">
            <w:pPr>
              <w:spacing w:after="0" w:line="259" w:lineRule="auto"/>
              <w:ind w:left="0" w:firstLine="0"/>
            </w:pPr>
            <w:r>
              <w:rPr>
                <w:sz w:val="16"/>
              </w:rPr>
              <w:t xml:space="preserve">PRINTED COPIES OF THIS DOCUMENT ARE UNCONTROLLED AND DEEMED VALID ONLY ON THE DAY OF PRINTING </w:t>
            </w:r>
          </w:p>
        </w:tc>
      </w:tr>
    </w:tbl>
    <w:p w14:paraId="3D03BD9A" w14:textId="77777777" w:rsidR="003E4C1D" w:rsidRDefault="00BA3A3D">
      <w:pPr>
        <w:spacing w:after="0" w:line="259" w:lineRule="auto"/>
        <w:ind w:left="0" w:firstLine="0"/>
      </w:pPr>
      <w:r>
        <w:rPr>
          <w:sz w:val="10"/>
        </w:rPr>
        <w:t xml:space="preserve"> </w:t>
      </w:r>
    </w:p>
    <w:p w14:paraId="538D8CF8" w14:textId="77777777" w:rsidR="003E4C1D" w:rsidRDefault="00BA3A3D">
      <w:pPr>
        <w:spacing w:after="652" w:line="259" w:lineRule="auto"/>
        <w:ind w:left="8881" w:firstLine="0"/>
      </w:pPr>
      <w:r>
        <w:t>AGM.002.001.0393</w:t>
      </w:r>
    </w:p>
    <w:p w14:paraId="7865DFA1" w14:textId="77777777" w:rsidR="003E4C1D" w:rsidRDefault="00BA3A3D">
      <w:pPr>
        <w:spacing w:after="312" w:line="259" w:lineRule="auto"/>
        <w:ind w:left="8775" w:firstLine="0"/>
        <w:jc w:val="center"/>
      </w:pPr>
      <w:r>
        <w:rPr>
          <w:sz w:val="12"/>
        </w:rPr>
        <w:t xml:space="preserve"> </w:t>
      </w:r>
    </w:p>
    <w:p w14:paraId="77412603" w14:textId="77777777" w:rsidR="003E4C1D" w:rsidRDefault="00BA3A3D">
      <w:pPr>
        <w:spacing w:after="277" w:line="259" w:lineRule="auto"/>
        <w:ind w:left="8797" w:firstLine="0"/>
        <w:jc w:val="center"/>
      </w:pPr>
      <w:r>
        <w:t xml:space="preserve"> </w:t>
      </w:r>
    </w:p>
    <w:tbl>
      <w:tblPr>
        <w:tblStyle w:val="TableGrid"/>
        <w:tblW w:w="9772" w:type="dxa"/>
        <w:tblInd w:w="7" w:type="dxa"/>
        <w:tblCellMar>
          <w:top w:w="54" w:type="dxa"/>
          <w:left w:w="108" w:type="dxa"/>
          <w:bottom w:w="0" w:type="dxa"/>
          <w:right w:w="115" w:type="dxa"/>
        </w:tblCellMar>
        <w:tblLook w:val="04A0" w:firstRow="1" w:lastRow="0" w:firstColumn="1" w:lastColumn="0" w:noHBand="0" w:noVBand="1"/>
      </w:tblPr>
      <w:tblGrid>
        <w:gridCol w:w="7"/>
        <w:gridCol w:w="2968"/>
        <w:gridCol w:w="2070"/>
        <w:gridCol w:w="908"/>
        <w:gridCol w:w="480"/>
        <w:gridCol w:w="1272"/>
        <w:gridCol w:w="1852"/>
        <w:gridCol w:w="215"/>
      </w:tblGrid>
      <w:tr w:rsidR="003E4C1D" w14:paraId="0805A000" w14:textId="77777777">
        <w:trPr>
          <w:gridBefore w:val="1"/>
          <w:gridAfter w:val="1"/>
          <w:wBefore w:w="7" w:type="dxa"/>
          <w:wAfter w:w="223" w:type="dxa"/>
          <w:trHeight w:val="410"/>
        </w:trPr>
        <w:tc>
          <w:tcPr>
            <w:tcW w:w="6109" w:type="dxa"/>
            <w:gridSpan w:val="3"/>
            <w:tcBorders>
              <w:top w:val="single" w:sz="4" w:space="0" w:color="000000"/>
              <w:left w:val="single" w:sz="4" w:space="0" w:color="000000"/>
              <w:bottom w:val="single" w:sz="4" w:space="0" w:color="000000"/>
              <w:right w:val="single" w:sz="4" w:space="0" w:color="000000"/>
            </w:tcBorders>
          </w:tcPr>
          <w:p w14:paraId="195C2B1E" w14:textId="77777777" w:rsidR="003E4C1D" w:rsidRDefault="00BA3A3D">
            <w:pPr>
              <w:spacing w:after="0" w:line="259" w:lineRule="auto"/>
              <w:ind w:left="0" w:firstLine="0"/>
            </w:pPr>
            <w:r>
              <w:t xml:space="preserve">GRO-240-SOP-Fire Response &amp; Control </w:t>
            </w:r>
          </w:p>
        </w:tc>
        <w:tc>
          <w:tcPr>
            <w:tcW w:w="3663" w:type="dxa"/>
            <w:gridSpan w:val="3"/>
            <w:tcBorders>
              <w:top w:val="single" w:sz="4" w:space="0" w:color="000000"/>
              <w:left w:val="single" w:sz="4" w:space="0" w:color="000000"/>
              <w:bottom w:val="single" w:sz="4" w:space="0" w:color="000000"/>
              <w:right w:val="single" w:sz="4" w:space="0" w:color="000000"/>
            </w:tcBorders>
          </w:tcPr>
          <w:p w14:paraId="7FEED245" w14:textId="77777777" w:rsidR="003E4C1D" w:rsidRDefault="00BA3A3D">
            <w:pPr>
              <w:spacing w:after="0" w:line="259" w:lineRule="auto"/>
              <w:ind w:left="0" w:firstLine="0"/>
            </w:pPr>
            <w:r>
              <w:t xml:space="preserve">Underground Mine Manager </w:t>
            </w:r>
          </w:p>
        </w:tc>
      </w:tr>
      <w:tr w:rsidR="003E4C1D" w14:paraId="30A1CA49" w14:textId="77777777">
        <w:trPr>
          <w:gridBefore w:val="1"/>
          <w:gridAfter w:val="1"/>
          <w:wBefore w:w="7" w:type="dxa"/>
          <w:wAfter w:w="223" w:type="dxa"/>
          <w:trHeight w:val="410"/>
        </w:trPr>
        <w:tc>
          <w:tcPr>
            <w:tcW w:w="6109" w:type="dxa"/>
            <w:gridSpan w:val="3"/>
            <w:tcBorders>
              <w:top w:val="single" w:sz="4" w:space="0" w:color="000000"/>
              <w:left w:val="single" w:sz="4" w:space="0" w:color="000000"/>
              <w:bottom w:val="single" w:sz="4" w:space="0" w:color="000000"/>
              <w:right w:val="single" w:sz="4" w:space="0" w:color="000000"/>
            </w:tcBorders>
          </w:tcPr>
          <w:p w14:paraId="5AD7C816" w14:textId="77777777" w:rsidR="003E4C1D" w:rsidRDefault="00BA3A3D">
            <w:pPr>
              <w:spacing w:after="0" w:line="259" w:lineRule="auto"/>
              <w:ind w:left="0" w:firstLine="0"/>
            </w:pPr>
            <w:r>
              <w:t>GRO-18-SOP-Familiarisation with Using t</w:t>
            </w:r>
            <w:r>
              <w:t>he Mine’s Escapeways</w:t>
            </w:r>
            <w:r>
              <w:t xml:space="preserve"> </w:t>
            </w:r>
          </w:p>
        </w:tc>
        <w:tc>
          <w:tcPr>
            <w:tcW w:w="3663" w:type="dxa"/>
            <w:gridSpan w:val="3"/>
            <w:tcBorders>
              <w:top w:val="single" w:sz="4" w:space="0" w:color="000000"/>
              <w:left w:val="single" w:sz="4" w:space="0" w:color="000000"/>
              <w:bottom w:val="single" w:sz="4" w:space="0" w:color="000000"/>
              <w:right w:val="single" w:sz="4" w:space="0" w:color="000000"/>
            </w:tcBorders>
          </w:tcPr>
          <w:p w14:paraId="2323D4A7" w14:textId="77777777" w:rsidR="003E4C1D" w:rsidRDefault="00BA3A3D">
            <w:pPr>
              <w:spacing w:after="0" w:line="259" w:lineRule="auto"/>
              <w:ind w:left="0" w:firstLine="0"/>
            </w:pPr>
            <w:r>
              <w:t xml:space="preserve">Underground Mine Manager </w:t>
            </w:r>
          </w:p>
        </w:tc>
      </w:tr>
      <w:tr w:rsidR="003E4C1D" w14:paraId="30AC9B2C" w14:textId="77777777">
        <w:trPr>
          <w:gridBefore w:val="1"/>
          <w:gridAfter w:val="1"/>
          <w:wBefore w:w="7" w:type="dxa"/>
          <w:wAfter w:w="223" w:type="dxa"/>
          <w:trHeight w:val="408"/>
        </w:trPr>
        <w:tc>
          <w:tcPr>
            <w:tcW w:w="6109" w:type="dxa"/>
            <w:gridSpan w:val="3"/>
            <w:tcBorders>
              <w:top w:val="single" w:sz="4" w:space="0" w:color="000000"/>
              <w:left w:val="single" w:sz="4" w:space="0" w:color="000000"/>
              <w:bottom w:val="single" w:sz="4" w:space="0" w:color="000000"/>
              <w:right w:val="single" w:sz="4" w:space="0" w:color="000000"/>
            </w:tcBorders>
          </w:tcPr>
          <w:p w14:paraId="49DA0E2A" w14:textId="77777777" w:rsidR="003E4C1D" w:rsidRDefault="00BA3A3D">
            <w:pPr>
              <w:spacing w:after="0" w:line="259" w:lineRule="auto"/>
              <w:ind w:left="0" w:firstLine="0"/>
            </w:pPr>
            <w:r>
              <w:t xml:space="preserve">GRO-20-SOP-Stone Dusting and Coal Dust Suppression </w:t>
            </w:r>
          </w:p>
        </w:tc>
        <w:tc>
          <w:tcPr>
            <w:tcW w:w="3663" w:type="dxa"/>
            <w:gridSpan w:val="3"/>
            <w:tcBorders>
              <w:top w:val="single" w:sz="4" w:space="0" w:color="000000"/>
              <w:left w:val="single" w:sz="4" w:space="0" w:color="000000"/>
              <w:bottom w:val="single" w:sz="4" w:space="0" w:color="000000"/>
              <w:right w:val="single" w:sz="4" w:space="0" w:color="000000"/>
            </w:tcBorders>
          </w:tcPr>
          <w:p w14:paraId="4D5E2B36" w14:textId="77777777" w:rsidR="003E4C1D" w:rsidRDefault="00BA3A3D">
            <w:pPr>
              <w:spacing w:after="0" w:line="259" w:lineRule="auto"/>
              <w:ind w:left="0" w:firstLine="0"/>
            </w:pPr>
            <w:r>
              <w:t xml:space="preserve">Underground Mine Manager </w:t>
            </w:r>
          </w:p>
        </w:tc>
      </w:tr>
      <w:tr w:rsidR="003E4C1D" w14:paraId="7E7742E1" w14:textId="77777777">
        <w:trPr>
          <w:gridBefore w:val="1"/>
          <w:gridAfter w:val="1"/>
          <w:wBefore w:w="7" w:type="dxa"/>
          <w:wAfter w:w="223" w:type="dxa"/>
          <w:trHeight w:val="412"/>
        </w:trPr>
        <w:tc>
          <w:tcPr>
            <w:tcW w:w="6109" w:type="dxa"/>
            <w:gridSpan w:val="3"/>
            <w:tcBorders>
              <w:top w:val="single" w:sz="4" w:space="0" w:color="000000"/>
              <w:left w:val="single" w:sz="4" w:space="0" w:color="000000"/>
              <w:bottom w:val="single" w:sz="4" w:space="0" w:color="000000"/>
              <w:right w:val="single" w:sz="4" w:space="0" w:color="000000"/>
            </w:tcBorders>
          </w:tcPr>
          <w:p w14:paraId="68C9B7AE" w14:textId="77777777" w:rsidR="003E4C1D" w:rsidRPr="00121B65" w:rsidRDefault="00BA3A3D">
            <w:pPr>
              <w:spacing w:after="0" w:line="259" w:lineRule="auto"/>
              <w:ind w:left="0" w:firstLine="0"/>
              <w:rPr>
                <w:highlight w:val="yellow"/>
              </w:rPr>
            </w:pPr>
            <w:r w:rsidRPr="00121B65">
              <w:rPr>
                <w:highlight w:val="yellow"/>
              </w:rPr>
              <w:t xml:space="preserve">GRO-57-SOP-Mine Ventilation Control Devices </w:t>
            </w:r>
          </w:p>
        </w:tc>
        <w:tc>
          <w:tcPr>
            <w:tcW w:w="3663" w:type="dxa"/>
            <w:gridSpan w:val="3"/>
            <w:tcBorders>
              <w:top w:val="single" w:sz="4" w:space="0" w:color="000000"/>
              <w:left w:val="single" w:sz="4" w:space="0" w:color="000000"/>
              <w:bottom w:val="single" w:sz="4" w:space="0" w:color="000000"/>
              <w:right w:val="single" w:sz="4" w:space="0" w:color="000000"/>
            </w:tcBorders>
          </w:tcPr>
          <w:p w14:paraId="1D98801B" w14:textId="77777777" w:rsidR="003E4C1D" w:rsidRPr="00121B65" w:rsidRDefault="00BA3A3D">
            <w:pPr>
              <w:spacing w:after="0" w:line="259" w:lineRule="auto"/>
              <w:ind w:left="0" w:firstLine="0"/>
              <w:rPr>
                <w:highlight w:val="yellow"/>
              </w:rPr>
            </w:pPr>
            <w:r w:rsidRPr="00121B65">
              <w:rPr>
                <w:highlight w:val="yellow"/>
              </w:rPr>
              <w:t xml:space="preserve">Technical Services Manager </w:t>
            </w:r>
          </w:p>
        </w:tc>
      </w:tr>
      <w:tr w:rsidR="003E4C1D" w14:paraId="2B724980" w14:textId="77777777">
        <w:trPr>
          <w:gridBefore w:val="1"/>
          <w:gridAfter w:val="1"/>
          <w:wBefore w:w="7" w:type="dxa"/>
          <w:wAfter w:w="223" w:type="dxa"/>
          <w:trHeight w:val="408"/>
        </w:trPr>
        <w:tc>
          <w:tcPr>
            <w:tcW w:w="6109" w:type="dxa"/>
            <w:gridSpan w:val="3"/>
            <w:tcBorders>
              <w:top w:val="single" w:sz="4" w:space="0" w:color="000000"/>
              <w:left w:val="single" w:sz="4" w:space="0" w:color="000000"/>
              <w:bottom w:val="single" w:sz="4" w:space="0" w:color="000000"/>
              <w:right w:val="nil"/>
            </w:tcBorders>
            <w:shd w:val="clear" w:color="auto" w:fill="D9D9D9"/>
          </w:tcPr>
          <w:p w14:paraId="404D9EFC" w14:textId="77777777" w:rsidR="003E4C1D" w:rsidRDefault="00BA3A3D">
            <w:pPr>
              <w:spacing w:after="0" w:line="259" w:lineRule="auto"/>
              <w:ind w:left="0" w:firstLine="0"/>
            </w:pPr>
            <w:r>
              <w:rPr>
                <w:b/>
              </w:rPr>
              <w:t xml:space="preserve">Hazard Management Plans </w:t>
            </w:r>
          </w:p>
        </w:tc>
        <w:tc>
          <w:tcPr>
            <w:tcW w:w="3663" w:type="dxa"/>
            <w:gridSpan w:val="3"/>
            <w:tcBorders>
              <w:top w:val="single" w:sz="4" w:space="0" w:color="000000"/>
              <w:left w:val="nil"/>
              <w:bottom w:val="single" w:sz="4" w:space="0" w:color="000000"/>
              <w:right w:val="single" w:sz="4" w:space="0" w:color="000000"/>
            </w:tcBorders>
            <w:shd w:val="clear" w:color="auto" w:fill="D9D9D9"/>
          </w:tcPr>
          <w:p w14:paraId="7CD8FD17" w14:textId="77777777" w:rsidR="003E4C1D" w:rsidRDefault="003E4C1D">
            <w:pPr>
              <w:spacing w:after="160" w:line="259" w:lineRule="auto"/>
              <w:ind w:left="0" w:firstLine="0"/>
            </w:pPr>
          </w:p>
        </w:tc>
      </w:tr>
      <w:tr w:rsidR="003E4C1D" w14:paraId="7383104E" w14:textId="77777777">
        <w:trPr>
          <w:gridBefore w:val="1"/>
          <w:gridAfter w:val="1"/>
          <w:wBefore w:w="7" w:type="dxa"/>
          <w:wAfter w:w="223" w:type="dxa"/>
          <w:trHeight w:val="412"/>
        </w:trPr>
        <w:tc>
          <w:tcPr>
            <w:tcW w:w="6109" w:type="dxa"/>
            <w:gridSpan w:val="3"/>
            <w:tcBorders>
              <w:top w:val="single" w:sz="4" w:space="0" w:color="000000"/>
              <w:left w:val="single" w:sz="4" w:space="0" w:color="000000"/>
              <w:bottom w:val="single" w:sz="4" w:space="0" w:color="000000"/>
              <w:right w:val="single" w:sz="4" w:space="0" w:color="000000"/>
            </w:tcBorders>
          </w:tcPr>
          <w:p w14:paraId="5A7A8DF0" w14:textId="77777777" w:rsidR="003E4C1D" w:rsidRDefault="00BA3A3D">
            <w:pPr>
              <w:spacing w:after="0" w:line="259" w:lineRule="auto"/>
              <w:ind w:left="0" w:firstLine="0"/>
            </w:pPr>
            <w:r>
              <w:t>GRO-37-HMP-</w:t>
            </w:r>
            <w:r>
              <w:t xml:space="preserve">Underground Hot Work </w:t>
            </w:r>
          </w:p>
        </w:tc>
        <w:tc>
          <w:tcPr>
            <w:tcW w:w="3663" w:type="dxa"/>
            <w:gridSpan w:val="3"/>
            <w:tcBorders>
              <w:top w:val="single" w:sz="4" w:space="0" w:color="000000"/>
              <w:left w:val="single" w:sz="4" w:space="0" w:color="000000"/>
              <w:bottom w:val="single" w:sz="4" w:space="0" w:color="000000"/>
              <w:right w:val="single" w:sz="4" w:space="0" w:color="000000"/>
            </w:tcBorders>
          </w:tcPr>
          <w:p w14:paraId="2AA4133F" w14:textId="77777777" w:rsidR="003E4C1D" w:rsidRDefault="00BA3A3D">
            <w:pPr>
              <w:spacing w:after="0" w:line="259" w:lineRule="auto"/>
              <w:ind w:left="0" w:firstLine="0"/>
            </w:pPr>
            <w:r>
              <w:t xml:space="preserve">Mechanical Engineering Manager </w:t>
            </w:r>
          </w:p>
        </w:tc>
      </w:tr>
      <w:tr w:rsidR="003E4C1D" w14:paraId="0BF0C9CD" w14:textId="77777777">
        <w:trPr>
          <w:gridBefore w:val="1"/>
          <w:gridAfter w:val="1"/>
          <w:wBefore w:w="7" w:type="dxa"/>
          <w:wAfter w:w="223" w:type="dxa"/>
          <w:trHeight w:val="411"/>
        </w:trPr>
        <w:tc>
          <w:tcPr>
            <w:tcW w:w="6109" w:type="dxa"/>
            <w:gridSpan w:val="3"/>
            <w:tcBorders>
              <w:top w:val="single" w:sz="4" w:space="0" w:color="000000"/>
              <w:left w:val="single" w:sz="4" w:space="0" w:color="000000"/>
              <w:bottom w:val="single" w:sz="4" w:space="0" w:color="000000"/>
              <w:right w:val="single" w:sz="4" w:space="0" w:color="000000"/>
            </w:tcBorders>
          </w:tcPr>
          <w:p w14:paraId="061577ED" w14:textId="77777777" w:rsidR="003E4C1D" w:rsidRDefault="00BA3A3D">
            <w:pPr>
              <w:spacing w:after="0" w:line="259" w:lineRule="auto"/>
              <w:ind w:left="0" w:firstLine="0"/>
            </w:pPr>
            <w:r>
              <w:t xml:space="preserve">GRO-27-HMP-Location of Electrical Equipment Underground </w:t>
            </w:r>
          </w:p>
        </w:tc>
        <w:tc>
          <w:tcPr>
            <w:tcW w:w="3663" w:type="dxa"/>
            <w:gridSpan w:val="3"/>
            <w:tcBorders>
              <w:top w:val="single" w:sz="4" w:space="0" w:color="000000"/>
              <w:left w:val="single" w:sz="4" w:space="0" w:color="000000"/>
              <w:bottom w:val="single" w:sz="4" w:space="0" w:color="000000"/>
              <w:right w:val="single" w:sz="4" w:space="0" w:color="000000"/>
            </w:tcBorders>
          </w:tcPr>
          <w:p w14:paraId="00A66EAE" w14:textId="77777777" w:rsidR="003E4C1D" w:rsidRDefault="00BA3A3D">
            <w:pPr>
              <w:spacing w:after="0" w:line="259" w:lineRule="auto"/>
              <w:ind w:left="0" w:firstLine="0"/>
            </w:pPr>
            <w:r>
              <w:t xml:space="preserve">Electrical Engineering Manager </w:t>
            </w:r>
          </w:p>
        </w:tc>
      </w:tr>
      <w:tr w:rsidR="003E4C1D" w14:paraId="2D3E7AAC" w14:textId="77777777">
        <w:trPr>
          <w:gridBefore w:val="1"/>
          <w:gridAfter w:val="1"/>
          <w:wBefore w:w="7" w:type="dxa"/>
          <w:wAfter w:w="223" w:type="dxa"/>
          <w:trHeight w:val="689"/>
        </w:trPr>
        <w:tc>
          <w:tcPr>
            <w:tcW w:w="6109" w:type="dxa"/>
            <w:gridSpan w:val="3"/>
            <w:tcBorders>
              <w:top w:val="single" w:sz="4" w:space="0" w:color="000000"/>
              <w:left w:val="single" w:sz="4" w:space="0" w:color="000000"/>
              <w:bottom w:val="single" w:sz="4" w:space="0" w:color="000000"/>
              <w:right w:val="single" w:sz="4" w:space="0" w:color="000000"/>
            </w:tcBorders>
          </w:tcPr>
          <w:p w14:paraId="2F7A86FB" w14:textId="77777777" w:rsidR="003E4C1D" w:rsidRDefault="00BA3A3D">
            <w:pPr>
              <w:spacing w:after="0" w:line="259" w:lineRule="auto"/>
              <w:ind w:left="0" w:firstLine="0"/>
            </w:pPr>
            <w:r>
              <w:t>GRO-29-HMP-</w:t>
            </w:r>
            <w:r>
              <w:t xml:space="preserve">Selection installation and use of cables and accessories </w:t>
            </w:r>
          </w:p>
        </w:tc>
        <w:tc>
          <w:tcPr>
            <w:tcW w:w="3663" w:type="dxa"/>
            <w:gridSpan w:val="3"/>
            <w:tcBorders>
              <w:top w:val="single" w:sz="4" w:space="0" w:color="000000"/>
              <w:left w:val="single" w:sz="4" w:space="0" w:color="000000"/>
              <w:bottom w:val="single" w:sz="4" w:space="0" w:color="000000"/>
              <w:right w:val="single" w:sz="4" w:space="0" w:color="000000"/>
            </w:tcBorders>
            <w:vAlign w:val="center"/>
          </w:tcPr>
          <w:p w14:paraId="0A99116F" w14:textId="77777777" w:rsidR="003E4C1D" w:rsidRDefault="00BA3A3D">
            <w:pPr>
              <w:spacing w:after="0" w:line="259" w:lineRule="auto"/>
              <w:ind w:left="0" w:firstLine="0"/>
            </w:pPr>
            <w:r>
              <w:t xml:space="preserve">Electrical Engineering Manager </w:t>
            </w:r>
          </w:p>
        </w:tc>
      </w:tr>
      <w:tr w:rsidR="003E4C1D" w14:paraId="53B4F3A4" w14:textId="77777777">
        <w:trPr>
          <w:gridBefore w:val="1"/>
          <w:gridAfter w:val="1"/>
          <w:wBefore w:w="7" w:type="dxa"/>
          <w:wAfter w:w="223" w:type="dxa"/>
          <w:trHeight w:val="410"/>
        </w:trPr>
        <w:tc>
          <w:tcPr>
            <w:tcW w:w="6109" w:type="dxa"/>
            <w:gridSpan w:val="3"/>
            <w:tcBorders>
              <w:top w:val="single" w:sz="4" w:space="0" w:color="000000"/>
              <w:left w:val="single" w:sz="4" w:space="0" w:color="000000"/>
              <w:bottom w:val="single" w:sz="4" w:space="0" w:color="000000"/>
              <w:right w:val="single" w:sz="4" w:space="0" w:color="000000"/>
            </w:tcBorders>
          </w:tcPr>
          <w:p w14:paraId="50F4E22D" w14:textId="77777777" w:rsidR="003E4C1D" w:rsidRDefault="00BA3A3D">
            <w:pPr>
              <w:spacing w:after="0" w:line="259" w:lineRule="auto"/>
              <w:ind w:left="0" w:firstLine="0"/>
            </w:pPr>
            <w:r>
              <w:t xml:space="preserve">GRO-24-HMP-Provision for Self-Escape </w:t>
            </w:r>
          </w:p>
        </w:tc>
        <w:tc>
          <w:tcPr>
            <w:tcW w:w="3663" w:type="dxa"/>
            <w:gridSpan w:val="3"/>
            <w:tcBorders>
              <w:top w:val="single" w:sz="4" w:space="0" w:color="000000"/>
              <w:left w:val="single" w:sz="4" w:space="0" w:color="000000"/>
              <w:bottom w:val="single" w:sz="4" w:space="0" w:color="000000"/>
              <w:right w:val="single" w:sz="4" w:space="0" w:color="000000"/>
            </w:tcBorders>
          </w:tcPr>
          <w:p w14:paraId="5D95B7B1" w14:textId="77777777" w:rsidR="003E4C1D" w:rsidRDefault="00BA3A3D">
            <w:pPr>
              <w:spacing w:after="0" w:line="259" w:lineRule="auto"/>
              <w:ind w:left="0" w:firstLine="0"/>
            </w:pPr>
            <w:r>
              <w:t xml:space="preserve">Underground Mine Manager </w:t>
            </w:r>
          </w:p>
        </w:tc>
      </w:tr>
      <w:tr w:rsidR="003E4C1D" w14:paraId="4910159C" w14:textId="77777777">
        <w:trPr>
          <w:gridBefore w:val="1"/>
          <w:gridAfter w:val="1"/>
          <w:wBefore w:w="7" w:type="dxa"/>
          <w:wAfter w:w="223" w:type="dxa"/>
          <w:trHeight w:val="410"/>
        </w:trPr>
        <w:tc>
          <w:tcPr>
            <w:tcW w:w="6109" w:type="dxa"/>
            <w:gridSpan w:val="3"/>
            <w:tcBorders>
              <w:top w:val="single" w:sz="4" w:space="0" w:color="000000"/>
              <w:left w:val="single" w:sz="4" w:space="0" w:color="000000"/>
              <w:bottom w:val="single" w:sz="4" w:space="0" w:color="000000"/>
              <w:right w:val="single" w:sz="4" w:space="0" w:color="000000"/>
            </w:tcBorders>
          </w:tcPr>
          <w:p w14:paraId="5FF3BB75" w14:textId="77777777" w:rsidR="003E4C1D" w:rsidRDefault="00BA3A3D">
            <w:pPr>
              <w:spacing w:after="0" w:line="259" w:lineRule="auto"/>
              <w:ind w:left="0" w:firstLine="0"/>
            </w:pPr>
            <w:r>
              <w:t xml:space="preserve">GRO-22-HMP-Management and Maintenance of Self Rescuers </w:t>
            </w:r>
          </w:p>
        </w:tc>
        <w:tc>
          <w:tcPr>
            <w:tcW w:w="3663" w:type="dxa"/>
            <w:gridSpan w:val="3"/>
            <w:tcBorders>
              <w:top w:val="single" w:sz="4" w:space="0" w:color="000000"/>
              <w:left w:val="single" w:sz="4" w:space="0" w:color="000000"/>
              <w:bottom w:val="single" w:sz="4" w:space="0" w:color="000000"/>
              <w:right w:val="single" w:sz="4" w:space="0" w:color="000000"/>
            </w:tcBorders>
          </w:tcPr>
          <w:p w14:paraId="246B7263" w14:textId="77777777" w:rsidR="003E4C1D" w:rsidRDefault="00BA3A3D">
            <w:pPr>
              <w:spacing w:after="0" w:line="259" w:lineRule="auto"/>
              <w:ind w:left="0" w:firstLine="0"/>
            </w:pPr>
            <w:r>
              <w:t xml:space="preserve">Underground Mine Manager </w:t>
            </w:r>
          </w:p>
        </w:tc>
      </w:tr>
      <w:tr w:rsidR="003E4C1D" w14:paraId="0BBF2146" w14:textId="77777777">
        <w:trPr>
          <w:gridBefore w:val="1"/>
          <w:gridAfter w:val="1"/>
          <w:wBefore w:w="7" w:type="dxa"/>
          <w:wAfter w:w="223" w:type="dxa"/>
          <w:trHeight w:val="410"/>
        </w:trPr>
        <w:tc>
          <w:tcPr>
            <w:tcW w:w="6109" w:type="dxa"/>
            <w:gridSpan w:val="3"/>
            <w:tcBorders>
              <w:top w:val="single" w:sz="4" w:space="0" w:color="000000"/>
              <w:left w:val="single" w:sz="4" w:space="0" w:color="000000"/>
              <w:bottom w:val="single" w:sz="4" w:space="0" w:color="000000"/>
              <w:right w:val="single" w:sz="4" w:space="0" w:color="000000"/>
            </w:tcBorders>
          </w:tcPr>
          <w:p w14:paraId="0919CCC1" w14:textId="77777777" w:rsidR="003E4C1D" w:rsidRDefault="00BA3A3D">
            <w:pPr>
              <w:spacing w:after="0" w:line="259" w:lineRule="auto"/>
              <w:ind w:left="0" w:firstLine="0"/>
            </w:pPr>
            <w:r>
              <w:lastRenderedPageBreak/>
              <w:t xml:space="preserve">GRO-1463-HMP-Provision for Aided-Escape </w:t>
            </w:r>
          </w:p>
        </w:tc>
        <w:tc>
          <w:tcPr>
            <w:tcW w:w="3663" w:type="dxa"/>
            <w:gridSpan w:val="3"/>
            <w:tcBorders>
              <w:top w:val="single" w:sz="4" w:space="0" w:color="000000"/>
              <w:left w:val="single" w:sz="4" w:space="0" w:color="000000"/>
              <w:bottom w:val="single" w:sz="4" w:space="0" w:color="000000"/>
              <w:right w:val="single" w:sz="4" w:space="0" w:color="000000"/>
            </w:tcBorders>
          </w:tcPr>
          <w:p w14:paraId="3DD0BBBD" w14:textId="77777777" w:rsidR="003E4C1D" w:rsidRDefault="00BA3A3D">
            <w:pPr>
              <w:spacing w:after="0" w:line="259" w:lineRule="auto"/>
              <w:ind w:left="0" w:firstLine="0"/>
            </w:pPr>
            <w:r>
              <w:t xml:space="preserve">Underground Mine Manager </w:t>
            </w:r>
          </w:p>
        </w:tc>
      </w:tr>
      <w:tr w:rsidR="003E4C1D" w14:paraId="06D8E4B8" w14:textId="77777777">
        <w:trPr>
          <w:gridBefore w:val="1"/>
          <w:gridAfter w:val="1"/>
          <w:wBefore w:w="7" w:type="dxa"/>
          <w:wAfter w:w="223" w:type="dxa"/>
          <w:trHeight w:val="412"/>
        </w:trPr>
        <w:tc>
          <w:tcPr>
            <w:tcW w:w="6109" w:type="dxa"/>
            <w:gridSpan w:val="3"/>
            <w:tcBorders>
              <w:top w:val="single" w:sz="4" w:space="0" w:color="000000"/>
              <w:left w:val="single" w:sz="4" w:space="0" w:color="000000"/>
              <w:bottom w:val="single" w:sz="4" w:space="0" w:color="000000"/>
              <w:right w:val="single" w:sz="4" w:space="0" w:color="000000"/>
            </w:tcBorders>
          </w:tcPr>
          <w:p w14:paraId="3E6C2537" w14:textId="77777777" w:rsidR="003E4C1D" w:rsidRDefault="00BA3A3D">
            <w:pPr>
              <w:spacing w:after="0" w:line="259" w:lineRule="auto"/>
              <w:ind w:left="0" w:firstLine="0"/>
            </w:pPr>
            <w:r>
              <w:t xml:space="preserve">GRO-42-HMP-Mine Inspection System </w:t>
            </w:r>
          </w:p>
        </w:tc>
        <w:tc>
          <w:tcPr>
            <w:tcW w:w="3663" w:type="dxa"/>
            <w:gridSpan w:val="3"/>
            <w:tcBorders>
              <w:top w:val="single" w:sz="4" w:space="0" w:color="000000"/>
              <w:left w:val="single" w:sz="4" w:space="0" w:color="000000"/>
              <w:bottom w:val="single" w:sz="4" w:space="0" w:color="000000"/>
              <w:right w:val="single" w:sz="4" w:space="0" w:color="000000"/>
            </w:tcBorders>
          </w:tcPr>
          <w:p w14:paraId="55DC7DF4" w14:textId="77777777" w:rsidR="003E4C1D" w:rsidRDefault="00BA3A3D">
            <w:pPr>
              <w:spacing w:after="0" w:line="259" w:lineRule="auto"/>
              <w:ind w:left="0" w:firstLine="0"/>
            </w:pPr>
            <w:r>
              <w:t xml:space="preserve">Underground Mine Manager </w:t>
            </w:r>
          </w:p>
        </w:tc>
      </w:tr>
      <w:tr w:rsidR="003E4C1D" w14:paraId="669283A3" w14:textId="77777777">
        <w:trPr>
          <w:gridBefore w:val="1"/>
          <w:gridAfter w:val="1"/>
          <w:wBefore w:w="7" w:type="dxa"/>
          <w:wAfter w:w="223" w:type="dxa"/>
          <w:trHeight w:val="406"/>
        </w:trPr>
        <w:tc>
          <w:tcPr>
            <w:tcW w:w="6109" w:type="dxa"/>
            <w:gridSpan w:val="3"/>
            <w:tcBorders>
              <w:top w:val="single" w:sz="4" w:space="0" w:color="000000"/>
              <w:left w:val="single" w:sz="4" w:space="0" w:color="000000"/>
              <w:bottom w:val="single" w:sz="4" w:space="0" w:color="000000"/>
              <w:right w:val="nil"/>
            </w:tcBorders>
            <w:shd w:val="clear" w:color="auto" w:fill="D9D9D9"/>
          </w:tcPr>
          <w:p w14:paraId="49CB099C" w14:textId="77777777" w:rsidR="003E4C1D" w:rsidRDefault="00BA3A3D">
            <w:pPr>
              <w:spacing w:after="0" w:line="259" w:lineRule="auto"/>
              <w:ind w:left="0" w:firstLine="0"/>
            </w:pPr>
            <w:r>
              <w:rPr>
                <w:b/>
              </w:rPr>
              <w:t xml:space="preserve">Trigger Action Response Plans </w:t>
            </w:r>
          </w:p>
        </w:tc>
        <w:tc>
          <w:tcPr>
            <w:tcW w:w="3663" w:type="dxa"/>
            <w:gridSpan w:val="3"/>
            <w:tcBorders>
              <w:top w:val="single" w:sz="4" w:space="0" w:color="000000"/>
              <w:left w:val="nil"/>
              <w:bottom w:val="single" w:sz="4" w:space="0" w:color="000000"/>
              <w:right w:val="single" w:sz="4" w:space="0" w:color="000000"/>
            </w:tcBorders>
            <w:shd w:val="clear" w:color="auto" w:fill="D9D9D9"/>
          </w:tcPr>
          <w:p w14:paraId="0D3C8A4E" w14:textId="77777777" w:rsidR="003E4C1D" w:rsidRDefault="003E4C1D">
            <w:pPr>
              <w:spacing w:after="160" w:line="259" w:lineRule="auto"/>
              <w:ind w:left="0" w:firstLine="0"/>
            </w:pPr>
          </w:p>
        </w:tc>
      </w:tr>
      <w:tr w:rsidR="003E4C1D" w14:paraId="7A5F42C7" w14:textId="77777777">
        <w:trPr>
          <w:gridBefore w:val="1"/>
          <w:gridAfter w:val="1"/>
          <w:wBefore w:w="7" w:type="dxa"/>
          <w:wAfter w:w="223" w:type="dxa"/>
          <w:trHeight w:val="412"/>
        </w:trPr>
        <w:tc>
          <w:tcPr>
            <w:tcW w:w="6109" w:type="dxa"/>
            <w:gridSpan w:val="3"/>
            <w:tcBorders>
              <w:top w:val="single" w:sz="4" w:space="0" w:color="000000"/>
              <w:left w:val="single" w:sz="4" w:space="0" w:color="000000"/>
              <w:bottom w:val="single" w:sz="4" w:space="0" w:color="000000"/>
              <w:right w:val="single" w:sz="4" w:space="0" w:color="000000"/>
            </w:tcBorders>
          </w:tcPr>
          <w:p w14:paraId="1DD0F1FD" w14:textId="77777777" w:rsidR="003E4C1D" w:rsidRPr="00121B65" w:rsidRDefault="00BA3A3D">
            <w:pPr>
              <w:spacing w:after="0" w:line="259" w:lineRule="auto"/>
              <w:ind w:left="0" w:firstLine="0"/>
              <w:rPr>
                <w:highlight w:val="yellow"/>
              </w:rPr>
            </w:pPr>
            <w:r w:rsidRPr="00121B65">
              <w:rPr>
                <w:highlight w:val="yellow"/>
              </w:rPr>
              <w:t xml:space="preserve">GRO-750-TARP-General Body Contaminant. </w:t>
            </w:r>
          </w:p>
        </w:tc>
        <w:tc>
          <w:tcPr>
            <w:tcW w:w="3663" w:type="dxa"/>
            <w:gridSpan w:val="3"/>
            <w:tcBorders>
              <w:top w:val="single" w:sz="4" w:space="0" w:color="000000"/>
              <w:left w:val="single" w:sz="4" w:space="0" w:color="000000"/>
              <w:bottom w:val="single" w:sz="4" w:space="0" w:color="000000"/>
              <w:right w:val="single" w:sz="4" w:space="0" w:color="000000"/>
            </w:tcBorders>
          </w:tcPr>
          <w:p w14:paraId="73E02E5B" w14:textId="77777777" w:rsidR="003E4C1D" w:rsidRPr="00121B65" w:rsidRDefault="00BA3A3D">
            <w:pPr>
              <w:spacing w:after="0" w:line="259" w:lineRule="auto"/>
              <w:ind w:left="0" w:firstLine="0"/>
              <w:rPr>
                <w:highlight w:val="yellow"/>
              </w:rPr>
            </w:pPr>
            <w:r w:rsidRPr="00121B65">
              <w:rPr>
                <w:highlight w:val="yellow"/>
              </w:rPr>
              <w:t xml:space="preserve">Technical Services Manager </w:t>
            </w:r>
          </w:p>
        </w:tc>
      </w:tr>
      <w:tr w:rsidR="003E4C1D" w14:paraId="7EDA9ED6" w14:textId="77777777">
        <w:trPr>
          <w:gridBefore w:val="1"/>
          <w:gridAfter w:val="1"/>
          <w:wBefore w:w="7" w:type="dxa"/>
          <w:wAfter w:w="223" w:type="dxa"/>
          <w:trHeight w:val="410"/>
        </w:trPr>
        <w:tc>
          <w:tcPr>
            <w:tcW w:w="6109" w:type="dxa"/>
            <w:gridSpan w:val="3"/>
            <w:tcBorders>
              <w:top w:val="single" w:sz="4" w:space="0" w:color="000000"/>
              <w:left w:val="single" w:sz="4" w:space="0" w:color="000000"/>
              <w:bottom w:val="single" w:sz="4" w:space="0" w:color="000000"/>
              <w:right w:val="single" w:sz="4" w:space="0" w:color="000000"/>
            </w:tcBorders>
          </w:tcPr>
          <w:p w14:paraId="3391D7E3" w14:textId="77777777" w:rsidR="003E4C1D" w:rsidRPr="00121B65" w:rsidRDefault="00BA3A3D">
            <w:pPr>
              <w:spacing w:after="0" w:line="259" w:lineRule="auto"/>
              <w:ind w:left="0" w:firstLine="0"/>
              <w:rPr>
                <w:highlight w:val="yellow"/>
              </w:rPr>
            </w:pPr>
            <w:r w:rsidRPr="00121B65">
              <w:rPr>
                <w:highlight w:val="yellow"/>
              </w:rPr>
              <w:t xml:space="preserve">GRO-6953-TARP-Active Goaf Spontaneous Combustion </w:t>
            </w:r>
          </w:p>
        </w:tc>
        <w:tc>
          <w:tcPr>
            <w:tcW w:w="3663" w:type="dxa"/>
            <w:gridSpan w:val="3"/>
            <w:tcBorders>
              <w:top w:val="single" w:sz="4" w:space="0" w:color="000000"/>
              <w:left w:val="single" w:sz="4" w:space="0" w:color="000000"/>
              <w:bottom w:val="single" w:sz="4" w:space="0" w:color="000000"/>
              <w:right w:val="single" w:sz="4" w:space="0" w:color="000000"/>
            </w:tcBorders>
          </w:tcPr>
          <w:p w14:paraId="7D13E239" w14:textId="77777777" w:rsidR="003E4C1D" w:rsidRPr="00121B65" w:rsidRDefault="00BA3A3D">
            <w:pPr>
              <w:spacing w:after="0" w:line="259" w:lineRule="auto"/>
              <w:ind w:left="0" w:firstLine="0"/>
              <w:rPr>
                <w:highlight w:val="yellow"/>
              </w:rPr>
            </w:pPr>
            <w:r w:rsidRPr="00121B65">
              <w:rPr>
                <w:highlight w:val="yellow"/>
              </w:rPr>
              <w:t xml:space="preserve">Technical Services Manager </w:t>
            </w:r>
          </w:p>
        </w:tc>
      </w:tr>
      <w:tr w:rsidR="003E4C1D" w14:paraId="4ABDCF61" w14:textId="77777777">
        <w:trPr>
          <w:gridBefore w:val="1"/>
          <w:gridAfter w:val="1"/>
          <w:wBefore w:w="7" w:type="dxa"/>
          <w:wAfter w:w="223" w:type="dxa"/>
          <w:trHeight w:val="410"/>
        </w:trPr>
        <w:tc>
          <w:tcPr>
            <w:tcW w:w="6109" w:type="dxa"/>
            <w:gridSpan w:val="3"/>
            <w:tcBorders>
              <w:top w:val="single" w:sz="4" w:space="0" w:color="000000"/>
              <w:left w:val="single" w:sz="4" w:space="0" w:color="000000"/>
              <w:bottom w:val="single" w:sz="4" w:space="0" w:color="000000"/>
              <w:right w:val="single" w:sz="4" w:space="0" w:color="000000"/>
            </w:tcBorders>
          </w:tcPr>
          <w:p w14:paraId="240C7AF2" w14:textId="77777777" w:rsidR="003E4C1D" w:rsidRPr="00121B65" w:rsidRDefault="00BA3A3D">
            <w:pPr>
              <w:spacing w:after="0" w:line="259" w:lineRule="auto"/>
              <w:ind w:left="0" w:firstLine="0"/>
              <w:rPr>
                <w:highlight w:val="yellow"/>
              </w:rPr>
            </w:pPr>
            <w:r w:rsidRPr="00121B65">
              <w:rPr>
                <w:highlight w:val="yellow"/>
              </w:rPr>
              <w:t xml:space="preserve">GRO-1430-TARP- Goaf and UIS Gas Drainage Management </w:t>
            </w:r>
          </w:p>
        </w:tc>
        <w:tc>
          <w:tcPr>
            <w:tcW w:w="3663" w:type="dxa"/>
            <w:gridSpan w:val="3"/>
            <w:tcBorders>
              <w:top w:val="single" w:sz="4" w:space="0" w:color="000000"/>
              <w:left w:val="single" w:sz="4" w:space="0" w:color="000000"/>
              <w:bottom w:val="single" w:sz="4" w:space="0" w:color="000000"/>
              <w:right w:val="single" w:sz="4" w:space="0" w:color="000000"/>
            </w:tcBorders>
          </w:tcPr>
          <w:p w14:paraId="0DD54B7E" w14:textId="77777777" w:rsidR="003E4C1D" w:rsidRPr="00121B65" w:rsidRDefault="00BA3A3D">
            <w:pPr>
              <w:spacing w:after="0" w:line="259" w:lineRule="auto"/>
              <w:ind w:left="0" w:firstLine="0"/>
              <w:rPr>
                <w:highlight w:val="yellow"/>
              </w:rPr>
            </w:pPr>
            <w:r w:rsidRPr="00121B65">
              <w:rPr>
                <w:highlight w:val="yellow"/>
              </w:rPr>
              <w:t xml:space="preserve">Technical Services Manager </w:t>
            </w:r>
          </w:p>
        </w:tc>
      </w:tr>
      <w:tr w:rsidR="003E4C1D" w14:paraId="341403AC" w14:textId="77777777">
        <w:trPr>
          <w:gridBefore w:val="1"/>
          <w:gridAfter w:val="1"/>
          <w:wBefore w:w="7" w:type="dxa"/>
          <w:wAfter w:w="223" w:type="dxa"/>
          <w:trHeight w:val="412"/>
        </w:trPr>
        <w:tc>
          <w:tcPr>
            <w:tcW w:w="6109" w:type="dxa"/>
            <w:gridSpan w:val="3"/>
            <w:tcBorders>
              <w:top w:val="single" w:sz="4" w:space="0" w:color="000000"/>
              <w:left w:val="single" w:sz="4" w:space="0" w:color="000000"/>
              <w:bottom w:val="single" w:sz="4" w:space="0" w:color="000000"/>
              <w:right w:val="single" w:sz="4" w:space="0" w:color="000000"/>
            </w:tcBorders>
          </w:tcPr>
          <w:p w14:paraId="6EC99553" w14:textId="77777777" w:rsidR="003E4C1D" w:rsidRDefault="00BA3A3D">
            <w:pPr>
              <w:spacing w:after="0" w:line="259" w:lineRule="auto"/>
              <w:ind w:left="0" w:firstLine="0"/>
            </w:pPr>
            <w:r>
              <w:t>GRO-3442-TARP-</w:t>
            </w:r>
            <w:r>
              <w:t xml:space="preserve">Evacuation Triggers for Underground </w:t>
            </w:r>
          </w:p>
        </w:tc>
        <w:tc>
          <w:tcPr>
            <w:tcW w:w="3663" w:type="dxa"/>
            <w:gridSpan w:val="3"/>
            <w:tcBorders>
              <w:top w:val="single" w:sz="4" w:space="0" w:color="000000"/>
              <w:left w:val="single" w:sz="4" w:space="0" w:color="000000"/>
              <w:bottom w:val="single" w:sz="4" w:space="0" w:color="000000"/>
              <w:right w:val="single" w:sz="4" w:space="0" w:color="000000"/>
            </w:tcBorders>
          </w:tcPr>
          <w:p w14:paraId="4672903B" w14:textId="77777777" w:rsidR="003E4C1D" w:rsidRDefault="00BA3A3D">
            <w:pPr>
              <w:spacing w:after="0" w:line="259" w:lineRule="auto"/>
              <w:ind w:left="0" w:firstLine="0"/>
            </w:pPr>
            <w:r>
              <w:t xml:space="preserve">Underground Mine Manager </w:t>
            </w:r>
          </w:p>
        </w:tc>
      </w:tr>
      <w:tr w:rsidR="003E4C1D" w14:paraId="39CBF888" w14:textId="77777777">
        <w:trPr>
          <w:gridBefore w:val="1"/>
          <w:gridAfter w:val="1"/>
          <w:wBefore w:w="7" w:type="dxa"/>
          <w:wAfter w:w="223" w:type="dxa"/>
          <w:trHeight w:val="408"/>
        </w:trPr>
        <w:tc>
          <w:tcPr>
            <w:tcW w:w="6109" w:type="dxa"/>
            <w:gridSpan w:val="3"/>
            <w:tcBorders>
              <w:top w:val="single" w:sz="4" w:space="0" w:color="000000"/>
              <w:left w:val="single" w:sz="4" w:space="0" w:color="000000"/>
              <w:bottom w:val="single" w:sz="4" w:space="0" w:color="000000"/>
              <w:right w:val="nil"/>
            </w:tcBorders>
            <w:shd w:val="clear" w:color="auto" w:fill="D9D9D9"/>
          </w:tcPr>
          <w:p w14:paraId="7EDDA7F6" w14:textId="77777777" w:rsidR="003E4C1D" w:rsidRDefault="00BA3A3D">
            <w:pPr>
              <w:spacing w:after="0" w:line="259" w:lineRule="auto"/>
              <w:ind w:left="0" w:firstLine="0"/>
            </w:pPr>
            <w:r>
              <w:rPr>
                <w:b/>
              </w:rPr>
              <w:t xml:space="preserve">Other </w:t>
            </w:r>
          </w:p>
        </w:tc>
        <w:tc>
          <w:tcPr>
            <w:tcW w:w="3663" w:type="dxa"/>
            <w:gridSpan w:val="3"/>
            <w:tcBorders>
              <w:top w:val="single" w:sz="4" w:space="0" w:color="000000"/>
              <w:left w:val="nil"/>
              <w:bottom w:val="single" w:sz="4" w:space="0" w:color="000000"/>
              <w:right w:val="single" w:sz="4" w:space="0" w:color="000000"/>
            </w:tcBorders>
            <w:shd w:val="clear" w:color="auto" w:fill="D9D9D9"/>
          </w:tcPr>
          <w:p w14:paraId="18817757" w14:textId="77777777" w:rsidR="003E4C1D" w:rsidRDefault="003E4C1D">
            <w:pPr>
              <w:spacing w:after="160" w:line="259" w:lineRule="auto"/>
              <w:ind w:left="0" w:firstLine="0"/>
            </w:pPr>
          </w:p>
        </w:tc>
      </w:tr>
      <w:tr w:rsidR="003E4C1D" w14:paraId="5A125D3A" w14:textId="77777777">
        <w:trPr>
          <w:gridBefore w:val="1"/>
          <w:gridAfter w:val="1"/>
          <w:wBefore w:w="7" w:type="dxa"/>
          <w:wAfter w:w="223" w:type="dxa"/>
          <w:trHeight w:val="409"/>
        </w:trPr>
        <w:tc>
          <w:tcPr>
            <w:tcW w:w="6109" w:type="dxa"/>
            <w:gridSpan w:val="3"/>
            <w:tcBorders>
              <w:top w:val="single" w:sz="4" w:space="0" w:color="000000"/>
              <w:left w:val="single" w:sz="4" w:space="0" w:color="000000"/>
              <w:bottom w:val="single" w:sz="4" w:space="0" w:color="000000"/>
              <w:right w:val="single" w:sz="4" w:space="0" w:color="000000"/>
            </w:tcBorders>
          </w:tcPr>
          <w:p w14:paraId="610A4E86" w14:textId="77777777" w:rsidR="003E4C1D" w:rsidRDefault="00BA3A3D">
            <w:pPr>
              <w:spacing w:after="0" w:line="259" w:lineRule="auto"/>
              <w:ind w:left="0" w:firstLine="0"/>
            </w:pPr>
            <w:r>
              <w:t xml:space="preserve">GRO-1629-PRO-Introduction of Underground Equipment </w:t>
            </w:r>
          </w:p>
        </w:tc>
        <w:tc>
          <w:tcPr>
            <w:tcW w:w="3663" w:type="dxa"/>
            <w:gridSpan w:val="3"/>
            <w:tcBorders>
              <w:top w:val="single" w:sz="4" w:space="0" w:color="000000"/>
              <w:left w:val="single" w:sz="4" w:space="0" w:color="000000"/>
              <w:bottom w:val="single" w:sz="4" w:space="0" w:color="000000"/>
              <w:right w:val="single" w:sz="4" w:space="0" w:color="000000"/>
            </w:tcBorders>
          </w:tcPr>
          <w:p w14:paraId="637351B4" w14:textId="77777777" w:rsidR="003E4C1D" w:rsidRDefault="00BA3A3D">
            <w:pPr>
              <w:spacing w:after="0" w:line="259" w:lineRule="auto"/>
              <w:ind w:left="0" w:firstLine="0"/>
            </w:pPr>
            <w:r>
              <w:t xml:space="preserve">Mechanical Engineering Manager </w:t>
            </w:r>
          </w:p>
        </w:tc>
      </w:tr>
      <w:tr w:rsidR="003E4C1D" w14:paraId="33180FAB" w14:textId="77777777">
        <w:trPr>
          <w:gridBefore w:val="1"/>
          <w:gridAfter w:val="1"/>
          <w:wBefore w:w="7" w:type="dxa"/>
          <w:wAfter w:w="223" w:type="dxa"/>
          <w:trHeight w:val="691"/>
        </w:trPr>
        <w:tc>
          <w:tcPr>
            <w:tcW w:w="6109" w:type="dxa"/>
            <w:gridSpan w:val="3"/>
            <w:tcBorders>
              <w:top w:val="single" w:sz="4" w:space="0" w:color="000000"/>
              <w:left w:val="single" w:sz="4" w:space="0" w:color="000000"/>
              <w:bottom w:val="single" w:sz="4" w:space="0" w:color="000000"/>
              <w:right w:val="single" w:sz="4" w:space="0" w:color="000000"/>
            </w:tcBorders>
            <w:vAlign w:val="center"/>
          </w:tcPr>
          <w:p w14:paraId="0D8F570F" w14:textId="77777777" w:rsidR="003E4C1D" w:rsidRDefault="00BA3A3D">
            <w:pPr>
              <w:spacing w:after="0" w:line="259" w:lineRule="auto"/>
              <w:ind w:left="0" w:firstLine="0"/>
            </w:pPr>
            <w:r>
              <w:t xml:space="preserve">GRO-204-PRO-Training Competence Scheme </w:t>
            </w:r>
          </w:p>
        </w:tc>
        <w:tc>
          <w:tcPr>
            <w:tcW w:w="3663" w:type="dxa"/>
            <w:gridSpan w:val="3"/>
            <w:tcBorders>
              <w:top w:val="single" w:sz="4" w:space="0" w:color="000000"/>
              <w:left w:val="single" w:sz="4" w:space="0" w:color="000000"/>
              <w:bottom w:val="single" w:sz="4" w:space="0" w:color="000000"/>
              <w:right w:val="single" w:sz="4" w:space="0" w:color="000000"/>
            </w:tcBorders>
          </w:tcPr>
          <w:p w14:paraId="4F0B9DE2" w14:textId="77777777" w:rsidR="003E4C1D" w:rsidRDefault="00BA3A3D">
            <w:pPr>
              <w:spacing w:after="33" w:line="259" w:lineRule="auto"/>
              <w:ind w:left="0" w:firstLine="0"/>
            </w:pPr>
            <w:r>
              <w:t xml:space="preserve">Human Resources and Training </w:t>
            </w:r>
          </w:p>
          <w:p w14:paraId="0BB4D33A" w14:textId="77777777" w:rsidR="003E4C1D" w:rsidRDefault="00BA3A3D">
            <w:pPr>
              <w:spacing w:after="0" w:line="259" w:lineRule="auto"/>
              <w:ind w:left="0" w:firstLine="0"/>
            </w:pPr>
            <w:r>
              <w:t xml:space="preserve">Manager </w:t>
            </w:r>
          </w:p>
        </w:tc>
      </w:tr>
      <w:tr w:rsidR="003E4C1D" w14:paraId="6874107C" w14:textId="77777777">
        <w:trPr>
          <w:gridBefore w:val="1"/>
          <w:gridAfter w:val="1"/>
          <w:wBefore w:w="7" w:type="dxa"/>
          <w:wAfter w:w="223" w:type="dxa"/>
          <w:trHeight w:val="411"/>
        </w:trPr>
        <w:tc>
          <w:tcPr>
            <w:tcW w:w="6109" w:type="dxa"/>
            <w:gridSpan w:val="3"/>
            <w:tcBorders>
              <w:top w:val="single" w:sz="4" w:space="0" w:color="000000"/>
              <w:left w:val="single" w:sz="4" w:space="0" w:color="000000"/>
              <w:bottom w:val="single" w:sz="4" w:space="0" w:color="000000"/>
              <w:right w:val="single" w:sz="4" w:space="0" w:color="000000"/>
            </w:tcBorders>
          </w:tcPr>
          <w:p w14:paraId="3D1DE46B" w14:textId="77777777" w:rsidR="003E4C1D" w:rsidRDefault="00BA3A3D">
            <w:pPr>
              <w:spacing w:after="0" w:line="259" w:lineRule="auto"/>
              <w:ind w:left="0" w:firstLine="0"/>
            </w:pPr>
            <w:r>
              <w:t>GRO-3385-PRO-</w:t>
            </w:r>
            <w:r>
              <w:t xml:space="preserve">Permit to Mine </w:t>
            </w:r>
          </w:p>
        </w:tc>
        <w:tc>
          <w:tcPr>
            <w:tcW w:w="3663" w:type="dxa"/>
            <w:gridSpan w:val="3"/>
            <w:tcBorders>
              <w:top w:val="single" w:sz="4" w:space="0" w:color="000000"/>
              <w:left w:val="single" w:sz="4" w:space="0" w:color="000000"/>
              <w:bottom w:val="single" w:sz="4" w:space="0" w:color="000000"/>
              <w:right w:val="single" w:sz="4" w:space="0" w:color="000000"/>
            </w:tcBorders>
          </w:tcPr>
          <w:p w14:paraId="3ED0B9C8" w14:textId="77777777" w:rsidR="003E4C1D" w:rsidRDefault="00BA3A3D">
            <w:pPr>
              <w:spacing w:after="0" w:line="259" w:lineRule="auto"/>
              <w:ind w:left="0" w:firstLine="0"/>
            </w:pPr>
            <w:r>
              <w:t xml:space="preserve">Technical Services Manager </w:t>
            </w:r>
          </w:p>
        </w:tc>
      </w:tr>
      <w:tr w:rsidR="003E4C1D" w14:paraId="33BF316A" w14:textId="77777777">
        <w:trPr>
          <w:gridBefore w:val="1"/>
          <w:gridAfter w:val="1"/>
          <w:wBefore w:w="7" w:type="dxa"/>
          <w:wAfter w:w="223" w:type="dxa"/>
          <w:trHeight w:val="410"/>
        </w:trPr>
        <w:tc>
          <w:tcPr>
            <w:tcW w:w="6109" w:type="dxa"/>
            <w:gridSpan w:val="3"/>
            <w:tcBorders>
              <w:top w:val="single" w:sz="4" w:space="0" w:color="000000"/>
              <w:left w:val="single" w:sz="4" w:space="0" w:color="000000"/>
              <w:bottom w:val="single" w:sz="4" w:space="0" w:color="000000"/>
              <w:right w:val="single" w:sz="4" w:space="0" w:color="000000"/>
            </w:tcBorders>
          </w:tcPr>
          <w:p w14:paraId="47A9554A" w14:textId="77777777" w:rsidR="003E4C1D" w:rsidRPr="00121B65" w:rsidRDefault="00BA3A3D">
            <w:pPr>
              <w:spacing w:after="0" w:line="259" w:lineRule="auto"/>
              <w:ind w:left="0" w:firstLine="0"/>
              <w:rPr>
                <w:highlight w:val="yellow"/>
              </w:rPr>
            </w:pPr>
            <w:r w:rsidRPr="00121B65">
              <w:rPr>
                <w:highlight w:val="yellow"/>
              </w:rPr>
              <w:t xml:space="preserve">Panel Standards </w:t>
            </w:r>
          </w:p>
        </w:tc>
        <w:tc>
          <w:tcPr>
            <w:tcW w:w="3663" w:type="dxa"/>
            <w:gridSpan w:val="3"/>
            <w:tcBorders>
              <w:top w:val="single" w:sz="4" w:space="0" w:color="000000"/>
              <w:left w:val="single" w:sz="4" w:space="0" w:color="000000"/>
              <w:bottom w:val="single" w:sz="4" w:space="0" w:color="000000"/>
              <w:right w:val="single" w:sz="4" w:space="0" w:color="000000"/>
            </w:tcBorders>
          </w:tcPr>
          <w:p w14:paraId="4639D578" w14:textId="77777777" w:rsidR="003E4C1D" w:rsidRPr="00121B65" w:rsidRDefault="00BA3A3D">
            <w:pPr>
              <w:spacing w:after="0" w:line="259" w:lineRule="auto"/>
              <w:ind w:left="0" w:firstLine="0"/>
              <w:rPr>
                <w:highlight w:val="yellow"/>
              </w:rPr>
            </w:pPr>
            <w:r w:rsidRPr="00121B65">
              <w:rPr>
                <w:highlight w:val="yellow"/>
              </w:rPr>
              <w:t xml:space="preserve">Operations Manager </w:t>
            </w:r>
          </w:p>
        </w:tc>
      </w:tr>
      <w:tr w:rsidR="003E4C1D" w14:paraId="6FF4062E" w14:textId="77777777">
        <w:trPr>
          <w:gridBefore w:val="1"/>
          <w:gridAfter w:val="1"/>
          <w:wBefore w:w="7" w:type="dxa"/>
          <w:wAfter w:w="223" w:type="dxa"/>
          <w:trHeight w:val="408"/>
        </w:trPr>
        <w:tc>
          <w:tcPr>
            <w:tcW w:w="6109" w:type="dxa"/>
            <w:gridSpan w:val="3"/>
            <w:tcBorders>
              <w:top w:val="single" w:sz="4" w:space="0" w:color="000000"/>
              <w:left w:val="single" w:sz="4" w:space="0" w:color="000000"/>
              <w:bottom w:val="single" w:sz="4" w:space="0" w:color="000000"/>
              <w:right w:val="single" w:sz="4" w:space="0" w:color="000000"/>
            </w:tcBorders>
          </w:tcPr>
          <w:p w14:paraId="48D77AA9" w14:textId="77777777" w:rsidR="003E4C1D" w:rsidRPr="00121B65" w:rsidRDefault="00BA3A3D">
            <w:pPr>
              <w:spacing w:after="0" w:line="259" w:lineRule="auto"/>
              <w:ind w:left="0" w:firstLine="0"/>
              <w:rPr>
                <w:highlight w:val="yellow"/>
              </w:rPr>
            </w:pPr>
            <w:r w:rsidRPr="00121B65">
              <w:rPr>
                <w:highlight w:val="yellow"/>
              </w:rPr>
              <w:t xml:space="preserve">Schedule of hazard and housekeeping inspections and audits </w:t>
            </w:r>
          </w:p>
        </w:tc>
        <w:tc>
          <w:tcPr>
            <w:tcW w:w="3663" w:type="dxa"/>
            <w:gridSpan w:val="3"/>
            <w:tcBorders>
              <w:top w:val="single" w:sz="4" w:space="0" w:color="000000"/>
              <w:left w:val="single" w:sz="4" w:space="0" w:color="000000"/>
              <w:bottom w:val="single" w:sz="4" w:space="0" w:color="000000"/>
              <w:right w:val="single" w:sz="4" w:space="0" w:color="000000"/>
            </w:tcBorders>
          </w:tcPr>
          <w:p w14:paraId="0D89865B" w14:textId="77777777" w:rsidR="003E4C1D" w:rsidRPr="00121B65" w:rsidRDefault="00BA3A3D">
            <w:pPr>
              <w:spacing w:after="0" w:line="259" w:lineRule="auto"/>
              <w:ind w:left="0" w:firstLine="0"/>
              <w:rPr>
                <w:highlight w:val="yellow"/>
              </w:rPr>
            </w:pPr>
            <w:r w:rsidRPr="00121B65">
              <w:rPr>
                <w:highlight w:val="yellow"/>
              </w:rPr>
              <w:t xml:space="preserve">Operations Manager </w:t>
            </w:r>
          </w:p>
        </w:tc>
      </w:tr>
      <w:tr w:rsidR="003E4C1D" w14:paraId="1AF63ED0" w14:textId="77777777">
        <w:trPr>
          <w:gridBefore w:val="1"/>
          <w:gridAfter w:val="1"/>
          <w:wBefore w:w="7" w:type="dxa"/>
          <w:wAfter w:w="223" w:type="dxa"/>
          <w:trHeight w:val="410"/>
        </w:trPr>
        <w:tc>
          <w:tcPr>
            <w:tcW w:w="6109" w:type="dxa"/>
            <w:gridSpan w:val="3"/>
            <w:tcBorders>
              <w:top w:val="single" w:sz="4" w:space="0" w:color="000000"/>
              <w:left w:val="single" w:sz="4" w:space="0" w:color="000000"/>
              <w:bottom w:val="single" w:sz="4" w:space="0" w:color="000000"/>
              <w:right w:val="single" w:sz="4" w:space="0" w:color="000000"/>
            </w:tcBorders>
          </w:tcPr>
          <w:p w14:paraId="7F9E0A98" w14:textId="77777777" w:rsidR="003E4C1D" w:rsidRDefault="00BA3A3D">
            <w:pPr>
              <w:spacing w:after="0" w:line="259" w:lineRule="auto"/>
              <w:ind w:left="0" w:firstLine="0"/>
            </w:pPr>
            <w:r>
              <w:t xml:space="preserve">Schedule of test and calibration of CO and methane monitors </w:t>
            </w:r>
          </w:p>
        </w:tc>
        <w:tc>
          <w:tcPr>
            <w:tcW w:w="3663" w:type="dxa"/>
            <w:gridSpan w:val="3"/>
            <w:tcBorders>
              <w:top w:val="single" w:sz="4" w:space="0" w:color="000000"/>
              <w:left w:val="single" w:sz="4" w:space="0" w:color="000000"/>
              <w:bottom w:val="single" w:sz="4" w:space="0" w:color="000000"/>
              <w:right w:val="single" w:sz="4" w:space="0" w:color="000000"/>
            </w:tcBorders>
          </w:tcPr>
          <w:p w14:paraId="6D095B08" w14:textId="77777777" w:rsidR="003E4C1D" w:rsidRDefault="00BA3A3D">
            <w:pPr>
              <w:spacing w:after="0" w:line="259" w:lineRule="auto"/>
              <w:ind w:left="0" w:firstLine="0"/>
            </w:pPr>
            <w:r>
              <w:t xml:space="preserve">Electrical Engineering Manager </w:t>
            </w:r>
          </w:p>
        </w:tc>
      </w:tr>
      <w:tr w:rsidR="003E4C1D" w14:paraId="6ADF0743" w14:textId="77777777">
        <w:trPr>
          <w:gridBefore w:val="1"/>
          <w:gridAfter w:val="1"/>
          <w:wBefore w:w="7" w:type="dxa"/>
          <w:wAfter w:w="223" w:type="dxa"/>
          <w:trHeight w:val="410"/>
        </w:trPr>
        <w:tc>
          <w:tcPr>
            <w:tcW w:w="6109" w:type="dxa"/>
            <w:gridSpan w:val="3"/>
            <w:tcBorders>
              <w:top w:val="single" w:sz="4" w:space="0" w:color="000000"/>
              <w:left w:val="single" w:sz="4" w:space="0" w:color="000000"/>
              <w:bottom w:val="single" w:sz="4" w:space="0" w:color="000000"/>
              <w:right w:val="single" w:sz="4" w:space="0" w:color="000000"/>
            </w:tcBorders>
          </w:tcPr>
          <w:p w14:paraId="73D4839B" w14:textId="77777777" w:rsidR="003E4C1D" w:rsidRDefault="00BA3A3D">
            <w:pPr>
              <w:spacing w:after="0" w:line="259" w:lineRule="auto"/>
              <w:ind w:left="0" w:firstLine="0"/>
            </w:pPr>
            <w:r>
              <w:t xml:space="preserve">Diesel equipment inspection, </w:t>
            </w:r>
            <w:proofErr w:type="gramStart"/>
            <w:r>
              <w:t>test</w:t>
            </w:r>
            <w:proofErr w:type="gramEnd"/>
            <w:r>
              <w:t xml:space="preserve"> and maintenance schedule </w:t>
            </w:r>
          </w:p>
        </w:tc>
        <w:tc>
          <w:tcPr>
            <w:tcW w:w="3663" w:type="dxa"/>
            <w:gridSpan w:val="3"/>
            <w:tcBorders>
              <w:top w:val="single" w:sz="4" w:space="0" w:color="000000"/>
              <w:left w:val="single" w:sz="4" w:space="0" w:color="000000"/>
              <w:bottom w:val="single" w:sz="4" w:space="0" w:color="000000"/>
              <w:right w:val="single" w:sz="4" w:space="0" w:color="000000"/>
            </w:tcBorders>
          </w:tcPr>
          <w:p w14:paraId="3AC9CD8A" w14:textId="77777777" w:rsidR="003E4C1D" w:rsidRDefault="00BA3A3D">
            <w:pPr>
              <w:spacing w:after="0" w:line="259" w:lineRule="auto"/>
              <w:ind w:left="0" w:firstLine="0"/>
            </w:pPr>
            <w:r>
              <w:t xml:space="preserve">Mechanical Engineering Manager </w:t>
            </w:r>
          </w:p>
        </w:tc>
      </w:tr>
      <w:tr w:rsidR="003E4C1D" w14:paraId="3395D93D" w14:textId="77777777">
        <w:trPr>
          <w:gridBefore w:val="1"/>
          <w:gridAfter w:val="1"/>
          <w:wBefore w:w="7" w:type="dxa"/>
          <w:wAfter w:w="223" w:type="dxa"/>
          <w:trHeight w:val="410"/>
        </w:trPr>
        <w:tc>
          <w:tcPr>
            <w:tcW w:w="6109" w:type="dxa"/>
            <w:gridSpan w:val="3"/>
            <w:tcBorders>
              <w:top w:val="single" w:sz="4" w:space="0" w:color="000000"/>
              <w:left w:val="single" w:sz="4" w:space="0" w:color="000000"/>
              <w:bottom w:val="single" w:sz="4" w:space="0" w:color="000000"/>
              <w:right w:val="single" w:sz="4" w:space="0" w:color="000000"/>
            </w:tcBorders>
          </w:tcPr>
          <w:p w14:paraId="09269745" w14:textId="77777777" w:rsidR="003E4C1D" w:rsidRDefault="00BA3A3D">
            <w:pPr>
              <w:spacing w:after="0" w:line="259" w:lineRule="auto"/>
              <w:ind w:left="0" w:firstLine="0"/>
            </w:pPr>
            <w:r>
              <w:t xml:space="preserve">Equipment pre-start checklists </w:t>
            </w:r>
          </w:p>
        </w:tc>
        <w:tc>
          <w:tcPr>
            <w:tcW w:w="3663" w:type="dxa"/>
            <w:gridSpan w:val="3"/>
            <w:tcBorders>
              <w:top w:val="single" w:sz="4" w:space="0" w:color="000000"/>
              <w:left w:val="single" w:sz="4" w:space="0" w:color="000000"/>
              <w:bottom w:val="single" w:sz="4" w:space="0" w:color="000000"/>
              <w:right w:val="single" w:sz="4" w:space="0" w:color="000000"/>
            </w:tcBorders>
          </w:tcPr>
          <w:p w14:paraId="2885E458" w14:textId="77777777" w:rsidR="003E4C1D" w:rsidRDefault="00BA3A3D">
            <w:pPr>
              <w:spacing w:after="0" w:line="259" w:lineRule="auto"/>
              <w:ind w:left="0" w:firstLine="0"/>
            </w:pPr>
            <w:r>
              <w:t xml:space="preserve">Mechanical Engineering Manager </w:t>
            </w:r>
          </w:p>
        </w:tc>
      </w:tr>
      <w:tr w:rsidR="003E4C1D" w14:paraId="29D22C47" w14:textId="77777777">
        <w:trPr>
          <w:gridBefore w:val="1"/>
          <w:gridAfter w:val="1"/>
          <w:wBefore w:w="7" w:type="dxa"/>
          <w:wAfter w:w="223" w:type="dxa"/>
          <w:trHeight w:val="410"/>
        </w:trPr>
        <w:tc>
          <w:tcPr>
            <w:tcW w:w="6109" w:type="dxa"/>
            <w:gridSpan w:val="3"/>
            <w:tcBorders>
              <w:top w:val="single" w:sz="4" w:space="0" w:color="000000"/>
              <w:left w:val="single" w:sz="4" w:space="0" w:color="000000"/>
              <w:bottom w:val="single" w:sz="4" w:space="0" w:color="000000"/>
              <w:right w:val="single" w:sz="4" w:space="0" w:color="000000"/>
            </w:tcBorders>
          </w:tcPr>
          <w:p w14:paraId="16BBC7C3" w14:textId="77777777" w:rsidR="003E4C1D" w:rsidRDefault="00BA3A3D">
            <w:pPr>
              <w:spacing w:after="0" w:line="259" w:lineRule="auto"/>
              <w:ind w:left="0" w:firstLine="0"/>
            </w:pPr>
            <w:r>
              <w:t>Elec</w:t>
            </w:r>
            <w:r>
              <w:t xml:space="preserve">trical equipment inspection, </w:t>
            </w:r>
            <w:proofErr w:type="gramStart"/>
            <w:r>
              <w:t>test</w:t>
            </w:r>
            <w:proofErr w:type="gramEnd"/>
            <w:r>
              <w:t xml:space="preserve"> and maintenance schedule </w:t>
            </w:r>
          </w:p>
        </w:tc>
        <w:tc>
          <w:tcPr>
            <w:tcW w:w="3663" w:type="dxa"/>
            <w:gridSpan w:val="3"/>
            <w:tcBorders>
              <w:top w:val="single" w:sz="4" w:space="0" w:color="000000"/>
              <w:left w:val="single" w:sz="4" w:space="0" w:color="000000"/>
              <w:bottom w:val="single" w:sz="4" w:space="0" w:color="000000"/>
              <w:right w:val="single" w:sz="4" w:space="0" w:color="000000"/>
            </w:tcBorders>
          </w:tcPr>
          <w:p w14:paraId="3CEB4C12" w14:textId="77777777" w:rsidR="003E4C1D" w:rsidRDefault="00BA3A3D">
            <w:pPr>
              <w:spacing w:after="0" w:line="259" w:lineRule="auto"/>
              <w:ind w:left="0" w:firstLine="0"/>
            </w:pPr>
            <w:r>
              <w:t xml:space="preserve">Electrical Engineering Manager </w:t>
            </w:r>
          </w:p>
        </w:tc>
      </w:tr>
      <w:tr w:rsidR="003E4C1D" w14:paraId="5647181D" w14:textId="77777777">
        <w:trPr>
          <w:gridBefore w:val="1"/>
          <w:gridAfter w:val="1"/>
          <w:wBefore w:w="7" w:type="dxa"/>
          <w:wAfter w:w="223" w:type="dxa"/>
          <w:trHeight w:val="410"/>
        </w:trPr>
        <w:tc>
          <w:tcPr>
            <w:tcW w:w="6109" w:type="dxa"/>
            <w:gridSpan w:val="3"/>
            <w:tcBorders>
              <w:top w:val="single" w:sz="4" w:space="0" w:color="000000"/>
              <w:left w:val="single" w:sz="4" w:space="0" w:color="000000"/>
              <w:bottom w:val="single" w:sz="4" w:space="0" w:color="000000"/>
              <w:right w:val="single" w:sz="4" w:space="0" w:color="000000"/>
            </w:tcBorders>
          </w:tcPr>
          <w:p w14:paraId="7EF95C2F" w14:textId="77777777" w:rsidR="003E4C1D" w:rsidRDefault="00BA3A3D">
            <w:pPr>
              <w:spacing w:after="0" w:line="259" w:lineRule="auto"/>
              <w:ind w:left="0" w:firstLine="0"/>
            </w:pPr>
            <w:r>
              <w:t xml:space="preserve">Geological plan (locating all boreholes) </w:t>
            </w:r>
          </w:p>
        </w:tc>
        <w:tc>
          <w:tcPr>
            <w:tcW w:w="3663" w:type="dxa"/>
            <w:gridSpan w:val="3"/>
            <w:tcBorders>
              <w:top w:val="single" w:sz="4" w:space="0" w:color="000000"/>
              <w:left w:val="single" w:sz="4" w:space="0" w:color="000000"/>
              <w:bottom w:val="single" w:sz="4" w:space="0" w:color="000000"/>
              <w:right w:val="single" w:sz="4" w:space="0" w:color="000000"/>
            </w:tcBorders>
          </w:tcPr>
          <w:p w14:paraId="3F526059" w14:textId="77777777" w:rsidR="003E4C1D" w:rsidRDefault="00BA3A3D">
            <w:pPr>
              <w:spacing w:after="0" w:line="259" w:lineRule="auto"/>
              <w:ind w:left="0" w:firstLine="0"/>
            </w:pPr>
            <w:r>
              <w:t xml:space="preserve">Technical Services Manager </w:t>
            </w:r>
          </w:p>
        </w:tc>
      </w:tr>
      <w:tr w:rsidR="003E4C1D" w14:paraId="4C1021F4" w14:textId="77777777">
        <w:trPr>
          <w:gridBefore w:val="1"/>
          <w:gridAfter w:val="1"/>
          <w:wBefore w:w="7" w:type="dxa"/>
          <w:wAfter w:w="223" w:type="dxa"/>
          <w:trHeight w:val="411"/>
        </w:trPr>
        <w:tc>
          <w:tcPr>
            <w:tcW w:w="6109" w:type="dxa"/>
            <w:gridSpan w:val="3"/>
            <w:tcBorders>
              <w:top w:val="single" w:sz="4" w:space="0" w:color="000000"/>
              <w:left w:val="single" w:sz="4" w:space="0" w:color="000000"/>
              <w:bottom w:val="single" w:sz="4" w:space="0" w:color="000000"/>
              <w:right w:val="single" w:sz="4" w:space="0" w:color="000000"/>
            </w:tcBorders>
          </w:tcPr>
          <w:p w14:paraId="0074EBF4" w14:textId="77777777" w:rsidR="003E4C1D" w:rsidRPr="00121B65" w:rsidRDefault="00BA3A3D">
            <w:pPr>
              <w:spacing w:after="0" w:line="259" w:lineRule="auto"/>
              <w:ind w:left="0" w:firstLine="0"/>
              <w:rPr>
                <w:highlight w:val="yellow"/>
              </w:rPr>
            </w:pPr>
            <w:r w:rsidRPr="00121B65">
              <w:rPr>
                <w:highlight w:val="yellow"/>
              </w:rPr>
              <w:t xml:space="preserve">Borehole Intersection Notice </w:t>
            </w:r>
          </w:p>
        </w:tc>
        <w:tc>
          <w:tcPr>
            <w:tcW w:w="3663" w:type="dxa"/>
            <w:gridSpan w:val="3"/>
            <w:tcBorders>
              <w:top w:val="single" w:sz="4" w:space="0" w:color="000000"/>
              <w:left w:val="single" w:sz="4" w:space="0" w:color="000000"/>
              <w:bottom w:val="single" w:sz="4" w:space="0" w:color="000000"/>
              <w:right w:val="single" w:sz="4" w:space="0" w:color="000000"/>
            </w:tcBorders>
          </w:tcPr>
          <w:p w14:paraId="208C93D5" w14:textId="77777777" w:rsidR="003E4C1D" w:rsidRPr="00121B65" w:rsidRDefault="00BA3A3D">
            <w:pPr>
              <w:spacing w:after="0" w:line="259" w:lineRule="auto"/>
              <w:ind w:left="0" w:firstLine="0"/>
              <w:rPr>
                <w:highlight w:val="yellow"/>
              </w:rPr>
            </w:pPr>
            <w:r w:rsidRPr="00121B65">
              <w:rPr>
                <w:highlight w:val="yellow"/>
              </w:rPr>
              <w:t xml:space="preserve">Technical Services Manager </w:t>
            </w:r>
          </w:p>
        </w:tc>
      </w:tr>
      <w:tr w:rsidR="003E4C1D" w14:paraId="06B7691E" w14:textId="77777777">
        <w:tblPrEx>
          <w:tblCellMar>
            <w:top w:w="114" w:type="dxa"/>
            <w:bottom w:w="4" w:type="dxa"/>
            <w:right w:w="80" w:type="dxa"/>
          </w:tblCellMar>
        </w:tblPrEx>
        <w:trPr>
          <w:trHeight w:val="290"/>
        </w:trPr>
        <w:tc>
          <w:tcPr>
            <w:tcW w:w="3075" w:type="dxa"/>
            <w:gridSpan w:val="2"/>
            <w:vMerge w:val="restart"/>
            <w:tcBorders>
              <w:top w:val="single" w:sz="4" w:space="0" w:color="000000"/>
              <w:left w:val="single" w:sz="4" w:space="0" w:color="000000"/>
              <w:bottom w:val="single" w:sz="4" w:space="0" w:color="000000"/>
              <w:right w:val="single" w:sz="4" w:space="0" w:color="000000"/>
            </w:tcBorders>
          </w:tcPr>
          <w:p w14:paraId="21F36F3D" w14:textId="77777777" w:rsidR="003E4C1D" w:rsidRDefault="00BA3A3D">
            <w:pPr>
              <w:spacing w:after="0" w:line="259" w:lineRule="auto"/>
              <w:ind w:left="0" w:firstLine="0"/>
            </w:pPr>
            <w:r>
              <w:rPr>
                <w:b/>
                <w:sz w:val="18"/>
              </w:rPr>
              <w:t>GRO-8-PHMP-Explosions</w:t>
            </w:r>
            <w:r>
              <w:rPr>
                <w:sz w:val="16"/>
              </w:rPr>
              <w:t xml:space="preserve"> </w:t>
            </w:r>
          </w:p>
        </w:tc>
        <w:tc>
          <w:tcPr>
            <w:tcW w:w="2120" w:type="dxa"/>
            <w:vMerge w:val="restart"/>
            <w:tcBorders>
              <w:top w:val="single" w:sz="4" w:space="0" w:color="000000"/>
              <w:left w:val="single" w:sz="4" w:space="0" w:color="000000"/>
              <w:bottom w:val="single" w:sz="4" w:space="0" w:color="000000"/>
              <w:right w:val="single" w:sz="4" w:space="0" w:color="000000"/>
            </w:tcBorders>
            <w:vAlign w:val="bottom"/>
          </w:tcPr>
          <w:p w14:paraId="12FF2E03" w14:textId="77777777" w:rsidR="003E4C1D" w:rsidRDefault="00BA3A3D">
            <w:pPr>
              <w:spacing w:after="81" w:line="259" w:lineRule="auto"/>
              <w:ind w:left="0" w:firstLine="0"/>
            </w:pPr>
            <w:r>
              <w:rPr>
                <w:b/>
                <w:sz w:val="18"/>
              </w:rPr>
              <w:t xml:space="preserve">Original Issue Date: </w:t>
            </w:r>
          </w:p>
          <w:p w14:paraId="6294DB11" w14:textId="77777777" w:rsidR="003E4C1D" w:rsidRDefault="00BA3A3D">
            <w:pPr>
              <w:spacing w:after="0" w:line="259" w:lineRule="auto"/>
              <w:ind w:left="0" w:firstLine="0"/>
            </w:pPr>
            <w:r>
              <w:rPr>
                <w:sz w:val="16"/>
              </w:rPr>
              <w:t xml:space="preserve">15/10/2013 </w:t>
            </w:r>
          </w:p>
        </w:tc>
        <w:tc>
          <w:tcPr>
            <w:tcW w:w="1414" w:type="dxa"/>
            <w:gridSpan w:val="2"/>
            <w:tcBorders>
              <w:top w:val="single" w:sz="4" w:space="0" w:color="000000"/>
              <w:left w:val="single" w:sz="4" w:space="0" w:color="000000"/>
              <w:bottom w:val="single" w:sz="4" w:space="0" w:color="000000"/>
              <w:right w:val="single" w:sz="4" w:space="0" w:color="000000"/>
            </w:tcBorders>
            <w:vAlign w:val="bottom"/>
          </w:tcPr>
          <w:p w14:paraId="03A4FAF0" w14:textId="77777777" w:rsidR="003E4C1D" w:rsidRDefault="00BA3A3D">
            <w:pPr>
              <w:spacing w:after="0" w:line="259" w:lineRule="auto"/>
              <w:ind w:left="0" w:firstLine="0"/>
            </w:pPr>
            <w:r>
              <w:rPr>
                <w:b/>
                <w:sz w:val="18"/>
              </w:rPr>
              <w:t>Version:</w:t>
            </w:r>
            <w:r>
              <w:rPr>
                <w:sz w:val="16"/>
              </w:rPr>
              <w:t xml:space="preserve"> </w:t>
            </w:r>
          </w:p>
        </w:tc>
        <w:tc>
          <w:tcPr>
            <w:tcW w:w="1273" w:type="dxa"/>
            <w:tcBorders>
              <w:top w:val="single" w:sz="4" w:space="0" w:color="000000"/>
              <w:left w:val="single" w:sz="4" w:space="0" w:color="000000"/>
              <w:bottom w:val="single" w:sz="4" w:space="0" w:color="000000"/>
              <w:right w:val="single" w:sz="4" w:space="0" w:color="000000"/>
            </w:tcBorders>
            <w:vAlign w:val="bottom"/>
          </w:tcPr>
          <w:p w14:paraId="6B3B81E8" w14:textId="77777777" w:rsidR="003E4C1D" w:rsidRDefault="00BA3A3D">
            <w:pPr>
              <w:spacing w:after="0" w:line="259" w:lineRule="auto"/>
              <w:ind w:left="0" w:right="30" w:firstLine="0"/>
              <w:jc w:val="center"/>
            </w:pPr>
            <w:r>
              <w:rPr>
                <w:sz w:val="16"/>
              </w:rPr>
              <w:t xml:space="preserve">5 </w:t>
            </w:r>
          </w:p>
        </w:tc>
        <w:tc>
          <w:tcPr>
            <w:tcW w:w="2120" w:type="dxa"/>
            <w:gridSpan w:val="2"/>
            <w:vMerge w:val="restart"/>
            <w:tcBorders>
              <w:top w:val="single" w:sz="4" w:space="0" w:color="000000"/>
              <w:left w:val="single" w:sz="4" w:space="0" w:color="000000"/>
              <w:bottom w:val="single" w:sz="4" w:space="0" w:color="000000"/>
              <w:right w:val="single" w:sz="4" w:space="0" w:color="000000"/>
            </w:tcBorders>
            <w:vAlign w:val="bottom"/>
          </w:tcPr>
          <w:p w14:paraId="64F38E60" w14:textId="77777777" w:rsidR="003E4C1D" w:rsidRDefault="00BA3A3D">
            <w:pPr>
              <w:spacing w:after="77" w:line="259" w:lineRule="auto"/>
              <w:ind w:left="0" w:firstLine="0"/>
            </w:pPr>
            <w:r>
              <w:rPr>
                <w:b/>
                <w:sz w:val="18"/>
              </w:rPr>
              <w:t xml:space="preserve">Printed: 16/06/2020 </w:t>
            </w:r>
          </w:p>
          <w:p w14:paraId="6EA9E4B2" w14:textId="77777777" w:rsidR="003E4C1D" w:rsidRDefault="00BA3A3D">
            <w:pPr>
              <w:spacing w:after="0" w:line="259" w:lineRule="auto"/>
              <w:ind w:left="0" w:firstLine="0"/>
            </w:pPr>
            <w:r>
              <w:rPr>
                <w:b/>
                <w:sz w:val="18"/>
              </w:rPr>
              <w:t>Page 9 of 17</w:t>
            </w:r>
            <w:r>
              <w:rPr>
                <w:sz w:val="16"/>
              </w:rPr>
              <w:t xml:space="preserve"> </w:t>
            </w:r>
          </w:p>
        </w:tc>
      </w:tr>
      <w:tr w:rsidR="003E4C1D" w14:paraId="6FE392C6" w14:textId="77777777">
        <w:tblPrEx>
          <w:tblCellMar>
            <w:top w:w="114" w:type="dxa"/>
            <w:bottom w:w="4" w:type="dxa"/>
            <w:right w:w="80" w:type="dxa"/>
          </w:tblCellMar>
        </w:tblPrEx>
        <w:trPr>
          <w:trHeight w:val="319"/>
        </w:trPr>
        <w:tc>
          <w:tcPr>
            <w:tcW w:w="0" w:type="auto"/>
            <w:gridSpan w:val="2"/>
            <w:vMerge/>
            <w:tcBorders>
              <w:top w:val="nil"/>
              <w:left w:val="single" w:sz="4" w:space="0" w:color="000000"/>
              <w:bottom w:val="single" w:sz="4" w:space="0" w:color="000000"/>
              <w:right w:val="single" w:sz="4" w:space="0" w:color="000000"/>
            </w:tcBorders>
          </w:tcPr>
          <w:p w14:paraId="45485F77" w14:textId="77777777" w:rsidR="003E4C1D" w:rsidRDefault="003E4C1D">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14:paraId="04834195" w14:textId="77777777" w:rsidR="003E4C1D" w:rsidRDefault="003E4C1D">
            <w:pPr>
              <w:spacing w:after="160" w:line="259" w:lineRule="auto"/>
              <w:ind w:left="0" w:firstLine="0"/>
            </w:pPr>
          </w:p>
        </w:tc>
        <w:tc>
          <w:tcPr>
            <w:tcW w:w="1414" w:type="dxa"/>
            <w:gridSpan w:val="2"/>
            <w:tcBorders>
              <w:top w:val="single" w:sz="4" w:space="0" w:color="000000"/>
              <w:left w:val="single" w:sz="4" w:space="0" w:color="000000"/>
              <w:bottom w:val="single" w:sz="4" w:space="0" w:color="000000"/>
              <w:right w:val="single" w:sz="4" w:space="0" w:color="000000"/>
            </w:tcBorders>
          </w:tcPr>
          <w:p w14:paraId="3A77B371" w14:textId="77777777" w:rsidR="003E4C1D" w:rsidRDefault="00BA3A3D">
            <w:pPr>
              <w:spacing w:after="0" w:line="259" w:lineRule="auto"/>
              <w:ind w:left="0" w:firstLine="0"/>
            </w:pPr>
            <w:r>
              <w:rPr>
                <w:b/>
                <w:sz w:val="18"/>
              </w:rPr>
              <w:t>Date of Issue:</w:t>
            </w:r>
            <w:r>
              <w:rPr>
                <w:sz w:val="16"/>
              </w:rPr>
              <w:t xml:space="preserve"> </w:t>
            </w:r>
          </w:p>
        </w:tc>
        <w:tc>
          <w:tcPr>
            <w:tcW w:w="1273" w:type="dxa"/>
            <w:tcBorders>
              <w:top w:val="single" w:sz="4" w:space="0" w:color="000000"/>
              <w:left w:val="single" w:sz="4" w:space="0" w:color="000000"/>
              <w:bottom w:val="single" w:sz="4" w:space="0" w:color="000000"/>
              <w:right w:val="single" w:sz="4" w:space="0" w:color="000000"/>
            </w:tcBorders>
          </w:tcPr>
          <w:p w14:paraId="1D2BC660" w14:textId="77777777" w:rsidR="003E4C1D" w:rsidRDefault="00BA3A3D">
            <w:pPr>
              <w:spacing w:after="0" w:line="259" w:lineRule="auto"/>
              <w:ind w:left="0" w:right="30" w:firstLine="0"/>
              <w:jc w:val="center"/>
            </w:pPr>
            <w:r>
              <w:rPr>
                <w:sz w:val="18"/>
              </w:rPr>
              <w:t>02/08/2018</w:t>
            </w:r>
            <w:r>
              <w:rPr>
                <w:sz w:val="16"/>
              </w:rPr>
              <w:t xml:space="preserve"> </w:t>
            </w:r>
          </w:p>
        </w:tc>
        <w:tc>
          <w:tcPr>
            <w:tcW w:w="0" w:type="auto"/>
            <w:gridSpan w:val="2"/>
            <w:vMerge/>
            <w:tcBorders>
              <w:top w:val="nil"/>
              <w:left w:val="single" w:sz="4" w:space="0" w:color="000000"/>
              <w:bottom w:val="single" w:sz="4" w:space="0" w:color="000000"/>
              <w:right w:val="single" w:sz="4" w:space="0" w:color="000000"/>
            </w:tcBorders>
          </w:tcPr>
          <w:p w14:paraId="33661FED" w14:textId="77777777" w:rsidR="003E4C1D" w:rsidRDefault="003E4C1D">
            <w:pPr>
              <w:spacing w:after="160" w:line="259" w:lineRule="auto"/>
              <w:ind w:left="0" w:firstLine="0"/>
            </w:pPr>
          </w:p>
        </w:tc>
      </w:tr>
      <w:tr w:rsidR="003E4C1D" w14:paraId="1672EC0E" w14:textId="77777777">
        <w:tblPrEx>
          <w:tblCellMar>
            <w:top w:w="114" w:type="dxa"/>
            <w:bottom w:w="4" w:type="dxa"/>
            <w:right w:w="80" w:type="dxa"/>
          </w:tblCellMar>
        </w:tblPrEx>
        <w:trPr>
          <w:trHeight w:val="290"/>
        </w:trPr>
        <w:tc>
          <w:tcPr>
            <w:tcW w:w="10001" w:type="dxa"/>
            <w:gridSpan w:val="8"/>
            <w:tcBorders>
              <w:top w:val="single" w:sz="4" w:space="0" w:color="000000"/>
              <w:left w:val="single" w:sz="4" w:space="0" w:color="000000"/>
              <w:bottom w:val="single" w:sz="4" w:space="0" w:color="000000"/>
              <w:right w:val="single" w:sz="4" w:space="0" w:color="000000"/>
            </w:tcBorders>
            <w:vAlign w:val="bottom"/>
          </w:tcPr>
          <w:p w14:paraId="0882A14E" w14:textId="77777777" w:rsidR="003E4C1D" w:rsidRDefault="00BA3A3D">
            <w:pPr>
              <w:spacing w:after="0" w:line="259" w:lineRule="auto"/>
              <w:ind w:left="0" w:firstLine="0"/>
            </w:pPr>
            <w:r>
              <w:rPr>
                <w:sz w:val="16"/>
              </w:rPr>
              <w:t xml:space="preserve">PRINTED COPIES OF THIS DOCUMENT ARE UNCONTROLLED AND DEEMED VALID ONLY ON THE DAY OF PRINTING </w:t>
            </w:r>
          </w:p>
        </w:tc>
      </w:tr>
    </w:tbl>
    <w:p w14:paraId="51D689D6" w14:textId="77777777" w:rsidR="003E4C1D" w:rsidRDefault="00BA3A3D">
      <w:pPr>
        <w:spacing w:after="537" w:line="397" w:lineRule="auto"/>
        <w:ind w:left="10" w:right="-15"/>
        <w:jc w:val="right"/>
      </w:pPr>
      <w:r>
        <w:t>AGM.002.001.0394</w:t>
      </w:r>
    </w:p>
    <w:p w14:paraId="2E72ABCA" w14:textId="77777777" w:rsidR="003E4C1D" w:rsidRDefault="00BA3A3D">
      <w:pPr>
        <w:spacing w:after="312" w:line="259" w:lineRule="auto"/>
        <w:ind w:left="0" w:right="903" w:firstLine="0"/>
        <w:jc w:val="right"/>
      </w:pPr>
      <w:r>
        <w:rPr>
          <w:sz w:val="12"/>
        </w:rPr>
        <w:t xml:space="preserve"> </w:t>
      </w:r>
    </w:p>
    <w:p w14:paraId="00351E15" w14:textId="77777777" w:rsidR="003E4C1D" w:rsidRDefault="00BA3A3D">
      <w:pPr>
        <w:spacing w:after="540" w:line="259" w:lineRule="auto"/>
        <w:ind w:left="0" w:right="881" w:firstLine="0"/>
        <w:jc w:val="right"/>
      </w:pPr>
      <w:r>
        <w:t xml:space="preserve"> </w:t>
      </w:r>
    </w:p>
    <w:p w14:paraId="10CFB9DD" w14:textId="77777777" w:rsidR="003E4C1D" w:rsidRDefault="00BA3A3D">
      <w:pPr>
        <w:pStyle w:val="Heading2"/>
        <w:ind w:left="561" w:hanging="576"/>
      </w:pPr>
      <w:bookmarkStart w:id="14" w:name="_Toc46615"/>
      <w:r>
        <w:t xml:space="preserve">Critical Control Management System </w:t>
      </w:r>
      <w:bookmarkEnd w:id="14"/>
    </w:p>
    <w:p w14:paraId="0C1A098A" w14:textId="77777777" w:rsidR="003E4C1D" w:rsidRDefault="00BA3A3D">
      <w:pPr>
        <w:spacing w:after="41" w:line="268" w:lineRule="auto"/>
        <w:ind w:left="10" w:right="822"/>
        <w:jc w:val="both"/>
      </w:pPr>
      <w:r>
        <w:t xml:space="preserve">Those controls detailed in the Risk &amp; Control Register as “critical” are managed through the site Critical </w:t>
      </w:r>
      <w:r>
        <w:t xml:space="preserve">Control Management System.  Each Critical Control has two main components: </w:t>
      </w:r>
    </w:p>
    <w:p w14:paraId="5DECA218" w14:textId="77777777" w:rsidR="003E4C1D" w:rsidRDefault="00BA3A3D">
      <w:pPr>
        <w:numPr>
          <w:ilvl w:val="0"/>
          <w:numId w:val="5"/>
        </w:numPr>
        <w:spacing w:after="0"/>
        <w:ind w:right="831" w:hanging="360"/>
      </w:pPr>
      <w:r>
        <w:t xml:space="preserve">an action or activity to execute the Critical Control, and </w:t>
      </w:r>
    </w:p>
    <w:p w14:paraId="5A135022" w14:textId="77777777" w:rsidR="003E4C1D" w:rsidRDefault="00BA3A3D">
      <w:pPr>
        <w:numPr>
          <w:ilvl w:val="0"/>
          <w:numId w:val="5"/>
        </w:numPr>
        <w:spacing w:after="246"/>
        <w:ind w:right="831" w:hanging="360"/>
      </w:pPr>
      <w:r>
        <w:lastRenderedPageBreak/>
        <w:t>an audit, ins</w:t>
      </w:r>
      <w:r>
        <w:t xml:space="preserve">pection or monitoring activity to ensure that these Critical Control actions or activities are being conducted </w:t>
      </w:r>
      <w:proofErr w:type="gramStart"/>
      <w:r>
        <w:t>effectively</w:t>
      </w:r>
      <w:proofErr w:type="gramEnd"/>
      <w:r>
        <w:t xml:space="preserve"> </w:t>
      </w:r>
    </w:p>
    <w:p w14:paraId="31F61D77" w14:textId="77777777" w:rsidR="003E4C1D" w:rsidRDefault="00BA3A3D">
      <w:pPr>
        <w:spacing w:after="246"/>
        <w:ind w:left="-5" w:right="831"/>
      </w:pPr>
      <w:r>
        <w:t xml:space="preserve">The actions or activity required to execute a critical control may form part a </w:t>
      </w:r>
      <w:r>
        <w:rPr>
          <w:i/>
        </w:rPr>
        <w:t>Standard Operating Procedure, Hazard Management Plan,</w:t>
      </w:r>
      <w:r>
        <w:rPr>
          <w:i/>
        </w:rPr>
        <w:t xml:space="preserve"> Safe Work </w:t>
      </w:r>
      <w:proofErr w:type="gramStart"/>
      <w:r>
        <w:rPr>
          <w:i/>
        </w:rPr>
        <w:t>Instructions</w:t>
      </w:r>
      <w:proofErr w:type="gramEnd"/>
      <w:r>
        <w:t xml:space="preserve"> or some other form of </w:t>
      </w:r>
      <w:r>
        <w:rPr>
          <w:i/>
        </w:rPr>
        <w:t>Work Control Method</w:t>
      </w:r>
      <w:r>
        <w:t xml:space="preserve"> mandated across the site. </w:t>
      </w:r>
    </w:p>
    <w:p w14:paraId="49D53466" w14:textId="77777777" w:rsidR="003E4C1D" w:rsidRDefault="00BA3A3D">
      <w:pPr>
        <w:spacing w:after="248"/>
        <w:ind w:left="-5" w:right="831"/>
      </w:pPr>
      <w:r>
        <w:t>The audit, inspection or monitoring activities required to ensure that these actions and activities are being conducted to the required standard, have been include</w:t>
      </w:r>
      <w:r>
        <w:t xml:space="preserve">d as </w:t>
      </w:r>
      <w:r>
        <w:rPr>
          <w:i/>
        </w:rPr>
        <w:t>Critical Control Audits</w:t>
      </w:r>
      <w:r>
        <w:t xml:space="preserve"> in the site Work Order Management System and/or the Enablon Risk Module.  </w:t>
      </w:r>
    </w:p>
    <w:p w14:paraId="1348028D" w14:textId="77777777" w:rsidR="003E4C1D" w:rsidRDefault="00BA3A3D">
      <w:pPr>
        <w:spacing w:after="246"/>
        <w:ind w:left="-5" w:right="831"/>
      </w:pPr>
      <w:r>
        <w:t xml:space="preserve">This provides a level of assurance that all critical controls will remain effective, </w:t>
      </w:r>
      <w:proofErr w:type="gramStart"/>
      <w:r>
        <w:t>available</w:t>
      </w:r>
      <w:proofErr w:type="gramEnd"/>
      <w:r>
        <w:t xml:space="preserve"> and reliable for as long as the specific hazard exists at</w:t>
      </w:r>
      <w:r>
        <w:t xml:space="preserve"> the site.  </w:t>
      </w:r>
    </w:p>
    <w:p w14:paraId="4C96985D" w14:textId="77777777" w:rsidR="003E4C1D" w:rsidRDefault="00BA3A3D">
      <w:pPr>
        <w:spacing w:after="246"/>
        <w:ind w:left="-5" w:right="831"/>
      </w:pPr>
      <w:r>
        <w:t xml:space="preserve">The recording and reporting of the outcomes of the Critical Control Audits are subject to regular and scheduled Senior Management Review.   </w:t>
      </w:r>
    </w:p>
    <w:p w14:paraId="48600A04" w14:textId="77777777" w:rsidR="003E4C1D" w:rsidRDefault="00BA3A3D">
      <w:pPr>
        <w:spacing w:after="246"/>
        <w:ind w:left="-5" w:right="831"/>
      </w:pPr>
      <w:r>
        <w:t xml:space="preserve">Any actions generated </w:t>
      </w:r>
      <w:proofErr w:type="gramStart"/>
      <w:r>
        <w:t>as a result of</w:t>
      </w:r>
      <w:proofErr w:type="gramEnd"/>
      <w:r>
        <w:t xml:space="preserve"> the findings from the Critical Control Work Orders are entered in</w:t>
      </w:r>
      <w:r>
        <w:t xml:space="preserve">to the site Action Tracking system (Enablon).  </w:t>
      </w:r>
    </w:p>
    <w:p w14:paraId="276D1A50" w14:textId="77777777" w:rsidR="003E4C1D" w:rsidRDefault="00BA3A3D">
      <w:pPr>
        <w:spacing w:after="364" w:line="357" w:lineRule="auto"/>
        <w:ind w:left="-5" w:right="831"/>
      </w:pPr>
      <w:r>
        <w:t xml:space="preserve">A summary of the Explosions Critical Controls associated with this Principal Hazard </w:t>
      </w:r>
      <w:r>
        <w:t xml:space="preserve">Management Plan can be obtained from the live Enablon database or through the SHE Department. A copy of the Critical Control register is updated monthly as part of the end of month process. This can be accessed on SHMS, ref to </w:t>
      </w:r>
      <w:r>
        <w:rPr>
          <w:b/>
        </w:rPr>
        <w:t xml:space="preserve">GRO9637-REG-Critical Control </w:t>
      </w:r>
      <w:r>
        <w:rPr>
          <w:b/>
        </w:rPr>
        <w:t>Register</w:t>
      </w:r>
      <w:r>
        <w:t xml:space="preserve">. </w:t>
      </w:r>
      <w:r>
        <w:rPr>
          <w:rFonts w:ascii="Calibri" w:eastAsia="Calibri" w:hAnsi="Calibri" w:cs="Calibri"/>
          <w:b/>
          <w:color w:val="FFFFFF"/>
        </w:rPr>
        <w:t xml:space="preserve">… </w:t>
      </w:r>
    </w:p>
    <w:p w14:paraId="1F974741" w14:textId="77777777" w:rsidR="003E4C1D" w:rsidRDefault="00BA3A3D">
      <w:pPr>
        <w:pStyle w:val="Heading1"/>
        <w:ind w:left="700" w:hanging="432"/>
      </w:pPr>
      <w:bookmarkStart w:id="15" w:name="_Toc46616"/>
      <w:r>
        <w:t xml:space="preserve">Trigger Action Response Plans </w:t>
      </w:r>
      <w:bookmarkEnd w:id="15"/>
    </w:p>
    <w:p w14:paraId="09955A70" w14:textId="77777777" w:rsidR="003E4C1D" w:rsidRDefault="00BA3A3D">
      <w:pPr>
        <w:spacing w:after="126"/>
        <w:ind w:left="-5" w:right="831"/>
      </w:pPr>
      <w:r>
        <w:t>Trigger Action Response Plans (TARPs) outline predetermined actions required to be taken in the event of a defined change in conditions or an escalation in the level of risk from the Principal Hazard. Defined Tri</w:t>
      </w:r>
      <w:r>
        <w:t xml:space="preserve">gger Points describe indicators of the change in conditions or hazards and the mandatory actions required to be taken in response to those triggers.  These Triggers and Responses are presented in a table for easy reading and are referenced to the PHMP. </w:t>
      </w:r>
    </w:p>
    <w:p w14:paraId="41BB3BA7" w14:textId="77777777" w:rsidR="003E4C1D" w:rsidRDefault="00BA3A3D">
      <w:pPr>
        <w:spacing w:after="158"/>
        <w:ind w:left="-5" w:right="831"/>
      </w:pPr>
      <w:r>
        <w:t>Th</w:t>
      </w:r>
      <w:r>
        <w:t xml:space="preserve">ere is no specific TARP for Explosions, however </w:t>
      </w:r>
      <w:proofErr w:type="gramStart"/>
      <w:r>
        <w:t>a number of</w:t>
      </w:r>
      <w:proofErr w:type="gramEnd"/>
      <w:r>
        <w:t xml:space="preserve"> TARPs in the SHMS would apply. These include but are not limited to: </w:t>
      </w:r>
    </w:p>
    <w:p w14:paraId="46EC3BA7" w14:textId="77777777" w:rsidR="003E4C1D" w:rsidRDefault="00BA3A3D">
      <w:pPr>
        <w:numPr>
          <w:ilvl w:val="0"/>
          <w:numId w:val="6"/>
        </w:numPr>
        <w:spacing w:after="9" w:line="267" w:lineRule="auto"/>
        <w:ind w:right="830" w:hanging="360"/>
        <w:jc w:val="both"/>
      </w:pPr>
      <w:r>
        <w:rPr>
          <w:b/>
        </w:rPr>
        <w:t>GRO-750-TARP-General Body Contaminant</w:t>
      </w:r>
      <w:r>
        <w:t xml:space="preserve"> </w:t>
      </w:r>
    </w:p>
    <w:p w14:paraId="6FB9422B" w14:textId="77777777" w:rsidR="003E4C1D" w:rsidRDefault="00BA3A3D">
      <w:pPr>
        <w:numPr>
          <w:ilvl w:val="0"/>
          <w:numId w:val="6"/>
        </w:numPr>
        <w:spacing w:after="9" w:line="267" w:lineRule="auto"/>
        <w:ind w:right="830" w:hanging="360"/>
        <w:jc w:val="both"/>
      </w:pPr>
      <w:r>
        <w:rPr>
          <w:b/>
        </w:rPr>
        <w:t xml:space="preserve">GRO-6953-TARP-Active Goaf Spontaneous Combustion </w:t>
      </w:r>
    </w:p>
    <w:p w14:paraId="312C56EB" w14:textId="77777777" w:rsidR="003E4C1D" w:rsidRDefault="00BA3A3D">
      <w:pPr>
        <w:numPr>
          <w:ilvl w:val="0"/>
          <w:numId w:val="6"/>
        </w:numPr>
        <w:spacing w:after="9" w:line="267" w:lineRule="auto"/>
        <w:ind w:right="830" w:hanging="360"/>
        <w:jc w:val="both"/>
      </w:pPr>
      <w:r>
        <w:rPr>
          <w:b/>
        </w:rPr>
        <w:t>GRO-1430-TARP-</w:t>
      </w:r>
      <w:r>
        <w:t xml:space="preserve"> </w:t>
      </w:r>
      <w:r>
        <w:rPr>
          <w:b/>
        </w:rPr>
        <w:t xml:space="preserve">Goaf and UIS Gas Drainage Management </w:t>
      </w:r>
      <w:r>
        <w:t xml:space="preserve"> </w:t>
      </w:r>
    </w:p>
    <w:p w14:paraId="0D0F5369" w14:textId="77777777" w:rsidR="003E4C1D" w:rsidRDefault="00BA3A3D">
      <w:pPr>
        <w:numPr>
          <w:ilvl w:val="0"/>
          <w:numId w:val="6"/>
        </w:numPr>
        <w:spacing w:after="331" w:line="267" w:lineRule="auto"/>
        <w:ind w:right="830" w:hanging="360"/>
        <w:jc w:val="both"/>
      </w:pPr>
      <w:r>
        <w:rPr>
          <w:b/>
        </w:rPr>
        <w:t>GRO-3442-TARP-Evacuation Triggers for Underground</w:t>
      </w:r>
      <w:r>
        <w:t xml:space="preserve"> </w:t>
      </w:r>
    </w:p>
    <w:p w14:paraId="1FFF950D" w14:textId="77777777" w:rsidR="003E4C1D" w:rsidRDefault="00BA3A3D">
      <w:pPr>
        <w:pStyle w:val="Heading1"/>
        <w:ind w:left="700" w:hanging="432"/>
      </w:pPr>
      <w:bookmarkStart w:id="16" w:name="_Toc46617"/>
      <w:r>
        <w:t xml:space="preserve">Resources </w:t>
      </w:r>
      <w:bookmarkEnd w:id="16"/>
    </w:p>
    <w:p w14:paraId="2B05C627" w14:textId="77777777" w:rsidR="003E4C1D" w:rsidRDefault="00BA3A3D">
      <w:pPr>
        <w:ind w:left="-5" w:right="831"/>
      </w:pPr>
      <w:r>
        <w:t xml:space="preserve">The resources required and the responsibilities to provide and maintain these resources are listed in Table 2 for Explosions. </w:t>
      </w:r>
    </w:p>
    <w:p w14:paraId="178F8303" w14:textId="77777777" w:rsidR="003E4C1D" w:rsidRDefault="003E4C1D">
      <w:pPr>
        <w:sectPr w:rsidR="003E4C1D">
          <w:headerReference w:type="even" r:id="rId41"/>
          <w:headerReference w:type="default" r:id="rId42"/>
          <w:footerReference w:type="even" r:id="rId43"/>
          <w:footerReference w:type="default" r:id="rId44"/>
          <w:headerReference w:type="first" r:id="rId45"/>
          <w:footerReference w:type="first" r:id="rId46"/>
          <w:pgSz w:w="11909" w:h="17246"/>
          <w:pgMar w:top="189" w:right="160" w:bottom="228" w:left="1133" w:header="980" w:footer="720" w:gutter="0"/>
          <w:cols w:space="720"/>
          <w:titlePg/>
        </w:sectPr>
      </w:pPr>
    </w:p>
    <w:p w14:paraId="77A1D072" w14:textId="77777777" w:rsidR="003E4C1D" w:rsidRDefault="00BA3A3D">
      <w:pPr>
        <w:pStyle w:val="Heading3"/>
        <w:spacing w:after="537" w:line="397" w:lineRule="auto"/>
        <w:ind w:left="10" w:right="-15"/>
        <w:jc w:val="right"/>
      </w:pPr>
      <w:r>
        <w:rPr>
          <w:color w:val="000000"/>
          <w:sz w:val="20"/>
        </w:rPr>
        <w:lastRenderedPageBreak/>
        <w:t>AGM.002.001.0395</w:t>
      </w:r>
    </w:p>
    <w:p w14:paraId="15C694C3" w14:textId="77777777" w:rsidR="003E4C1D" w:rsidRDefault="00BA3A3D">
      <w:pPr>
        <w:spacing w:after="312" w:line="259" w:lineRule="auto"/>
        <w:ind w:left="0" w:right="903" w:firstLine="0"/>
        <w:jc w:val="right"/>
      </w:pPr>
      <w:r>
        <w:rPr>
          <w:sz w:val="12"/>
        </w:rPr>
        <w:t xml:space="preserve"> </w:t>
      </w:r>
    </w:p>
    <w:p w14:paraId="7E45AD51" w14:textId="77777777" w:rsidR="003E4C1D" w:rsidRDefault="00BA3A3D">
      <w:pPr>
        <w:spacing w:after="507" w:line="259" w:lineRule="auto"/>
        <w:ind w:left="0" w:right="881" w:firstLine="0"/>
        <w:jc w:val="right"/>
      </w:pPr>
      <w:r>
        <w:t xml:space="preserve"> </w:t>
      </w:r>
    </w:p>
    <w:p w14:paraId="5216EA45" w14:textId="77777777" w:rsidR="003E4C1D" w:rsidRDefault="00BA3A3D">
      <w:pPr>
        <w:spacing w:after="0" w:line="259" w:lineRule="auto"/>
        <w:ind w:left="3272"/>
      </w:pPr>
      <w:r>
        <w:rPr>
          <w:rFonts w:ascii="Calibri" w:eastAsia="Calibri" w:hAnsi="Calibri" w:cs="Calibri"/>
          <w:b/>
        </w:rPr>
        <w:t xml:space="preserve">Table 2 PHMP Resources for Explosions </w:t>
      </w:r>
    </w:p>
    <w:tbl>
      <w:tblPr>
        <w:tblStyle w:val="TableGrid"/>
        <w:tblW w:w="9772" w:type="dxa"/>
        <w:tblInd w:w="7" w:type="dxa"/>
        <w:tblCellMar>
          <w:top w:w="157" w:type="dxa"/>
          <w:left w:w="108" w:type="dxa"/>
          <w:bottom w:w="63" w:type="dxa"/>
          <w:right w:w="115" w:type="dxa"/>
        </w:tblCellMar>
        <w:tblLook w:val="04A0" w:firstRow="1" w:lastRow="0" w:firstColumn="1" w:lastColumn="0" w:noHBand="0" w:noVBand="1"/>
      </w:tblPr>
      <w:tblGrid>
        <w:gridCol w:w="6041"/>
        <w:gridCol w:w="3731"/>
      </w:tblGrid>
      <w:tr w:rsidR="003E4C1D" w14:paraId="5F3504D9" w14:textId="77777777">
        <w:trPr>
          <w:trHeight w:val="454"/>
        </w:trPr>
        <w:tc>
          <w:tcPr>
            <w:tcW w:w="6042" w:type="dxa"/>
            <w:tcBorders>
              <w:top w:val="single" w:sz="4" w:space="0" w:color="000000"/>
              <w:left w:val="single" w:sz="4" w:space="0" w:color="000000"/>
              <w:bottom w:val="single" w:sz="4" w:space="0" w:color="000000"/>
              <w:right w:val="single" w:sz="4" w:space="0" w:color="000000"/>
            </w:tcBorders>
            <w:shd w:val="clear" w:color="auto" w:fill="BFBFBF"/>
            <w:vAlign w:val="bottom"/>
          </w:tcPr>
          <w:p w14:paraId="54263DFE" w14:textId="77777777" w:rsidR="003E4C1D" w:rsidRDefault="00BA3A3D">
            <w:pPr>
              <w:spacing w:after="0" w:line="259" w:lineRule="auto"/>
              <w:ind w:left="0" w:firstLine="0"/>
            </w:pPr>
            <w:r>
              <w:rPr>
                <w:b/>
                <w:sz w:val="18"/>
              </w:rPr>
              <w:t xml:space="preserve">Resource </w:t>
            </w:r>
          </w:p>
        </w:tc>
        <w:tc>
          <w:tcPr>
            <w:tcW w:w="3731" w:type="dxa"/>
            <w:tcBorders>
              <w:top w:val="single" w:sz="4" w:space="0" w:color="000000"/>
              <w:left w:val="single" w:sz="4" w:space="0" w:color="000000"/>
              <w:bottom w:val="single" w:sz="4" w:space="0" w:color="000000"/>
              <w:right w:val="single" w:sz="4" w:space="0" w:color="000000"/>
            </w:tcBorders>
            <w:shd w:val="clear" w:color="auto" w:fill="BFBFBF"/>
            <w:vAlign w:val="bottom"/>
          </w:tcPr>
          <w:p w14:paraId="5A252CD0" w14:textId="77777777" w:rsidR="003E4C1D" w:rsidRDefault="00BA3A3D">
            <w:pPr>
              <w:spacing w:after="0" w:line="259" w:lineRule="auto"/>
              <w:ind w:left="0" w:firstLine="0"/>
            </w:pPr>
            <w:r>
              <w:rPr>
                <w:b/>
                <w:sz w:val="18"/>
              </w:rPr>
              <w:t xml:space="preserve">Responsibility </w:t>
            </w:r>
          </w:p>
        </w:tc>
      </w:tr>
      <w:tr w:rsidR="003E4C1D" w14:paraId="2EEA23F1" w14:textId="77777777">
        <w:trPr>
          <w:trHeight w:val="412"/>
        </w:trPr>
        <w:tc>
          <w:tcPr>
            <w:tcW w:w="6042" w:type="dxa"/>
            <w:tcBorders>
              <w:top w:val="single" w:sz="4" w:space="0" w:color="000000"/>
              <w:left w:val="single" w:sz="4" w:space="0" w:color="000000"/>
              <w:bottom w:val="dashed" w:sz="4" w:space="0" w:color="000000"/>
              <w:right w:val="single" w:sz="4" w:space="0" w:color="000000"/>
            </w:tcBorders>
          </w:tcPr>
          <w:p w14:paraId="1007D825" w14:textId="77777777" w:rsidR="003E4C1D" w:rsidRDefault="00BA3A3D">
            <w:pPr>
              <w:spacing w:after="0" w:line="259" w:lineRule="auto"/>
              <w:ind w:left="0" w:firstLine="0"/>
            </w:pPr>
            <w:r>
              <w:t xml:space="preserve">Gas drainage infrastructure </w:t>
            </w:r>
          </w:p>
        </w:tc>
        <w:tc>
          <w:tcPr>
            <w:tcW w:w="3731" w:type="dxa"/>
            <w:tcBorders>
              <w:top w:val="single" w:sz="4" w:space="0" w:color="000000"/>
              <w:left w:val="single" w:sz="4" w:space="0" w:color="000000"/>
              <w:bottom w:val="dashed" w:sz="4" w:space="0" w:color="000000"/>
              <w:right w:val="single" w:sz="4" w:space="0" w:color="000000"/>
            </w:tcBorders>
          </w:tcPr>
          <w:p w14:paraId="17FBB8B8" w14:textId="77777777" w:rsidR="003E4C1D" w:rsidRDefault="00BA3A3D">
            <w:pPr>
              <w:spacing w:after="0" w:line="259" w:lineRule="auto"/>
              <w:ind w:left="0" w:firstLine="0"/>
            </w:pPr>
            <w:r>
              <w:t xml:space="preserve">Gas Drainage Coordinator </w:t>
            </w:r>
          </w:p>
        </w:tc>
      </w:tr>
      <w:tr w:rsidR="003E4C1D" w14:paraId="75616268" w14:textId="77777777">
        <w:trPr>
          <w:trHeight w:val="689"/>
        </w:trPr>
        <w:tc>
          <w:tcPr>
            <w:tcW w:w="6042" w:type="dxa"/>
            <w:tcBorders>
              <w:top w:val="dashed" w:sz="4" w:space="0" w:color="000000"/>
              <w:left w:val="single" w:sz="4" w:space="0" w:color="000000"/>
              <w:bottom w:val="dashed" w:sz="4" w:space="0" w:color="000000"/>
              <w:right w:val="single" w:sz="4" w:space="0" w:color="000000"/>
            </w:tcBorders>
          </w:tcPr>
          <w:p w14:paraId="677197C2" w14:textId="77777777" w:rsidR="003E4C1D" w:rsidRDefault="00BA3A3D">
            <w:pPr>
              <w:spacing w:after="0" w:line="259" w:lineRule="auto"/>
              <w:ind w:left="0" w:firstLine="0"/>
            </w:pPr>
            <w:r>
              <w:t xml:space="preserve">Cutting equipment with pick lacing design and picks to minimise coal fines </w:t>
            </w:r>
          </w:p>
        </w:tc>
        <w:tc>
          <w:tcPr>
            <w:tcW w:w="3731" w:type="dxa"/>
            <w:tcBorders>
              <w:top w:val="dashed" w:sz="4" w:space="0" w:color="000000"/>
              <w:left w:val="single" w:sz="4" w:space="0" w:color="000000"/>
              <w:bottom w:val="dashed" w:sz="4" w:space="0" w:color="000000"/>
              <w:right w:val="single" w:sz="4" w:space="0" w:color="000000"/>
            </w:tcBorders>
            <w:vAlign w:val="center"/>
          </w:tcPr>
          <w:p w14:paraId="0BD7EB0F" w14:textId="77777777" w:rsidR="003E4C1D" w:rsidRDefault="00BA3A3D">
            <w:pPr>
              <w:spacing w:after="0" w:line="259" w:lineRule="auto"/>
              <w:ind w:left="0" w:firstLine="0"/>
            </w:pPr>
            <w:r>
              <w:t xml:space="preserve">Mechanical Engineering Manager </w:t>
            </w:r>
          </w:p>
        </w:tc>
      </w:tr>
      <w:tr w:rsidR="003E4C1D" w14:paraId="2106A995" w14:textId="77777777">
        <w:trPr>
          <w:trHeight w:val="410"/>
        </w:trPr>
        <w:tc>
          <w:tcPr>
            <w:tcW w:w="6042" w:type="dxa"/>
            <w:tcBorders>
              <w:top w:val="dashed" w:sz="4" w:space="0" w:color="000000"/>
              <w:left w:val="single" w:sz="4" w:space="0" w:color="000000"/>
              <w:bottom w:val="dashed" w:sz="4" w:space="0" w:color="000000"/>
              <w:right w:val="single" w:sz="4" w:space="0" w:color="000000"/>
            </w:tcBorders>
          </w:tcPr>
          <w:p w14:paraId="34092652" w14:textId="77777777" w:rsidR="003E4C1D" w:rsidRDefault="00BA3A3D">
            <w:pPr>
              <w:spacing w:after="0" w:line="259" w:lineRule="auto"/>
              <w:ind w:left="0" w:firstLine="0"/>
            </w:pPr>
            <w:r>
              <w:t xml:space="preserve">Water sprays to contain air borne dust from cutting face </w:t>
            </w:r>
          </w:p>
        </w:tc>
        <w:tc>
          <w:tcPr>
            <w:tcW w:w="3731" w:type="dxa"/>
            <w:tcBorders>
              <w:top w:val="dashed" w:sz="4" w:space="0" w:color="000000"/>
              <w:left w:val="single" w:sz="4" w:space="0" w:color="000000"/>
              <w:bottom w:val="dashed" w:sz="4" w:space="0" w:color="000000"/>
              <w:right w:val="single" w:sz="4" w:space="0" w:color="000000"/>
            </w:tcBorders>
          </w:tcPr>
          <w:p w14:paraId="5E0FD90D" w14:textId="77777777" w:rsidR="003E4C1D" w:rsidRDefault="00BA3A3D">
            <w:pPr>
              <w:spacing w:after="0" w:line="259" w:lineRule="auto"/>
              <w:ind w:left="0" w:firstLine="0"/>
            </w:pPr>
            <w:r>
              <w:t xml:space="preserve">Mechanical Engineering Manager </w:t>
            </w:r>
          </w:p>
        </w:tc>
      </w:tr>
      <w:tr w:rsidR="003E4C1D" w14:paraId="741C691B" w14:textId="77777777">
        <w:trPr>
          <w:trHeight w:val="692"/>
        </w:trPr>
        <w:tc>
          <w:tcPr>
            <w:tcW w:w="6042" w:type="dxa"/>
            <w:tcBorders>
              <w:top w:val="dashed" w:sz="4" w:space="0" w:color="000000"/>
              <w:left w:val="single" w:sz="4" w:space="0" w:color="000000"/>
              <w:bottom w:val="dashed" w:sz="4" w:space="0" w:color="000000"/>
              <w:right w:val="single" w:sz="4" w:space="0" w:color="000000"/>
            </w:tcBorders>
          </w:tcPr>
          <w:p w14:paraId="17A47526" w14:textId="77777777" w:rsidR="003E4C1D" w:rsidRDefault="00BA3A3D">
            <w:pPr>
              <w:spacing w:after="0" w:line="259" w:lineRule="auto"/>
              <w:ind w:left="0" w:firstLine="0"/>
            </w:pPr>
            <w:r>
              <w:t xml:space="preserve">Conveyor design and water suppression to control dust generation </w:t>
            </w:r>
          </w:p>
        </w:tc>
        <w:tc>
          <w:tcPr>
            <w:tcW w:w="3731" w:type="dxa"/>
            <w:tcBorders>
              <w:top w:val="dashed" w:sz="4" w:space="0" w:color="000000"/>
              <w:left w:val="single" w:sz="4" w:space="0" w:color="000000"/>
              <w:bottom w:val="dashed" w:sz="4" w:space="0" w:color="000000"/>
              <w:right w:val="single" w:sz="4" w:space="0" w:color="000000"/>
            </w:tcBorders>
            <w:vAlign w:val="center"/>
          </w:tcPr>
          <w:p w14:paraId="1B2EF93D" w14:textId="77777777" w:rsidR="003E4C1D" w:rsidRDefault="00BA3A3D">
            <w:pPr>
              <w:spacing w:after="0" w:line="259" w:lineRule="auto"/>
              <w:ind w:left="0" w:firstLine="0"/>
            </w:pPr>
            <w:r>
              <w:t xml:space="preserve">Mechanical Engineering Manager </w:t>
            </w:r>
          </w:p>
        </w:tc>
      </w:tr>
      <w:tr w:rsidR="003E4C1D" w14:paraId="6A3FDF93" w14:textId="77777777">
        <w:trPr>
          <w:trHeight w:val="410"/>
        </w:trPr>
        <w:tc>
          <w:tcPr>
            <w:tcW w:w="6042" w:type="dxa"/>
            <w:tcBorders>
              <w:top w:val="dashed" w:sz="4" w:space="0" w:color="000000"/>
              <w:left w:val="single" w:sz="4" w:space="0" w:color="000000"/>
              <w:bottom w:val="dashed" w:sz="4" w:space="0" w:color="000000"/>
              <w:right w:val="single" w:sz="4" w:space="0" w:color="000000"/>
            </w:tcBorders>
          </w:tcPr>
          <w:p w14:paraId="00F929BF" w14:textId="77777777" w:rsidR="003E4C1D" w:rsidRDefault="00BA3A3D">
            <w:pPr>
              <w:spacing w:after="0" w:line="259" w:lineRule="auto"/>
              <w:ind w:left="0" w:firstLine="0"/>
            </w:pPr>
            <w:r>
              <w:t xml:space="preserve">ERZ NERZ boundary monitors set to trip power </w:t>
            </w:r>
          </w:p>
        </w:tc>
        <w:tc>
          <w:tcPr>
            <w:tcW w:w="3731" w:type="dxa"/>
            <w:tcBorders>
              <w:top w:val="dashed" w:sz="4" w:space="0" w:color="000000"/>
              <w:left w:val="single" w:sz="4" w:space="0" w:color="000000"/>
              <w:bottom w:val="dashed" w:sz="4" w:space="0" w:color="000000"/>
              <w:right w:val="single" w:sz="4" w:space="0" w:color="000000"/>
            </w:tcBorders>
          </w:tcPr>
          <w:p w14:paraId="71C33E74" w14:textId="77777777" w:rsidR="003E4C1D" w:rsidRDefault="00BA3A3D">
            <w:pPr>
              <w:spacing w:after="0" w:line="259" w:lineRule="auto"/>
              <w:ind w:left="0" w:firstLine="0"/>
            </w:pPr>
            <w:r>
              <w:t xml:space="preserve">Electrical Engineering Manager </w:t>
            </w:r>
          </w:p>
        </w:tc>
      </w:tr>
      <w:tr w:rsidR="003E4C1D" w14:paraId="4BF490C2" w14:textId="77777777">
        <w:trPr>
          <w:trHeight w:val="408"/>
        </w:trPr>
        <w:tc>
          <w:tcPr>
            <w:tcW w:w="6042" w:type="dxa"/>
            <w:tcBorders>
              <w:top w:val="dashed" w:sz="4" w:space="0" w:color="000000"/>
              <w:left w:val="single" w:sz="4" w:space="0" w:color="000000"/>
              <w:bottom w:val="dashed" w:sz="4" w:space="0" w:color="000000"/>
              <w:right w:val="single" w:sz="4" w:space="0" w:color="000000"/>
            </w:tcBorders>
          </w:tcPr>
          <w:p w14:paraId="2F710450" w14:textId="77777777" w:rsidR="003E4C1D" w:rsidRPr="00121B65" w:rsidRDefault="00BA3A3D">
            <w:pPr>
              <w:spacing w:after="0" w:line="259" w:lineRule="auto"/>
              <w:ind w:left="0" w:firstLine="0"/>
              <w:rPr>
                <w:highlight w:val="yellow"/>
              </w:rPr>
            </w:pPr>
            <w:r w:rsidRPr="00121B65">
              <w:rPr>
                <w:highlight w:val="yellow"/>
              </w:rPr>
              <w:t xml:space="preserve">Gas Monitoring System  </w:t>
            </w:r>
          </w:p>
        </w:tc>
        <w:tc>
          <w:tcPr>
            <w:tcW w:w="3731" w:type="dxa"/>
            <w:tcBorders>
              <w:top w:val="dashed" w:sz="4" w:space="0" w:color="000000"/>
              <w:left w:val="single" w:sz="4" w:space="0" w:color="000000"/>
              <w:bottom w:val="dashed" w:sz="4" w:space="0" w:color="000000"/>
              <w:right w:val="single" w:sz="4" w:space="0" w:color="000000"/>
            </w:tcBorders>
          </w:tcPr>
          <w:p w14:paraId="1DBF38D9" w14:textId="77777777" w:rsidR="003E4C1D" w:rsidRPr="00121B65" w:rsidRDefault="00BA3A3D">
            <w:pPr>
              <w:spacing w:after="0" w:line="259" w:lineRule="auto"/>
              <w:ind w:left="0" w:firstLine="0"/>
              <w:rPr>
                <w:highlight w:val="yellow"/>
              </w:rPr>
            </w:pPr>
            <w:r w:rsidRPr="00121B65">
              <w:rPr>
                <w:highlight w:val="yellow"/>
              </w:rPr>
              <w:t xml:space="preserve">Ventilation Officer  </w:t>
            </w:r>
          </w:p>
        </w:tc>
      </w:tr>
      <w:tr w:rsidR="003E4C1D" w14:paraId="1B98A65D" w14:textId="77777777">
        <w:trPr>
          <w:trHeight w:val="410"/>
        </w:trPr>
        <w:tc>
          <w:tcPr>
            <w:tcW w:w="6042" w:type="dxa"/>
            <w:tcBorders>
              <w:top w:val="dashed" w:sz="4" w:space="0" w:color="000000"/>
              <w:left w:val="single" w:sz="4" w:space="0" w:color="000000"/>
              <w:bottom w:val="dashed" w:sz="4" w:space="0" w:color="000000"/>
              <w:right w:val="single" w:sz="4" w:space="0" w:color="000000"/>
            </w:tcBorders>
          </w:tcPr>
          <w:p w14:paraId="00623799" w14:textId="77777777" w:rsidR="003E4C1D" w:rsidRDefault="00BA3A3D">
            <w:pPr>
              <w:spacing w:after="0" w:line="259" w:lineRule="auto"/>
              <w:ind w:left="0" w:firstLine="0"/>
            </w:pPr>
            <w:r>
              <w:t xml:space="preserve">Machine mounted methane monitors set to trip power </w:t>
            </w:r>
          </w:p>
        </w:tc>
        <w:tc>
          <w:tcPr>
            <w:tcW w:w="3731" w:type="dxa"/>
            <w:tcBorders>
              <w:top w:val="dashed" w:sz="4" w:space="0" w:color="000000"/>
              <w:left w:val="single" w:sz="4" w:space="0" w:color="000000"/>
              <w:bottom w:val="dashed" w:sz="4" w:space="0" w:color="000000"/>
              <w:right w:val="single" w:sz="4" w:space="0" w:color="000000"/>
            </w:tcBorders>
          </w:tcPr>
          <w:p w14:paraId="52FBA93F" w14:textId="77777777" w:rsidR="003E4C1D" w:rsidRDefault="00BA3A3D">
            <w:pPr>
              <w:spacing w:after="0" w:line="259" w:lineRule="auto"/>
              <w:ind w:left="0" w:firstLine="0"/>
            </w:pPr>
            <w:r>
              <w:t xml:space="preserve">Electrical Engineering Manager </w:t>
            </w:r>
          </w:p>
        </w:tc>
      </w:tr>
      <w:tr w:rsidR="003E4C1D" w14:paraId="504C3BE5" w14:textId="77777777">
        <w:trPr>
          <w:trHeight w:val="410"/>
        </w:trPr>
        <w:tc>
          <w:tcPr>
            <w:tcW w:w="6042" w:type="dxa"/>
            <w:tcBorders>
              <w:top w:val="dashed" w:sz="4" w:space="0" w:color="000000"/>
              <w:left w:val="single" w:sz="4" w:space="0" w:color="000000"/>
              <w:bottom w:val="dashed" w:sz="4" w:space="0" w:color="000000"/>
              <w:right w:val="single" w:sz="4" w:space="0" w:color="000000"/>
            </w:tcBorders>
          </w:tcPr>
          <w:p w14:paraId="4A3302CB" w14:textId="77777777" w:rsidR="003E4C1D" w:rsidRDefault="00BA3A3D">
            <w:pPr>
              <w:spacing w:after="0" w:line="259" w:lineRule="auto"/>
              <w:ind w:left="0" w:firstLine="0"/>
            </w:pPr>
            <w:r>
              <w:t xml:space="preserve">Portable multi gas detectors </w:t>
            </w:r>
          </w:p>
        </w:tc>
        <w:tc>
          <w:tcPr>
            <w:tcW w:w="3731" w:type="dxa"/>
            <w:tcBorders>
              <w:top w:val="dashed" w:sz="4" w:space="0" w:color="000000"/>
              <w:left w:val="single" w:sz="4" w:space="0" w:color="000000"/>
              <w:bottom w:val="dashed" w:sz="4" w:space="0" w:color="000000"/>
              <w:right w:val="single" w:sz="4" w:space="0" w:color="000000"/>
            </w:tcBorders>
          </w:tcPr>
          <w:p w14:paraId="21FF0AC0" w14:textId="77777777" w:rsidR="003E4C1D" w:rsidRDefault="00BA3A3D">
            <w:pPr>
              <w:spacing w:after="0" w:line="259" w:lineRule="auto"/>
              <w:ind w:left="0" w:firstLine="0"/>
            </w:pPr>
            <w:r>
              <w:t xml:space="preserve">Electrical Engineering Manager </w:t>
            </w:r>
          </w:p>
        </w:tc>
      </w:tr>
      <w:tr w:rsidR="003E4C1D" w14:paraId="23B5AC24" w14:textId="77777777">
        <w:trPr>
          <w:trHeight w:val="691"/>
        </w:trPr>
        <w:tc>
          <w:tcPr>
            <w:tcW w:w="6042" w:type="dxa"/>
            <w:tcBorders>
              <w:top w:val="dashed" w:sz="4" w:space="0" w:color="000000"/>
              <w:left w:val="single" w:sz="4" w:space="0" w:color="000000"/>
              <w:bottom w:val="dashed" w:sz="4" w:space="0" w:color="000000"/>
              <w:right w:val="single" w:sz="4" w:space="0" w:color="000000"/>
            </w:tcBorders>
          </w:tcPr>
          <w:p w14:paraId="17A2995C" w14:textId="77777777" w:rsidR="003E4C1D" w:rsidRDefault="00BA3A3D">
            <w:pPr>
              <w:spacing w:after="0" w:line="259" w:lineRule="auto"/>
              <w:ind w:left="0" w:firstLine="0"/>
            </w:pPr>
            <w:r>
              <w:t xml:space="preserve">Designated storage facilities for cylinder gas, bulk fuel, </w:t>
            </w:r>
            <w:proofErr w:type="gramStart"/>
            <w:r>
              <w:t>oil</w:t>
            </w:r>
            <w:proofErr w:type="gramEnd"/>
            <w:r>
              <w:t xml:space="preserve"> and lubricants </w:t>
            </w:r>
          </w:p>
        </w:tc>
        <w:tc>
          <w:tcPr>
            <w:tcW w:w="3731" w:type="dxa"/>
            <w:tcBorders>
              <w:top w:val="dashed" w:sz="4" w:space="0" w:color="000000"/>
              <w:left w:val="single" w:sz="4" w:space="0" w:color="000000"/>
              <w:bottom w:val="dashed" w:sz="4" w:space="0" w:color="000000"/>
              <w:right w:val="single" w:sz="4" w:space="0" w:color="000000"/>
            </w:tcBorders>
            <w:vAlign w:val="center"/>
          </w:tcPr>
          <w:p w14:paraId="53E217BE" w14:textId="77777777" w:rsidR="003E4C1D" w:rsidRDefault="00BA3A3D">
            <w:pPr>
              <w:spacing w:after="0" w:line="259" w:lineRule="auto"/>
              <w:ind w:left="0" w:firstLine="0"/>
            </w:pPr>
            <w:r>
              <w:t xml:space="preserve">Mechanical Engineering Manager </w:t>
            </w:r>
          </w:p>
        </w:tc>
      </w:tr>
      <w:tr w:rsidR="003E4C1D" w14:paraId="55DA1440" w14:textId="77777777">
        <w:trPr>
          <w:trHeight w:val="408"/>
        </w:trPr>
        <w:tc>
          <w:tcPr>
            <w:tcW w:w="6042" w:type="dxa"/>
            <w:tcBorders>
              <w:top w:val="dashed" w:sz="4" w:space="0" w:color="000000"/>
              <w:left w:val="single" w:sz="4" w:space="0" w:color="000000"/>
              <w:bottom w:val="dashed" w:sz="4" w:space="0" w:color="000000"/>
              <w:right w:val="single" w:sz="4" w:space="0" w:color="000000"/>
            </w:tcBorders>
          </w:tcPr>
          <w:p w14:paraId="0B99ABEF" w14:textId="77777777" w:rsidR="003E4C1D" w:rsidRDefault="00BA3A3D">
            <w:pPr>
              <w:spacing w:after="0" w:line="259" w:lineRule="auto"/>
              <w:ind w:left="0" w:firstLine="0"/>
            </w:pPr>
            <w:r>
              <w:t xml:space="preserve">Designated diesel storage, </w:t>
            </w:r>
            <w:proofErr w:type="gramStart"/>
            <w:r>
              <w:t>transport</w:t>
            </w:r>
            <w:proofErr w:type="gramEnd"/>
            <w:r>
              <w:t xml:space="preserve"> and refuelling facilities </w:t>
            </w:r>
          </w:p>
        </w:tc>
        <w:tc>
          <w:tcPr>
            <w:tcW w:w="3731" w:type="dxa"/>
            <w:tcBorders>
              <w:top w:val="dashed" w:sz="4" w:space="0" w:color="000000"/>
              <w:left w:val="single" w:sz="4" w:space="0" w:color="000000"/>
              <w:bottom w:val="dashed" w:sz="4" w:space="0" w:color="000000"/>
              <w:right w:val="single" w:sz="4" w:space="0" w:color="000000"/>
            </w:tcBorders>
          </w:tcPr>
          <w:p w14:paraId="2165B4E9" w14:textId="77777777" w:rsidR="003E4C1D" w:rsidRDefault="00BA3A3D">
            <w:pPr>
              <w:spacing w:after="0" w:line="259" w:lineRule="auto"/>
              <w:ind w:left="0" w:firstLine="0"/>
            </w:pPr>
            <w:r>
              <w:t xml:space="preserve">Mechanical Engineering Manager </w:t>
            </w:r>
          </w:p>
        </w:tc>
      </w:tr>
      <w:tr w:rsidR="003E4C1D" w14:paraId="26C84F47" w14:textId="77777777">
        <w:trPr>
          <w:trHeight w:val="411"/>
        </w:trPr>
        <w:tc>
          <w:tcPr>
            <w:tcW w:w="6042" w:type="dxa"/>
            <w:tcBorders>
              <w:top w:val="dashed" w:sz="4" w:space="0" w:color="000000"/>
              <w:left w:val="single" w:sz="4" w:space="0" w:color="000000"/>
              <w:bottom w:val="dashed" w:sz="4" w:space="0" w:color="000000"/>
              <w:right w:val="single" w:sz="4" w:space="0" w:color="000000"/>
            </w:tcBorders>
          </w:tcPr>
          <w:p w14:paraId="2A47D1A3" w14:textId="77777777" w:rsidR="003E4C1D" w:rsidRDefault="00BA3A3D">
            <w:pPr>
              <w:spacing w:after="0" w:line="259" w:lineRule="auto"/>
              <w:ind w:left="0" w:firstLine="0"/>
            </w:pPr>
            <w:r>
              <w:t xml:space="preserve">Separate earth system for surface and underground  </w:t>
            </w:r>
          </w:p>
        </w:tc>
        <w:tc>
          <w:tcPr>
            <w:tcW w:w="3731" w:type="dxa"/>
            <w:tcBorders>
              <w:top w:val="dashed" w:sz="4" w:space="0" w:color="000000"/>
              <w:left w:val="single" w:sz="4" w:space="0" w:color="000000"/>
              <w:bottom w:val="dashed" w:sz="4" w:space="0" w:color="000000"/>
              <w:right w:val="single" w:sz="4" w:space="0" w:color="000000"/>
            </w:tcBorders>
          </w:tcPr>
          <w:p w14:paraId="204233C2" w14:textId="77777777" w:rsidR="003E4C1D" w:rsidRDefault="00BA3A3D">
            <w:pPr>
              <w:spacing w:after="0" w:line="259" w:lineRule="auto"/>
              <w:ind w:left="0" w:firstLine="0"/>
            </w:pPr>
            <w:r>
              <w:t xml:space="preserve">Electrical Engineering Manager </w:t>
            </w:r>
          </w:p>
        </w:tc>
      </w:tr>
      <w:tr w:rsidR="003E4C1D" w14:paraId="578F12A7" w14:textId="77777777">
        <w:trPr>
          <w:trHeight w:val="410"/>
        </w:trPr>
        <w:tc>
          <w:tcPr>
            <w:tcW w:w="6042" w:type="dxa"/>
            <w:tcBorders>
              <w:top w:val="dashed" w:sz="4" w:space="0" w:color="000000"/>
              <w:left w:val="single" w:sz="4" w:space="0" w:color="000000"/>
              <w:bottom w:val="dashed" w:sz="4" w:space="0" w:color="000000"/>
              <w:right w:val="single" w:sz="4" w:space="0" w:color="000000"/>
            </w:tcBorders>
          </w:tcPr>
          <w:p w14:paraId="6D961A4D" w14:textId="77777777" w:rsidR="003E4C1D" w:rsidRDefault="00BA3A3D">
            <w:pPr>
              <w:spacing w:after="0" w:line="259" w:lineRule="auto"/>
              <w:ind w:left="0" w:firstLine="0"/>
            </w:pPr>
            <w:r>
              <w:t xml:space="preserve">Electrical equipment certified for underground coal mine </w:t>
            </w:r>
          </w:p>
        </w:tc>
        <w:tc>
          <w:tcPr>
            <w:tcW w:w="3731" w:type="dxa"/>
            <w:tcBorders>
              <w:top w:val="dashed" w:sz="4" w:space="0" w:color="000000"/>
              <w:left w:val="single" w:sz="4" w:space="0" w:color="000000"/>
              <w:bottom w:val="dashed" w:sz="4" w:space="0" w:color="000000"/>
              <w:right w:val="single" w:sz="4" w:space="0" w:color="000000"/>
            </w:tcBorders>
          </w:tcPr>
          <w:p w14:paraId="327BEF10" w14:textId="77777777" w:rsidR="003E4C1D" w:rsidRDefault="00BA3A3D">
            <w:pPr>
              <w:spacing w:after="0" w:line="259" w:lineRule="auto"/>
              <w:ind w:left="0" w:firstLine="0"/>
            </w:pPr>
            <w:r>
              <w:t xml:space="preserve">Electrical Engineering Manager </w:t>
            </w:r>
          </w:p>
        </w:tc>
      </w:tr>
      <w:tr w:rsidR="003E4C1D" w14:paraId="063010DE" w14:textId="77777777">
        <w:trPr>
          <w:trHeight w:val="410"/>
        </w:trPr>
        <w:tc>
          <w:tcPr>
            <w:tcW w:w="6042" w:type="dxa"/>
            <w:tcBorders>
              <w:top w:val="dashed" w:sz="4" w:space="0" w:color="000000"/>
              <w:left w:val="single" w:sz="4" w:space="0" w:color="000000"/>
              <w:bottom w:val="dashed" w:sz="4" w:space="0" w:color="000000"/>
              <w:right w:val="single" w:sz="4" w:space="0" w:color="000000"/>
            </w:tcBorders>
          </w:tcPr>
          <w:p w14:paraId="26CB6257" w14:textId="77777777" w:rsidR="003E4C1D" w:rsidRDefault="00BA3A3D">
            <w:pPr>
              <w:spacing w:after="0" w:line="259" w:lineRule="auto"/>
              <w:ind w:left="0" w:firstLine="0"/>
            </w:pPr>
            <w:r>
              <w:t xml:space="preserve">Diesel engine systems compliant for underground coal mines </w:t>
            </w:r>
          </w:p>
        </w:tc>
        <w:tc>
          <w:tcPr>
            <w:tcW w:w="3731" w:type="dxa"/>
            <w:tcBorders>
              <w:top w:val="dashed" w:sz="4" w:space="0" w:color="000000"/>
              <w:left w:val="single" w:sz="4" w:space="0" w:color="000000"/>
              <w:bottom w:val="dashed" w:sz="4" w:space="0" w:color="000000"/>
              <w:right w:val="single" w:sz="4" w:space="0" w:color="000000"/>
            </w:tcBorders>
          </w:tcPr>
          <w:p w14:paraId="63887CFE" w14:textId="77777777" w:rsidR="003E4C1D" w:rsidRDefault="00BA3A3D">
            <w:pPr>
              <w:spacing w:after="0" w:line="259" w:lineRule="auto"/>
              <w:ind w:left="0" w:firstLine="0"/>
            </w:pPr>
            <w:r>
              <w:t xml:space="preserve">Mechanical Engineering Manager </w:t>
            </w:r>
          </w:p>
        </w:tc>
      </w:tr>
      <w:tr w:rsidR="003E4C1D" w14:paraId="3CB68AB4" w14:textId="77777777">
        <w:trPr>
          <w:trHeight w:val="410"/>
        </w:trPr>
        <w:tc>
          <w:tcPr>
            <w:tcW w:w="6042" w:type="dxa"/>
            <w:tcBorders>
              <w:top w:val="dashed" w:sz="4" w:space="0" w:color="000000"/>
              <w:left w:val="single" w:sz="4" w:space="0" w:color="000000"/>
              <w:bottom w:val="dashed" w:sz="4" w:space="0" w:color="000000"/>
              <w:right w:val="single" w:sz="4" w:space="0" w:color="000000"/>
            </w:tcBorders>
          </w:tcPr>
          <w:p w14:paraId="7D03BA09" w14:textId="77777777" w:rsidR="003E4C1D" w:rsidRDefault="00BA3A3D">
            <w:pPr>
              <w:spacing w:after="0" w:line="259" w:lineRule="auto"/>
              <w:ind w:left="0" w:firstLine="0"/>
            </w:pPr>
            <w:r>
              <w:t xml:space="preserve">Temperature monitoring and detection devices </w:t>
            </w:r>
          </w:p>
        </w:tc>
        <w:tc>
          <w:tcPr>
            <w:tcW w:w="3731" w:type="dxa"/>
            <w:tcBorders>
              <w:top w:val="dashed" w:sz="4" w:space="0" w:color="000000"/>
              <w:left w:val="single" w:sz="4" w:space="0" w:color="000000"/>
              <w:bottom w:val="dashed" w:sz="4" w:space="0" w:color="000000"/>
              <w:right w:val="single" w:sz="4" w:space="0" w:color="000000"/>
            </w:tcBorders>
          </w:tcPr>
          <w:p w14:paraId="1304DD9D" w14:textId="77777777" w:rsidR="003E4C1D" w:rsidRDefault="00BA3A3D">
            <w:pPr>
              <w:spacing w:after="0" w:line="259" w:lineRule="auto"/>
              <w:ind w:left="0" w:firstLine="0"/>
            </w:pPr>
            <w:r>
              <w:t>Mechanical Engineering Man</w:t>
            </w:r>
            <w:r>
              <w:t xml:space="preserve">ager </w:t>
            </w:r>
          </w:p>
        </w:tc>
      </w:tr>
      <w:tr w:rsidR="003E4C1D" w14:paraId="6213389F" w14:textId="77777777">
        <w:trPr>
          <w:trHeight w:val="410"/>
        </w:trPr>
        <w:tc>
          <w:tcPr>
            <w:tcW w:w="6042" w:type="dxa"/>
            <w:tcBorders>
              <w:top w:val="dashed" w:sz="4" w:space="0" w:color="000000"/>
              <w:left w:val="single" w:sz="4" w:space="0" w:color="000000"/>
              <w:bottom w:val="dashed" w:sz="4" w:space="0" w:color="000000"/>
              <w:right w:val="single" w:sz="4" w:space="0" w:color="000000"/>
            </w:tcBorders>
          </w:tcPr>
          <w:p w14:paraId="41F3FDD9" w14:textId="77777777" w:rsidR="003E4C1D" w:rsidRPr="00121B65" w:rsidRDefault="00BA3A3D">
            <w:pPr>
              <w:spacing w:after="0" w:line="259" w:lineRule="auto"/>
              <w:ind w:left="0" w:firstLine="0"/>
              <w:rPr>
                <w:highlight w:val="yellow"/>
              </w:rPr>
            </w:pPr>
            <w:r w:rsidRPr="00121B65">
              <w:rPr>
                <w:highlight w:val="yellow"/>
              </w:rPr>
              <w:lastRenderedPageBreak/>
              <w:t xml:space="preserve">Fire and overpressure rated VCDs </w:t>
            </w:r>
          </w:p>
        </w:tc>
        <w:tc>
          <w:tcPr>
            <w:tcW w:w="3731" w:type="dxa"/>
            <w:tcBorders>
              <w:top w:val="dashed" w:sz="4" w:space="0" w:color="000000"/>
              <w:left w:val="single" w:sz="4" w:space="0" w:color="000000"/>
              <w:bottom w:val="dashed" w:sz="4" w:space="0" w:color="000000"/>
              <w:right w:val="single" w:sz="4" w:space="0" w:color="000000"/>
            </w:tcBorders>
          </w:tcPr>
          <w:p w14:paraId="485E3B3C" w14:textId="77777777" w:rsidR="003E4C1D" w:rsidRPr="00121B65" w:rsidRDefault="00BA3A3D">
            <w:pPr>
              <w:spacing w:after="0" w:line="259" w:lineRule="auto"/>
              <w:ind w:left="0" w:firstLine="0"/>
              <w:rPr>
                <w:highlight w:val="yellow"/>
              </w:rPr>
            </w:pPr>
            <w:r w:rsidRPr="00121B65">
              <w:rPr>
                <w:highlight w:val="yellow"/>
              </w:rPr>
              <w:t xml:space="preserve">Ventilation Officer </w:t>
            </w:r>
          </w:p>
        </w:tc>
      </w:tr>
      <w:tr w:rsidR="003E4C1D" w14:paraId="43575EDE" w14:textId="77777777">
        <w:trPr>
          <w:trHeight w:val="408"/>
        </w:trPr>
        <w:tc>
          <w:tcPr>
            <w:tcW w:w="6042" w:type="dxa"/>
            <w:tcBorders>
              <w:top w:val="dashed" w:sz="4" w:space="0" w:color="000000"/>
              <w:left w:val="single" w:sz="4" w:space="0" w:color="000000"/>
              <w:bottom w:val="dashed" w:sz="4" w:space="0" w:color="000000"/>
              <w:right w:val="single" w:sz="4" w:space="0" w:color="000000"/>
            </w:tcBorders>
          </w:tcPr>
          <w:p w14:paraId="16702513" w14:textId="77777777" w:rsidR="003E4C1D" w:rsidRDefault="00BA3A3D">
            <w:pPr>
              <w:spacing w:after="0" w:line="259" w:lineRule="auto"/>
              <w:ind w:left="0" w:firstLine="0"/>
            </w:pPr>
            <w:r>
              <w:t xml:space="preserve">Reticulated fire water  </w:t>
            </w:r>
          </w:p>
        </w:tc>
        <w:tc>
          <w:tcPr>
            <w:tcW w:w="3731" w:type="dxa"/>
            <w:tcBorders>
              <w:top w:val="dashed" w:sz="4" w:space="0" w:color="000000"/>
              <w:left w:val="single" w:sz="4" w:space="0" w:color="000000"/>
              <w:bottom w:val="dashed" w:sz="4" w:space="0" w:color="000000"/>
              <w:right w:val="single" w:sz="4" w:space="0" w:color="000000"/>
            </w:tcBorders>
          </w:tcPr>
          <w:p w14:paraId="674B004C" w14:textId="77777777" w:rsidR="003E4C1D" w:rsidRDefault="00BA3A3D">
            <w:pPr>
              <w:spacing w:after="0" w:line="259" w:lineRule="auto"/>
              <w:ind w:left="0" w:firstLine="0"/>
            </w:pPr>
            <w:r>
              <w:t xml:space="preserve">Mechanical Engineering Manager </w:t>
            </w:r>
          </w:p>
        </w:tc>
      </w:tr>
      <w:tr w:rsidR="003E4C1D" w14:paraId="17A00148" w14:textId="77777777">
        <w:trPr>
          <w:trHeight w:val="410"/>
        </w:trPr>
        <w:tc>
          <w:tcPr>
            <w:tcW w:w="6042" w:type="dxa"/>
            <w:tcBorders>
              <w:top w:val="dashed" w:sz="4" w:space="0" w:color="000000"/>
              <w:left w:val="single" w:sz="4" w:space="0" w:color="000000"/>
              <w:bottom w:val="dashed" w:sz="4" w:space="0" w:color="000000"/>
              <w:right w:val="single" w:sz="4" w:space="0" w:color="000000"/>
            </w:tcBorders>
          </w:tcPr>
          <w:p w14:paraId="09DF3CC6" w14:textId="77777777" w:rsidR="003E4C1D" w:rsidRDefault="00BA3A3D">
            <w:pPr>
              <w:spacing w:after="0" w:line="259" w:lineRule="auto"/>
              <w:ind w:left="0" w:firstLine="0"/>
            </w:pPr>
            <w:r>
              <w:t xml:space="preserve">Fire Fighting equipment </w:t>
            </w:r>
          </w:p>
        </w:tc>
        <w:tc>
          <w:tcPr>
            <w:tcW w:w="3731" w:type="dxa"/>
            <w:tcBorders>
              <w:top w:val="dashed" w:sz="4" w:space="0" w:color="000000"/>
              <w:left w:val="single" w:sz="4" w:space="0" w:color="000000"/>
              <w:bottom w:val="dashed" w:sz="4" w:space="0" w:color="000000"/>
              <w:right w:val="single" w:sz="4" w:space="0" w:color="000000"/>
            </w:tcBorders>
          </w:tcPr>
          <w:p w14:paraId="542B2E67" w14:textId="77777777" w:rsidR="003E4C1D" w:rsidRDefault="00BA3A3D">
            <w:pPr>
              <w:spacing w:after="0" w:line="259" w:lineRule="auto"/>
              <w:ind w:left="0" w:firstLine="0"/>
            </w:pPr>
            <w:r>
              <w:t xml:space="preserve">Underground Mine Manager </w:t>
            </w:r>
          </w:p>
        </w:tc>
      </w:tr>
      <w:tr w:rsidR="003E4C1D" w14:paraId="202B3D5E" w14:textId="77777777">
        <w:trPr>
          <w:trHeight w:val="411"/>
        </w:trPr>
        <w:tc>
          <w:tcPr>
            <w:tcW w:w="6042" w:type="dxa"/>
            <w:tcBorders>
              <w:top w:val="dashed" w:sz="4" w:space="0" w:color="000000"/>
              <w:left w:val="single" w:sz="4" w:space="0" w:color="000000"/>
              <w:bottom w:val="dashed" w:sz="4" w:space="0" w:color="000000"/>
              <w:right w:val="single" w:sz="4" w:space="0" w:color="000000"/>
            </w:tcBorders>
          </w:tcPr>
          <w:p w14:paraId="705DF527" w14:textId="77777777" w:rsidR="003E4C1D" w:rsidRDefault="00BA3A3D">
            <w:pPr>
              <w:spacing w:after="0" w:line="259" w:lineRule="auto"/>
              <w:ind w:left="0" w:firstLine="0"/>
            </w:pPr>
            <w:r>
              <w:t xml:space="preserve">Auto and manual fire suppression systems </w:t>
            </w:r>
          </w:p>
        </w:tc>
        <w:tc>
          <w:tcPr>
            <w:tcW w:w="3731" w:type="dxa"/>
            <w:tcBorders>
              <w:top w:val="dashed" w:sz="4" w:space="0" w:color="000000"/>
              <w:left w:val="single" w:sz="4" w:space="0" w:color="000000"/>
              <w:bottom w:val="dashed" w:sz="4" w:space="0" w:color="000000"/>
              <w:right w:val="single" w:sz="4" w:space="0" w:color="000000"/>
            </w:tcBorders>
          </w:tcPr>
          <w:p w14:paraId="5F92DCBE" w14:textId="77777777" w:rsidR="003E4C1D" w:rsidRDefault="00BA3A3D">
            <w:pPr>
              <w:spacing w:after="0" w:line="259" w:lineRule="auto"/>
              <w:ind w:left="0" w:firstLine="0"/>
            </w:pPr>
            <w:r>
              <w:t xml:space="preserve">Mechanical Engineering Manager </w:t>
            </w:r>
          </w:p>
        </w:tc>
      </w:tr>
      <w:tr w:rsidR="003E4C1D" w14:paraId="2A52D9DD" w14:textId="77777777">
        <w:trPr>
          <w:trHeight w:val="410"/>
        </w:trPr>
        <w:tc>
          <w:tcPr>
            <w:tcW w:w="6042" w:type="dxa"/>
            <w:tcBorders>
              <w:top w:val="dashed" w:sz="4" w:space="0" w:color="000000"/>
              <w:left w:val="single" w:sz="4" w:space="0" w:color="000000"/>
              <w:bottom w:val="dashed" w:sz="4" w:space="0" w:color="000000"/>
              <w:right w:val="single" w:sz="4" w:space="0" w:color="000000"/>
            </w:tcBorders>
          </w:tcPr>
          <w:p w14:paraId="35DDF88B" w14:textId="77777777" w:rsidR="003E4C1D" w:rsidRDefault="00BA3A3D">
            <w:pPr>
              <w:spacing w:after="0" w:line="259" w:lineRule="auto"/>
              <w:ind w:left="0" w:firstLine="0"/>
            </w:pPr>
            <w:r>
              <w:t xml:space="preserve">Designated underground escape ways  </w:t>
            </w:r>
          </w:p>
        </w:tc>
        <w:tc>
          <w:tcPr>
            <w:tcW w:w="3731" w:type="dxa"/>
            <w:tcBorders>
              <w:top w:val="dashed" w:sz="4" w:space="0" w:color="000000"/>
              <w:left w:val="single" w:sz="4" w:space="0" w:color="000000"/>
              <w:bottom w:val="dashed" w:sz="4" w:space="0" w:color="000000"/>
              <w:right w:val="single" w:sz="4" w:space="0" w:color="000000"/>
            </w:tcBorders>
          </w:tcPr>
          <w:p w14:paraId="1F94CB95" w14:textId="77777777" w:rsidR="003E4C1D" w:rsidRDefault="00BA3A3D">
            <w:pPr>
              <w:spacing w:after="0" w:line="259" w:lineRule="auto"/>
              <w:ind w:left="0" w:firstLine="0"/>
            </w:pPr>
            <w:r>
              <w:t xml:space="preserve">Underground Mine Manager </w:t>
            </w:r>
          </w:p>
        </w:tc>
      </w:tr>
      <w:tr w:rsidR="003E4C1D" w14:paraId="1A51B8BE" w14:textId="77777777">
        <w:trPr>
          <w:trHeight w:val="410"/>
        </w:trPr>
        <w:tc>
          <w:tcPr>
            <w:tcW w:w="6042" w:type="dxa"/>
            <w:tcBorders>
              <w:top w:val="dashed" w:sz="4" w:space="0" w:color="000000"/>
              <w:left w:val="single" w:sz="4" w:space="0" w:color="000000"/>
              <w:bottom w:val="dashed" w:sz="4" w:space="0" w:color="000000"/>
              <w:right w:val="single" w:sz="4" w:space="0" w:color="000000"/>
            </w:tcBorders>
          </w:tcPr>
          <w:p w14:paraId="477CB8BE" w14:textId="77777777" w:rsidR="003E4C1D" w:rsidRDefault="00BA3A3D">
            <w:pPr>
              <w:spacing w:after="0" w:line="259" w:lineRule="auto"/>
              <w:ind w:left="0" w:firstLine="0"/>
            </w:pPr>
            <w:r>
              <w:t xml:space="preserve">Self-escape facilities (cache, aids) </w:t>
            </w:r>
          </w:p>
        </w:tc>
        <w:tc>
          <w:tcPr>
            <w:tcW w:w="3731" w:type="dxa"/>
            <w:tcBorders>
              <w:top w:val="dashed" w:sz="4" w:space="0" w:color="000000"/>
              <w:left w:val="single" w:sz="4" w:space="0" w:color="000000"/>
              <w:bottom w:val="dashed" w:sz="4" w:space="0" w:color="000000"/>
              <w:right w:val="single" w:sz="4" w:space="0" w:color="000000"/>
            </w:tcBorders>
          </w:tcPr>
          <w:p w14:paraId="16C8397A" w14:textId="77777777" w:rsidR="003E4C1D" w:rsidRDefault="00BA3A3D">
            <w:pPr>
              <w:spacing w:after="0" w:line="259" w:lineRule="auto"/>
              <w:ind w:left="0" w:firstLine="0"/>
            </w:pPr>
            <w:r>
              <w:t xml:space="preserve">Underground Mine Manager </w:t>
            </w:r>
          </w:p>
        </w:tc>
      </w:tr>
      <w:tr w:rsidR="003E4C1D" w14:paraId="51A24514" w14:textId="77777777">
        <w:trPr>
          <w:trHeight w:val="410"/>
        </w:trPr>
        <w:tc>
          <w:tcPr>
            <w:tcW w:w="6042" w:type="dxa"/>
            <w:tcBorders>
              <w:top w:val="dashed" w:sz="4" w:space="0" w:color="000000"/>
              <w:left w:val="single" w:sz="4" w:space="0" w:color="000000"/>
              <w:bottom w:val="dashed" w:sz="4" w:space="0" w:color="000000"/>
              <w:right w:val="single" w:sz="4" w:space="0" w:color="000000"/>
            </w:tcBorders>
          </w:tcPr>
          <w:p w14:paraId="4C290612" w14:textId="77777777" w:rsidR="003E4C1D" w:rsidRDefault="00BA3A3D">
            <w:pPr>
              <w:spacing w:after="0" w:line="259" w:lineRule="auto"/>
              <w:ind w:left="0" w:firstLine="0"/>
            </w:pPr>
            <w:r>
              <w:t xml:space="preserve">Designated places of safety equipped with communication </w:t>
            </w:r>
          </w:p>
        </w:tc>
        <w:tc>
          <w:tcPr>
            <w:tcW w:w="3731" w:type="dxa"/>
            <w:tcBorders>
              <w:top w:val="dashed" w:sz="4" w:space="0" w:color="000000"/>
              <w:left w:val="single" w:sz="4" w:space="0" w:color="000000"/>
              <w:bottom w:val="dashed" w:sz="4" w:space="0" w:color="000000"/>
              <w:right w:val="single" w:sz="4" w:space="0" w:color="000000"/>
            </w:tcBorders>
          </w:tcPr>
          <w:p w14:paraId="5CDAD174" w14:textId="77777777" w:rsidR="003E4C1D" w:rsidRDefault="00BA3A3D">
            <w:pPr>
              <w:spacing w:after="0" w:line="259" w:lineRule="auto"/>
              <w:ind w:left="0" w:firstLine="0"/>
            </w:pPr>
            <w:r>
              <w:t xml:space="preserve">Underground Mine Manager </w:t>
            </w:r>
          </w:p>
        </w:tc>
      </w:tr>
      <w:tr w:rsidR="003E4C1D" w14:paraId="7E069C89" w14:textId="77777777">
        <w:trPr>
          <w:trHeight w:val="408"/>
        </w:trPr>
        <w:tc>
          <w:tcPr>
            <w:tcW w:w="6042" w:type="dxa"/>
            <w:tcBorders>
              <w:top w:val="dashed" w:sz="4" w:space="0" w:color="000000"/>
              <w:left w:val="single" w:sz="4" w:space="0" w:color="000000"/>
              <w:bottom w:val="dashed" w:sz="4" w:space="0" w:color="000000"/>
              <w:right w:val="single" w:sz="4" w:space="0" w:color="000000"/>
            </w:tcBorders>
          </w:tcPr>
          <w:p w14:paraId="5940E65B" w14:textId="77777777" w:rsidR="003E4C1D" w:rsidRDefault="00BA3A3D">
            <w:pPr>
              <w:spacing w:after="0" w:line="259" w:lineRule="auto"/>
              <w:ind w:left="0" w:firstLine="0"/>
            </w:pPr>
            <w:r>
              <w:t xml:space="preserve">Self-contained breathing apparatus for self-escape </w:t>
            </w:r>
          </w:p>
        </w:tc>
        <w:tc>
          <w:tcPr>
            <w:tcW w:w="3731" w:type="dxa"/>
            <w:tcBorders>
              <w:top w:val="dashed" w:sz="4" w:space="0" w:color="000000"/>
              <w:left w:val="single" w:sz="4" w:space="0" w:color="000000"/>
              <w:bottom w:val="dashed" w:sz="4" w:space="0" w:color="000000"/>
              <w:right w:val="single" w:sz="4" w:space="0" w:color="000000"/>
            </w:tcBorders>
          </w:tcPr>
          <w:p w14:paraId="29D225F3" w14:textId="77777777" w:rsidR="003E4C1D" w:rsidRDefault="00BA3A3D">
            <w:pPr>
              <w:spacing w:after="0" w:line="259" w:lineRule="auto"/>
              <w:ind w:left="0" w:firstLine="0"/>
            </w:pPr>
            <w:r>
              <w:t xml:space="preserve">Underground Mine Manager </w:t>
            </w:r>
          </w:p>
        </w:tc>
      </w:tr>
      <w:tr w:rsidR="003E4C1D" w14:paraId="7FC7326B" w14:textId="77777777">
        <w:trPr>
          <w:trHeight w:val="410"/>
        </w:trPr>
        <w:tc>
          <w:tcPr>
            <w:tcW w:w="6042" w:type="dxa"/>
            <w:tcBorders>
              <w:top w:val="dashed" w:sz="4" w:space="0" w:color="000000"/>
              <w:left w:val="single" w:sz="4" w:space="0" w:color="000000"/>
              <w:bottom w:val="dashed" w:sz="4" w:space="0" w:color="000000"/>
              <w:right w:val="single" w:sz="4" w:space="0" w:color="000000"/>
            </w:tcBorders>
          </w:tcPr>
          <w:p w14:paraId="5EB03BFD" w14:textId="77777777" w:rsidR="003E4C1D" w:rsidRDefault="00BA3A3D">
            <w:pPr>
              <w:spacing w:after="0" w:line="259" w:lineRule="auto"/>
              <w:ind w:left="0" w:firstLine="0"/>
            </w:pPr>
            <w:r>
              <w:t xml:space="preserve">First aid facilities </w:t>
            </w:r>
          </w:p>
        </w:tc>
        <w:tc>
          <w:tcPr>
            <w:tcW w:w="3731" w:type="dxa"/>
            <w:tcBorders>
              <w:top w:val="dashed" w:sz="4" w:space="0" w:color="000000"/>
              <w:left w:val="single" w:sz="4" w:space="0" w:color="000000"/>
              <w:bottom w:val="dashed" w:sz="4" w:space="0" w:color="000000"/>
              <w:right w:val="single" w:sz="4" w:space="0" w:color="000000"/>
            </w:tcBorders>
          </w:tcPr>
          <w:p w14:paraId="29FA3B71" w14:textId="77777777" w:rsidR="003E4C1D" w:rsidRDefault="00BA3A3D">
            <w:pPr>
              <w:spacing w:after="0" w:line="259" w:lineRule="auto"/>
              <w:ind w:left="0" w:firstLine="0"/>
            </w:pPr>
            <w:r>
              <w:t xml:space="preserve">Underground Mine Manager </w:t>
            </w:r>
          </w:p>
        </w:tc>
      </w:tr>
      <w:tr w:rsidR="003E4C1D" w14:paraId="48E7741F" w14:textId="77777777">
        <w:trPr>
          <w:trHeight w:val="410"/>
        </w:trPr>
        <w:tc>
          <w:tcPr>
            <w:tcW w:w="6042" w:type="dxa"/>
            <w:tcBorders>
              <w:top w:val="dashed" w:sz="4" w:space="0" w:color="000000"/>
              <w:left w:val="single" w:sz="4" w:space="0" w:color="000000"/>
              <w:bottom w:val="dashed" w:sz="4" w:space="0" w:color="000000"/>
              <w:right w:val="single" w:sz="4" w:space="0" w:color="000000"/>
            </w:tcBorders>
          </w:tcPr>
          <w:p w14:paraId="17E620F2" w14:textId="77777777" w:rsidR="003E4C1D" w:rsidRPr="00121B65" w:rsidRDefault="00BA3A3D">
            <w:pPr>
              <w:spacing w:after="0" w:line="259" w:lineRule="auto"/>
              <w:ind w:left="0" w:firstLine="0"/>
              <w:rPr>
                <w:highlight w:val="yellow"/>
              </w:rPr>
            </w:pPr>
            <w:r w:rsidRPr="00121B65">
              <w:rPr>
                <w:highlight w:val="yellow"/>
              </w:rPr>
              <w:t xml:space="preserve">Blast relief for fan </w:t>
            </w:r>
          </w:p>
        </w:tc>
        <w:tc>
          <w:tcPr>
            <w:tcW w:w="3731" w:type="dxa"/>
            <w:tcBorders>
              <w:top w:val="dashed" w:sz="4" w:space="0" w:color="000000"/>
              <w:left w:val="single" w:sz="4" w:space="0" w:color="000000"/>
              <w:bottom w:val="dashed" w:sz="4" w:space="0" w:color="000000"/>
              <w:right w:val="single" w:sz="4" w:space="0" w:color="000000"/>
            </w:tcBorders>
          </w:tcPr>
          <w:p w14:paraId="728A90F1" w14:textId="77777777" w:rsidR="003E4C1D" w:rsidRPr="00121B65" w:rsidRDefault="00BA3A3D">
            <w:pPr>
              <w:spacing w:after="0" w:line="259" w:lineRule="auto"/>
              <w:ind w:left="0" w:firstLine="0"/>
              <w:rPr>
                <w:highlight w:val="yellow"/>
              </w:rPr>
            </w:pPr>
            <w:r w:rsidRPr="00121B65">
              <w:rPr>
                <w:highlight w:val="yellow"/>
              </w:rPr>
              <w:t xml:space="preserve">Underground Mine Manager </w:t>
            </w:r>
          </w:p>
        </w:tc>
      </w:tr>
      <w:tr w:rsidR="003E4C1D" w14:paraId="2ADAC9C2" w14:textId="77777777">
        <w:trPr>
          <w:trHeight w:val="410"/>
        </w:trPr>
        <w:tc>
          <w:tcPr>
            <w:tcW w:w="6042" w:type="dxa"/>
            <w:tcBorders>
              <w:top w:val="dashed" w:sz="4" w:space="0" w:color="000000"/>
              <w:left w:val="single" w:sz="4" w:space="0" w:color="000000"/>
              <w:bottom w:val="dashed" w:sz="4" w:space="0" w:color="000000"/>
              <w:right w:val="single" w:sz="4" w:space="0" w:color="000000"/>
            </w:tcBorders>
          </w:tcPr>
          <w:p w14:paraId="725EABCA" w14:textId="77777777" w:rsidR="003E4C1D" w:rsidRPr="00121B65" w:rsidRDefault="00BA3A3D">
            <w:pPr>
              <w:spacing w:after="0" w:line="259" w:lineRule="auto"/>
              <w:ind w:left="0" w:firstLine="0"/>
              <w:rPr>
                <w:color w:val="FF0000"/>
                <w:highlight w:val="yellow"/>
              </w:rPr>
            </w:pPr>
            <w:r w:rsidRPr="00121B65">
              <w:rPr>
                <w:color w:val="FF0000"/>
                <w:highlight w:val="yellow"/>
              </w:rPr>
              <w:t xml:space="preserve">Entry sealing, airlock, emergency panel sealing and GAG facility </w:t>
            </w:r>
          </w:p>
        </w:tc>
        <w:tc>
          <w:tcPr>
            <w:tcW w:w="3731" w:type="dxa"/>
            <w:tcBorders>
              <w:top w:val="dashed" w:sz="4" w:space="0" w:color="000000"/>
              <w:left w:val="single" w:sz="4" w:space="0" w:color="000000"/>
              <w:bottom w:val="dashed" w:sz="4" w:space="0" w:color="000000"/>
              <w:right w:val="single" w:sz="4" w:space="0" w:color="000000"/>
            </w:tcBorders>
          </w:tcPr>
          <w:p w14:paraId="34F15F1E" w14:textId="77777777" w:rsidR="003E4C1D" w:rsidRPr="00121B65" w:rsidRDefault="00BA3A3D">
            <w:pPr>
              <w:spacing w:after="0" w:line="259" w:lineRule="auto"/>
              <w:ind w:left="0" w:firstLine="0"/>
              <w:rPr>
                <w:color w:val="FF0000"/>
                <w:highlight w:val="yellow"/>
              </w:rPr>
            </w:pPr>
            <w:r w:rsidRPr="00121B65">
              <w:rPr>
                <w:color w:val="FF0000"/>
                <w:highlight w:val="yellow"/>
              </w:rPr>
              <w:t xml:space="preserve">Underground Mine Manager </w:t>
            </w:r>
          </w:p>
        </w:tc>
      </w:tr>
      <w:tr w:rsidR="003E4C1D" w14:paraId="095AFDA2" w14:textId="77777777">
        <w:trPr>
          <w:trHeight w:val="411"/>
        </w:trPr>
        <w:tc>
          <w:tcPr>
            <w:tcW w:w="6042" w:type="dxa"/>
            <w:tcBorders>
              <w:top w:val="dashed" w:sz="4" w:space="0" w:color="000000"/>
              <w:left w:val="single" w:sz="4" w:space="0" w:color="000000"/>
              <w:bottom w:val="dashed" w:sz="4" w:space="0" w:color="000000"/>
              <w:right w:val="single" w:sz="4" w:space="0" w:color="000000"/>
            </w:tcBorders>
          </w:tcPr>
          <w:p w14:paraId="267AD25F" w14:textId="77777777" w:rsidR="003E4C1D" w:rsidRDefault="00BA3A3D">
            <w:pPr>
              <w:spacing w:after="0" w:line="259" w:lineRule="auto"/>
              <w:ind w:left="0" w:firstLine="0"/>
            </w:pPr>
            <w:r>
              <w:t xml:space="preserve">Back-up generator for fan </w:t>
            </w:r>
          </w:p>
        </w:tc>
        <w:tc>
          <w:tcPr>
            <w:tcW w:w="3731" w:type="dxa"/>
            <w:tcBorders>
              <w:top w:val="dashed" w:sz="4" w:space="0" w:color="000000"/>
              <w:left w:val="single" w:sz="4" w:space="0" w:color="000000"/>
              <w:bottom w:val="dashed" w:sz="4" w:space="0" w:color="000000"/>
              <w:right w:val="single" w:sz="4" w:space="0" w:color="000000"/>
            </w:tcBorders>
          </w:tcPr>
          <w:p w14:paraId="50E55782" w14:textId="77777777" w:rsidR="003E4C1D" w:rsidRDefault="00BA3A3D">
            <w:pPr>
              <w:spacing w:after="0" w:line="259" w:lineRule="auto"/>
              <w:ind w:left="0" w:firstLine="0"/>
            </w:pPr>
            <w:r>
              <w:t xml:space="preserve">Mechanical Engineering Manager </w:t>
            </w:r>
          </w:p>
        </w:tc>
      </w:tr>
      <w:tr w:rsidR="003E4C1D" w14:paraId="0F78E8A3" w14:textId="77777777">
        <w:trPr>
          <w:trHeight w:val="410"/>
        </w:trPr>
        <w:tc>
          <w:tcPr>
            <w:tcW w:w="6042" w:type="dxa"/>
            <w:tcBorders>
              <w:top w:val="dashed" w:sz="4" w:space="0" w:color="000000"/>
              <w:left w:val="single" w:sz="4" w:space="0" w:color="000000"/>
              <w:bottom w:val="single" w:sz="4" w:space="0" w:color="000000"/>
              <w:right w:val="single" w:sz="4" w:space="0" w:color="000000"/>
            </w:tcBorders>
          </w:tcPr>
          <w:p w14:paraId="02C0D672" w14:textId="77777777" w:rsidR="003E4C1D" w:rsidRDefault="00BA3A3D">
            <w:pPr>
              <w:spacing w:after="0" w:line="259" w:lineRule="auto"/>
              <w:ind w:left="0" w:firstLine="0"/>
            </w:pPr>
            <w:r>
              <w:t xml:space="preserve">FRAS non-metallic material  </w:t>
            </w:r>
          </w:p>
        </w:tc>
        <w:tc>
          <w:tcPr>
            <w:tcW w:w="3731" w:type="dxa"/>
            <w:tcBorders>
              <w:top w:val="dashed" w:sz="4" w:space="0" w:color="000000"/>
              <w:left w:val="single" w:sz="4" w:space="0" w:color="000000"/>
              <w:bottom w:val="single" w:sz="4" w:space="0" w:color="000000"/>
              <w:right w:val="single" w:sz="4" w:space="0" w:color="000000"/>
            </w:tcBorders>
          </w:tcPr>
          <w:p w14:paraId="3AEF756F" w14:textId="77777777" w:rsidR="003E4C1D" w:rsidRDefault="00BA3A3D">
            <w:pPr>
              <w:spacing w:after="0" w:line="259" w:lineRule="auto"/>
              <w:ind w:left="0" w:firstLine="0"/>
            </w:pPr>
            <w:r>
              <w:t xml:space="preserve">Mechanical Engineering Manager </w:t>
            </w:r>
          </w:p>
        </w:tc>
      </w:tr>
    </w:tbl>
    <w:p w14:paraId="2C81805F" w14:textId="77777777" w:rsidR="003E4C1D" w:rsidRDefault="00BA3A3D">
      <w:pPr>
        <w:spacing w:after="537" w:line="397" w:lineRule="auto"/>
        <w:ind w:left="10" w:right="-15"/>
        <w:jc w:val="right"/>
      </w:pPr>
      <w:r>
        <w:t>AGM.002.001.0396</w:t>
      </w:r>
    </w:p>
    <w:p w14:paraId="7F26771A" w14:textId="77777777" w:rsidR="003E4C1D" w:rsidRDefault="00BA3A3D">
      <w:pPr>
        <w:spacing w:after="312" w:line="259" w:lineRule="auto"/>
        <w:ind w:left="0" w:right="903" w:firstLine="0"/>
        <w:jc w:val="right"/>
      </w:pPr>
      <w:r>
        <w:rPr>
          <w:sz w:val="12"/>
        </w:rPr>
        <w:t xml:space="preserve"> </w:t>
      </w:r>
    </w:p>
    <w:p w14:paraId="01B4224D" w14:textId="77777777" w:rsidR="003E4C1D" w:rsidRDefault="00BA3A3D">
      <w:pPr>
        <w:spacing w:after="615" w:line="259" w:lineRule="auto"/>
        <w:ind w:left="0" w:right="881" w:firstLine="0"/>
        <w:jc w:val="right"/>
      </w:pPr>
      <w:r>
        <w:t xml:space="preserve"> </w:t>
      </w:r>
    </w:p>
    <w:p w14:paraId="76948F34" w14:textId="77777777" w:rsidR="003E4C1D" w:rsidRDefault="00BA3A3D">
      <w:pPr>
        <w:pStyle w:val="Heading1"/>
        <w:ind w:left="700" w:hanging="432"/>
      </w:pPr>
      <w:bookmarkStart w:id="17" w:name="_Toc46618"/>
      <w:r>
        <w:t xml:space="preserve">Communications </w:t>
      </w:r>
      <w:bookmarkEnd w:id="17"/>
    </w:p>
    <w:p w14:paraId="3C46B6AE" w14:textId="77777777" w:rsidR="003E4C1D" w:rsidRDefault="00BA3A3D">
      <w:pPr>
        <w:spacing w:after="361"/>
        <w:ind w:left="-5" w:right="831"/>
      </w:pPr>
      <w:r>
        <w:t xml:space="preserve">Information pertaining to this plan shall be communicated to all coal mine workers at the Grosvenor mine. </w:t>
      </w:r>
      <w:r>
        <w:rPr>
          <w:b/>
        </w:rPr>
        <w:t xml:space="preserve">GRO-205-PRO-Communication, </w:t>
      </w:r>
      <w:proofErr w:type="gramStart"/>
      <w:r>
        <w:rPr>
          <w:b/>
        </w:rPr>
        <w:t>Consultation</w:t>
      </w:r>
      <w:proofErr w:type="gramEnd"/>
      <w:r>
        <w:rPr>
          <w:b/>
        </w:rPr>
        <w:t xml:space="preserve"> and Involvement.</w:t>
      </w:r>
      <w:r>
        <w:t xml:space="preserve"> </w:t>
      </w:r>
    </w:p>
    <w:p w14:paraId="7FDAF445" w14:textId="77777777" w:rsidR="003E4C1D" w:rsidRDefault="00BA3A3D">
      <w:pPr>
        <w:pStyle w:val="Heading1"/>
        <w:ind w:left="700" w:hanging="432"/>
      </w:pPr>
      <w:bookmarkStart w:id="18" w:name="_Toc46619"/>
      <w:r>
        <w:t xml:space="preserve">Training &amp; Competencies </w:t>
      </w:r>
      <w:bookmarkEnd w:id="18"/>
    </w:p>
    <w:p w14:paraId="0DD9EAB7" w14:textId="77777777" w:rsidR="003E4C1D" w:rsidRDefault="00BA3A3D">
      <w:pPr>
        <w:spacing w:after="362"/>
        <w:ind w:left="-5" w:right="831"/>
      </w:pPr>
      <w:r>
        <w:t xml:space="preserve">Training shall be conducted in accordance with the </w:t>
      </w:r>
      <w:r>
        <w:rPr>
          <w:b/>
        </w:rPr>
        <w:t>GRO-204-PRO-Trai</w:t>
      </w:r>
      <w:r>
        <w:rPr>
          <w:b/>
        </w:rPr>
        <w:t>ning Scheme</w:t>
      </w:r>
      <w:r>
        <w:t xml:space="preserve">. The training needs analysis and the Plan are to be mapped to those personnel with responsibilities under the Plan. </w:t>
      </w:r>
    </w:p>
    <w:p w14:paraId="7C0E1477" w14:textId="77777777" w:rsidR="003E4C1D" w:rsidRDefault="00BA3A3D">
      <w:pPr>
        <w:pStyle w:val="Heading1"/>
        <w:ind w:left="700" w:hanging="432"/>
      </w:pPr>
      <w:bookmarkStart w:id="19" w:name="_Toc46620"/>
      <w:r>
        <w:lastRenderedPageBreak/>
        <w:t xml:space="preserve">Corrective Actions Register </w:t>
      </w:r>
      <w:bookmarkEnd w:id="19"/>
    </w:p>
    <w:p w14:paraId="43341CF4" w14:textId="77777777" w:rsidR="003E4C1D" w:rsidRDefault="00BA3A3D">
      <w:pPr>
        <w:spacing w:after="359"/>
        <w:ind w:left="-5" w:right="831"/>
      </w:pPr>
      <w:r>
        <w:t xml:space="preserve">Corrective actions arising from the inspections, audits or incident investigations related to this plan shall be entered into the Mine Site Incident Management System or similar action tracking system.  </w:t>
      </w:r>
    </w:p>
    <w:p w14:paraId="4147A311" w14:textId="77777777" w:rsidR="003E4C1D" w:rsidRDefault="00BA3A3D">
      <w:pPr>
        <w:pStyle w:val="Heading1"/>
        <w:ind w:left="700" w:hanging="432"/>
      </w:pPr>
      <w:bookmarkStart w:id="20" w:name="_Toc46621"/>
      <w:r>
        <w:t xml:space="preserve">Records </w:t>
      </w:r>
      <w:bookmarkEnd w:id="20"/>
    </w:p>
    <w:p w14:paraId="7447A8A0" w14:textId="77777777" w:rsidR="003E4C1D" w:rsidRDefault="00BA3A3D">
      <w:pPr>
        <w:spacing w:after="150"/>
        <w:ind w:left="-5" w:right="831"/>
      </w:pPr>
      <w:r>
        <w:t>The records required to demonstrate impleme</w:t>
      </w:r>
      <w:r>
        <w:t>ntation of this PHMP and the role responsible for maintaining them are listed in Table 3.</w:t>
      </w:r>
      <w:r>
        <w:rPr>
          <w:color w:val="FF0000"/>
        </w:rPr>
        <w:t xml:space="preserve">  </w:t>
      </w:r>
    </w:p>
    <w:p w14:paraId="7C1D0013" w14:textId="77777777" w:rsidR="003E4C1D" w:rsidRDefault="00BA3A3D">
      <w:pPr>
        <w:spacing w:after="0" w:line="259" w:lineRule="auto"/>
        <w:ind w:left="0" w:right="834" w:firstLine="0"/>
        <w:jc w:val="center"/>
      </w:pPr>
      <w:r>
        <w:rPr>
          <w:rFonts w:ascii="Calibri" w:eastAsia="Calibri" w:hAnsi="Calibri" w:cs="Calibri"/>
          <w:b/>
        </w:rPr>
        <w:t xml:space="preserve">Table 3 PHMP Records for Explosions </w:t>
      </w:r>
    </w:p>
    <w:tbl>
      <w:tblPr>
        <w:tblStyle w:val="TableGrid"/>
        <w:tblW w:w="9772" w:type="dxa"/>
        <w:tblInd w:w="7" w:type="dxa"/>
        <w:tblCellMar>
          <w:top w:w="101" w:type="dxa"/>
          <w:left w:w="108" w:type="dxa"/>
          <w:bottom w:w="0" w:type="dxa"/>
          <w:right w:w="115" w:type="dxa"/>
        </w:tblCellMar>
        <w:tblLook w:val="04A0" w:firstRow="1" w:lastRow="0" w:firstColumn="1" w:lastColumn="0" w:noHBand="0" w:noVBand="1"/>
      </w:tblPr>
      <w:tblGrid>
        <w:gridCol w:w="6041"/>
        <w:gridCol w:w="3731"/>
      </w:tblGrid>
      <w:tr w:rsidR="003E4C1D" w14:paraId="5323CAFE" w14:textId="77777777">
        <w:trPr>
          <w:trHeight w:val="334"/>
        </w:trPr>
        <w:tc>
          <w:tcPr>
            <w:tcW w:w="6042" w:type="dxa"/>
            <w:tcBorders>
              <w:top w:val="single" w:sz="4" w:space="0" w:color="000000"/>
              <w:left w:val="single" w:sz="4" w:space="0" w:color="000000"/>
              <w:bottom w:val="single" w:sz="4" w:space="0" w:color="000000"/>
              <w:right w:val="single" w:sz="4" w:space="0" w:color="000000"/>
            </w:tcBorders>
            <w:shd w:val="clear" w:color="auto" w:fill="BFBFBF"/>
          </w:tcPr>
          <w:p w14:paraId="7F98E623" w14:textId="77777777" w:rsidR="003E4C1D" w:rsidRDefault="00BA3A3D">
            <w:pPr>
              <w:spacing w:after="0" w:line="259" w:lineRule="auto"/>
              <w:ind w:left="0" w:firstLine="0"/>
            </w:pPr>
            <w:r>
              <w:rPr>
                <w:b/>
                <w:sz w:val="18"/>
              </w:rPr>
              <w:t xml:space="preserve">Record </w:t>
            </w:r>
          </w:p>
        </w:tc>
        <w:tc>
          <w:tcPr>
            <w:tcW w:w="3731" w:type="dxa"/>
            <w:tcBorders>
              <w:top w:val="single" w:sz="4" w:space="0" w:color="000000"/>
              <w:left w:val="single" w:sz="4" w:space="0" w:color="000000"/>
              <w:bottom w:val="single" w:sz="4" w:space="0" w:color="000000"/>
              <w:right w:val="single" w:sz="4" w:space="0" w:color="000000"/>
            </w:tcBorders>
            <w:shd w:val="clear" w:color="auto" w:fill="BFBFBF"/>
          </w:tcPr>
          <w:p w14:paraId="27C1DC0E" w14:textId="77777777" w:rsidR="003E4C1D" w:rsidRDefault="00BA3A3D">
            <w:pPr>
              <w:spacing w:after="0" w:line="259" w:lineRule="auto"/>
              <w:ind w:left="0" w:firstLine="0"/>
            </w:pPr>
            <w:r>
              <w:rPr>
                <w:b/>
                <w:sz w:val="18"/>
              </w:rPr>
              <w:t xml:space="preserve">Responsibility </w:t>
            </w:r>
          </w:p>
        </w:tc>
      </w:tr>
      <w:tr w:rsidR="003E4C1D" w14:paraId="6815684B" w14:textId="77777777">
        <w:trPr>
          <w:trHeight w:val="361"/>
        </w:trPr>
        <w:tc>
          <w:tcPr>
            <w:tcW w:w="6042" w:type="dxa"/>
            <w:tcBorders>
              <w:top w:val="single" w:sz="4" w:space="0" w:color="000000"/>
              <w:left w:val="single" w:sz="4" w:space="0" w:color="000000"/>
              <w:bottom w:val="dashed" w:sz="4" w:space="0" w:color="000000"/>
              <w:right w:val="single" w:sz="4" w:space="0" w:color="000000"/>
            </w:tcBorders>
          </w:tcPr>
          <w:p w14:paraId="1F2F5E2C" w14:textId="77777777" w:rsidR="003E4C1D" w:rsidRDefault="00BA3A3D">
            <w:pPr>
              <w:spacing w:after="0" w:line="259" w:lineRule="auto"/>
              <w:ind w:left="0" w:firstLine="0"/>
            </w:pPr>
            <w:r>
              <w:t xml:space="preserve">Hazard, </w:t>
            </w:r>
            <w:proofErr w:type="gramStart"/>
            <w:r>
              <w:t>housekeeping</w:t>
            </w:r>
            <w:proofErr w:type="gramEnd"/>
            <w:r>
              <w:t xml:space="preserve"> and workplace inspections </w:t>
            </w:r>
          </w:p>
        </w:tc>
        <w:tc>
          <w:tcPr>
            <w:tcW w:w="3731" w:type="dxa"/>
            <w:tcBorders>
              <w:top w:val="single" w:sz="4" w:space="0" w:color="000000"/>
              <w:left w:val="single" w:sz="4" w:space="0" w:color="000000"/>
              <w:bottom w:val="dashed" w:sz="4" w:space="0" w:color="000000"/>
              <w:right w:val="single" w:sz="4" w:space="0" w:color="000000"/>
            </w:tcBorders>
          </w:tcPr>
          <w:p w14:paraId="773C8709" w14:textId="77777777" w:rsidR="003E4C1D" w:rsidRDefault="00BA3A3D">
            <w:pPr>
              <w:spacing w:after="0" w:line="259" w:lineRule="auto"/>
              <w:ind w:left="0" w:firstLine="0"/>
            </w:pPr>
            <w:r>
              <w:t xml:space="preserve">HSE Manager </w:t>
            </w:r>
          </w:p>
        </w:tc>
      </w:tr>
      <w:tr w:rsidR="003E4C1D" w14:paraId="15928817" w14:textId="77777777">
        <w:trPr>
          <w:trHeight w:val="360"/>
        </w:trPr>
        <w:tc>
          <w:tcPr>
            <w:tcW w:w="6042" w:type="dxa"/>
            <w:tcBorders>
              <w:top w:val="dashed" w:sz="4" w:space="0" w:color="000000"/>
              <w:left w:val="single" w:sz="4" w:space="0" w:color="000000"/>
              <w:bottom w:val="dashed" w:sz="4" w:space="0" w:color="000000"/>
              <w:right w:val="single" w:sz="4" w:space="0" w:color="000000"/>
            </w:tcBorders>
          </w:tcPr>
          <w:p w14:paraId="184EE130" w14:textId="77777777" w:rsidR="003E4C1D" w:rsidRDefault="00BA3A3D">
            <w:pPr>
              <w:spacing w:after="0" w:line="259" w:lineRule="auto"/>
              <w:ind w:left="0" w:firstLine="0"/>
            </w:pPr>
            <w:r>
              <w:t xml:space="preserve">Statutory inspections </w:t>
            </w:r>
          </w:p>
        </w:tc>
        <w:tc>
          <w:tcPr>
            <w:tcW w:w="3731" w:type="dxa"/>
            <w:tcBorders>
              <w:top w:val="dashed" w:sz="4" w:space="0" w:color="000000"/>
              <w:left w:val="single" w:sz="4" w:space="0" w:color="000000"/>
              <w:bottom w:val="dashed" w:sz="4" w:space="0" w:color="000000"/>
              <w:right w:val="single" w:sz="4" w:space="0" w:color="000000"/>
            </w:tcBorders>
          </w:tcPr>
          <w:p w14:paraId="25219D0B" w14:textId="77777777" w:rsidR="003E4C1D" w:rsidRDefault="00BA3A3D">
            <w:pPr>
              <w:spacing w:after="0" w:line="259" w:lineRule="auto"/>
              <w:ind w:left="0" w:firstLine="0"/>
            </w:pPr>
            <w:r>
              <w:t xml:space="preserve">Underground Mine Manager </w:t>
            </w:r>
          </w:p>
        </w:tc>
      </w:tr>
      <w:tr w:rsidR="003E4C1D" w14:paraId="6C57F5C0" w14:textId="77777777">
        <w:trPr>
          <w:trHeight w:val="360"/>
        </w:trPr>
        <w:tc>
          <w:tcPr>
            <w:tcW w:w="6042" w:type="dxa"/>
            <w:tcBorders>
              <w:top w:val="dashed" w:sz="4" w:space="0" w:color="000000"/>
              <w:left w:val="single" w:sz="4" w:space="0" w:color="000000"/>
              <w:bottom w:val="dashed" w:sz="4" w:space="0" w:color="000000"/>
              <w:right w:val="single" w:sz="4" w:space="0" w:color="000000"/>
            </w:tcBorders>
          </w:tcPr>
          <w:p w14:paraId="317B8CB5" w14:textId="77777777" w:rsidR="003E4C1D" w:rsidRPr="00121B65" w:rsidRDefault="00BA3A3D">
            <w:pPr>
              <w:spacing w:after="0" w:line="259" w:lineRule="auto"/>
              <w:ind w:left="0" w:firstLine="0"/>
              <w:rPr>
                <w:highlight w:val="yellow"/>
              </w:rPr>
            </w:pPr>
            <w:r w:rsidRPr="00121B65">
              <w:rPr>
                <w:highlight w:val="yellow"/>
              </w:rPr>
              <w:t xml:space="preserve">Continuous telemetric and tube-bundle gas monitoring analysis </w:t>
            </w:r>
          </w:p>
        </w:tc>
        <w:tc>
          <w:tcPr>
            <w:tcW w:w="3731" w:type="dxa"/>
            <w:tcBorders>
              <w:top w:val="dashed" w:sz="4" w:space="0" w:color="000000"/>
              <w:left w:val="single" w:sz="4" w:space="0" w:color="000000"/>
              <w:bottom w:val="dashed" w:sz="4" w:space="0" w:color="000000"/>
              <w:right w:val="single" w:sz="4" w:space="0" w:color="000000"/>
            </w:tcBorders>
          </w:tcPr>
          <w:p w14:paraId="6BD1D7FD" w14:textId="77777777" w:rsidR="003E4C1D" w:rsidRPr="00121B65" w:rsidRDefault="00BA3A3D">
            <w:pPr>
              <w:spacing w:after="0" w:line="259" w:lineRule="auto"/>
              <w:ind w:left="0" w:firstLine="0"/>
              <w:rPr>
                <w:color w:val="FF0000"/>
                <w:highlight w:val="yellow"/>
              </w:rPr>
            </w:pPr>
            <w:r w:rsidRPr="00121B65">
              <w:rPr>
                <w:highlight w:val="yellow"/>
              </w:rPr>
              <w:t xml:space="preserve">Ventilation Officer </w:t>
            </w:r>
          </w:p>
        </w:tc>
      </w:tr>
      <w:tr w:rsidR="003E4C1D" w14:paraId="033E7741" w14:textId="77777777">
        <w:trPr>
          <w:trHeight w:val="590"/>
        </w:trPr>
        <w:tc>
          <w:tcPr>
            <w:tcW w:w="6042" w:type="dxa"/>
            <w:tcBorders>
              <w:top w:val="dashed" w:sz="4" w:space="0" w:color="000000"/>
              <w:left w:val="single" w:sz="4" w:space="0" w:color="000000"/>
              <w:bottom w:val="dashed" w:sz="4" w:space="0" w:color="000000"/>
              <w:right w:val="single" w:sz="4" w:space="0" w:color="000000"/>
            </w:tcBorders>
          </w:tcPr>
          <w:p w14:paraId="057BB5DF" w14:textId="77777777" w:rsidR="003E4C1D" w:rsidRDefault="00BA3A3D">
            <w:pPr>
              <w:spacing w:after="0" w:line="259" w:lineRule="auto"/>
              <w:ind w:left="0" w:firstLine="0"/>
            </w:pPr>
            <w:r>
              <w:t xml:space="preserve">Test and calibration results for all gas monitoring and detecting equipment </w:t>
            </w:r>
          </w:p>
        </w:tc>
        <w:tc>
          <w:tcPr>
            <w:tcW w:w="3731" w:type="dxa"/>
            <w:tcBorders>
              <w:top w:val="dashed" w:sz="4" w:space="0" w:color="000000"/>
              <w:left w:val="single" w:sz="4" w:space="0" w:color="000000"/>
              <w:bottom w:val="dashed" w:sz="4" w:space="0" w:color="000000"/>
              <w:right w:val="single" w:sz="4" w:space="0" w:color="000000"/>
            </w:tcBorders>
            <w:vAlign w:val="center"/>
          </w:tcPr>
          <w:p w14:paraId="75FCEDDF" w14:textId="77777777" w:rsidR="003E4C1D" w:rsidRDefault="00BA3A3D">
            <w:pPr>
              <w:spacing w:after="0" w:line="259" w:lineRule="auto"/>
              <w:ind w:left="0" w:firstLine="0"/>
            </w:pPr>
            <w:r>
              <w:t xml:space="preserve">Electrical Engineering Manager </w:t>
            </w:r>
          </w:p>
        </w:tc>
      </w:tr>
      <w:tr w:rsidR="003E4C1D" w14:paraId="7A4E345A" w14:textId="77777777">
        <w:trPr>
          <w:trHeight w:val="821"/>
        </w:trPr>
        <w:tc>
          <w:tcPr>
            <w:tcW w:w="6042" w:type="dxa"/>
            <w:tcBorders>
              <w:top w:val="dashed" w:sz="4" w:space="0" w:color="000000"/>
              <w:left w:val="single" w:sz="4" w:space="0" w:color="000000"/>
              <w:bottom w:val="dashed" w:sz="4" w:space="0" w:color="000000"/>
              <w:right w:val="single" w:sz="4" w:space="0" w:color="000000"/>
            </w:tcBorders>
            <w:vAlign w:val="center"/>
          </w:tcPr>
          <w:p w14:paraId="0E71BA2E" w14:textId="77777777" w:rsidR="003E4C1D" w:rsidRDefault="00BA3A3D">
            <w:pPr>
              <w:spacing w:after="0" w:line="259" w:lineRule="auto"/>
              <w:ind w:left="0" w:firstLine="0"/>
            </w:pPr>
            <w:r>
              <w:t xml:space="preserve">Introduction to site equipment inspections </w:t>
            </w:r>
          </w:p>
        </w:tc>
        <w:tc>
          <w:tcPr>
            <w:tcW w:w="3731" w:type="dxa"/>
            <w:tcBorders>
              <w:top w:val="dashed" w:sz="4" w:space="0" w:color="000000"/>
              <w:left w:val="single" w:sz="4" w:space="0" w:color="000000"/>
              <w:bottom w:val="dashed" w:sz="4" w:space="0" w:color="000000"/>
              <w:right w:val="single" w:sz="4" w:space="0" w:color="000000"/>
            </w:tcBorders>
          </w:tcPr>
          <w:p w14:paraId="3C0027B8" w14:textId="77777777" w:rsidR="003E4C1D" w:rsidRDefault="00BA3A3D">
            <w:pPr>
              <w:spacing w:after="0" w:line="259" w:lineRule="auto"/>
              <w:ind w:left="0" w:firstLine="0"/>
            </w:pPr>
            <w:r>
              <w:t xml:space="preserve">Mechanical Engineering </w:t>
            </w:r>
          </w:p>
          <w:p w14:paraId="6D008061" w14:textId="77777777" w:rsidR="003E4C1D" w:rsidRDefault="00BA3A3D">
            <w:pPr>
              <w:spacing w:after="0" w:line="259" w:lineRule="auto"/>
              <w:ind w:left="0" w:firstLine="0"/>
            </w:pPr>
            <w:r>
              <w:t xml:space="preserve">Manager/Electrical Engineering </w:t>
            </w:r>
          </w:p>
          <w:p w14:paraId="4749EE77" w14:textId="77777777" w:rsidR="003E4C1D" w:rsidRDefault="00BA3A3D">
            <w:pPr>
              <w:spacing w:after="0" w:line="259" w:lineRule="auto"/>
              <w:ind w:left="0" w:firstLine="0"/>
            </w:pPr>
            <w:r>
              <w:t xml:space="preserve">Manager </w:t>
            </w:r>
          </w:p>
        </w:tc>
      </w:tr>
      <w:tr w:rsidR="003E4C1D" w14:paraId="77452FBA" w14:textId="77777777">
        <w:trPr>
          <w:trHeight w:val="819"/>
        </w:trPr>
        <w:tc>
          <w:tcPr>
            <w:tcW w:w="6042" w:type="dxa"/>
            <w:tcBorders>
              <w:top w:val="dashed" w:sz="4" w:space="0" w:color="000000"/>
              <w:left w:val="single" w:sz="4" w:space="0" w:color="000000"/>
              <w:bottom w:val="dashed" w:sz="4" w:space="0" w:color="000000"/>
              <w:right w:val="single" w:sz="4" w:space="0" w:color="000000"/>
            </w:tcBorders>
            <w:vAlign w:val="center"/>
          </w:tcPr>
          <w:p w14:paraId="253B5AD5" w14:textId="77777777" w:rsidR="003E4C1D" w:rsidRDefault="00BA3A3D">
            <w:pPr>
              <w:spacing w:after="0" w:line="259" w:lineRule="auto"/>
              <w:ind w:left="0" w:firstLine="0"/>
            </w:pPr>
            <w:r>
              <w:t xml:space="preserve">Equipment verification dossiers </w:t>
            </w:r>
          </w:p>
        </w:tc>
        <w:tc>
          <w:tcPr>
            <w:tcW w:w="3731" w:type="dxa"/>
            <w:tcBorders>
              <w:top w:val="dashed" w:sz="4" w:space="0" w:color="000000"/>
              <w:left w:val="single" w:sz="4" w:space="0" w:color="000000"/>
              <w:bottom w:val="dashed" w:sz="4" w:space="0" w:color="000000"/>
              <w:right w:val="single" w:sz="4" w:space="0" w:color="000000"/>
            </w:tcBorders>
          </w:tcPr>
          <w:p w14:paraId="711853D9" w14:textId="77777777" w:rsidR="003E4C1D" w:rsidRDefault="00BA3A3D">
            <w:pPr>
              <w:spacing w:after="0" w:line="259" w:lineRule="auto"/>
              <w:ind w:left="0" w:firstLine="0"/>
            </w:pPr>
            <w:r>
              <w:t xml:space="preserve">Mechanical Engineering </w:t>
            </w:r>
          </w:p>
          <w:p w14:paraId="4D55AE0F" w14:textId="77777777" w:rsidR="003E4C1D" w:rsidRDefault="00BA3A3D">
            <w:pPr>
              <w:spacing w:after="0" w:line="259" w:lineRule="auto"/>
              <w:ind w:left="0" w:firstLine="0"/>
            </w:pPr>
            <w:r>
              <w:t xml:space="preserve">Manager/Electrical Engineering </w:t>
            </w:r>
          </w:p>
          <w:p w14:paraId="6B034399" w14:textId="77777777" w:rsidR="003E4C1D" w:rsidRDefault="00BA3A3D">
            <w:pPr>
              <w:spacing w:after="0" w:line="259" w:lineRule="auto"/>
              <w:ind w:left="0" w:firstLine="0"/>
            </w:pPr>
            <w:r>
              <w:t xml:space="preserve">Manager </w:t>
            </w:r>
          </w:p>
        </w:tc>
      </w:tr>
      <w:tr w:rsidR="003E4C1D" w14:paraId="08ECCD52" w14:textId="77777777">
        <w:trPr>
          <w:trHeight w:val="821"/>
        </w:trPr>
        <w:tc>
          <w:tcPr>
            <w:tcW w:w="6042" w:type="dxa"/>
            <w:tcBorders>
              <w:top w:val="dashed" w:sz="4" w:space="0" w:color="000000"/>
              <w:left w:val="single" w:sz="4" w:space="0" w:color="000000"/>
              <w:bottom w:val="dashed" w:sz="4" w:space="0" w:color="000000"/>
              <w:right w:val="single" w:sz="4" w:space="0" w:color="000000"/>
            </w:tcBorders>
            <w:vAlign w:val="center"/>
          </w:tcPr>
          <w:p w14:paraId="3444E92F" w14:textId="77777777" w:rsidR="003E4C1D" w:rsidRDefault="00BA3A3D">
            <w:pPr>
              <w:spacing w:after="0" w:line="259" w:lineRule="auto"/>
              <w:ind w:left="0" w:firstLine="0"/>
            </w:pPr>
            <w:r>
              <w:t xml:space="preserve">Equipment commissioning records  </w:t>
            </w:r>
          </w:p>
        </w:tc>
        <w:tc>
          <w:tcPr>
            <w:tcW w:w="3731" w:type="dxa"/>
            <w:tcBorders>
              <w:top w:val="dashed" w:sz="4" w:space="0" w:color="000000"/>
              <w:left w:val="single" w:sz="4" w:space="0" w:color="000000"/>
              <w:bottom w:val="dashed" w:sz="4" w:space="0" w:color="000000"/>
              <w:right w:val="single" w:sz="4" w:space="0" w:color="000000"/>
            </w:tcBorders>
          </w:tcPr>
          <w:p w14:paraId="52B2783B" w14:textId="77777777" w:rsidR="003E4C1D" w:rsidRDefault="00BA3A3D">
            <w:pPr>
              <w:spacing w:after="0" w:line="259" w:lineRule="auto"/>
              <w:ind w:left="0" w:firstLine="0"/>
            </w:pPr>
            <w:r>
              <w:t xml:space="preserve">Mechanical Engineering </w:t>
            </w:r>
          </w:p>
          <w:p w14:paraId="23BB4634" w14:textId="77777777" w:rsidR="003E4C1D" w:rsidRDefault="00BA3A3D">
            <w:pPr>
              <w:spacing w:after="0" w:line="259" w:lineRule="auto"/>
              <w:ind w:left="0" w:firstLine="0"/>
            </w:pPr>
            <w:r>
              <w:t xml:space="preserve">Manager/Electrical Engineering </w:t>
            </w:r>
          </w:p>
          <w:p w14:paraId="6280F967" w14:textId="77777777" w:rsidR="003E4C1D" w:rsidRDefault="00BA3A3D">
            <w:pPr>
              <w:spacing w:after="0" w:line="259" w:lineRule="auto"/>
              <w:ind w:left="0" w:firstLine="0"/>
            </w:pPr>
            <w:r>
              <w:t xml:space="preserve">Manager </w:t>
            </w:r>
          </w:p>
        </w:tc>
      </w:tr>
      <w:tr w:rsidR="003E4C1D" w14:paraId="43F6CC07" w14:textId="77777777">
        <w:trPr>
          <w:trHeight w:val="821"/>
        </w:trPr>
        <w:tc>
          <w:tcPr>
            <w:tcW w:w="6042" w:type="dxa"/>
            <w:tcBorders>
              <w:top w:val="dashed" w:sz="4" w:space="0" w:color="000000"/>
              <w:left w:val="single" w:sz="4" w:space="0" w:color="000000"/>
              <w:bottom w:val="dashed" w:sz="4" w:space="0" w:color="000000"/>
              <w:right w:val="single" w:sz="4" w:space="0" w:color="000000"/>
            </w:tcBorders>
            <w:vAlign w:val="center"/>
          </w:tcPr>
          <w:p w14:paraId="7F8D81A6" w14:textId="77777777" w:rsidR="003E4C1D" w:rsidRDefault="00BA3A3D">
            <w:pPr>
              <w:spacing w:after="0" w:line="259" w:lineRule="auto"/>
              <w:ind w:left="0" w:firstLine="0"/>
            </w:pPr>
            <w:r>
              <w:t xml:space="preserve">Plant inspection, </w:t>
            </w:r>
            <w:proofErr w:type="gramStart"/>
            <w:r>
              <w:t>maintenance</w:t>
            </w:r>
            <w:proofErr w:type="gramEnd"/>
            <w:r>
              <w:t xml:space="preserve"> and test records </w:t>
            </w:r>
          </w:p>
        </w:tc>
        <w:tc>
          <w:tcPr>
            <w:tcW w:w="3731" w:type="dxa"/>
            <w:tcBorders>
              <w:top w:val="dashed" w:sz="4" w:space="0" w:color="000000"/>
              <w:left w:val="single" w:sz="4" w:space="0" w:color="000000"/>
              <w:bottom w:val="dashed" w:sz="4" w:space="0" w:color="000000"/>
              <w:right w:val="single" w:sz="4" w:space="0" w:color="000000"/>
            </w:tcBorders>
          </w:tcPr>
          <w:p w14:paraId="72B3CCB7" w14:textId="77777777" w:rsidR="003E4C1D" w:rsidRDefault="00BA3A3D">
            <w:pPr>
              <w:spacing w:after="0" w:line="259" w:lineRule="auto"/>
              <w:ind w:left="0" w:firstLine="0"/>
            </w:pPr>
            <w:r>
              <w:t xml:space="preserve">Mechanical Engineering </w:t>
            </w:r>
          </w:p>
          <w:p w14:paraId="76C17BCB" w14:textId="77777777" w:rsidR="003E4C1D" w:rsidRDefault="00BA3A3D">
            <w:pPr>
              <w:spacing w:after="0" w:line="259" w:lineRule="auto"/>
              <w:ind w:left="0" w:firstLine="0"/>
            </w:pPr>
            <w:r>
              <w:t xml:space="preserve">Manager/Electrical Engineering </w:t>
            </w:r>
          </w:p>
          <w:p w14:paraId="77B70990" w14:textId="77777777" w:rsidR="003E4C1D" w:rsidRDefault="00BA3A3D">
            <w:pPr>
              <w:spacing w:after="0" w:line="259" w:lineRule="auto"/>
              <w:ind w:left="0" w:firstLine="0"/>
            </w:pPr>
            <w:r>
              <w:t xml:space="preserve">Manager </w:t>
            </w:r>
          </w:p>
        </w:tc>
      </w:tr>
      <w:tr w:rsidR="003E4C1D" w14:paraId="1858A0B9" w14:textId="77777777">
        <w:trPr>
          <w:trHeight w:val="360"/>
        </w:trPr>
        <w:tc>
          <w:tcPr>
            <w:tcW w:w="6042" w:type="dxa"/>
            <w:tcBorders>
              <w:top w:val="dashed" w:sz="4" w:space="0" w:color="000000"/>
              <w:left w:val="single" w:sz="4" w:space="0" w:color="000000"/>
              <w:bottom w:val="dashed" w:sz="4" w:space="0" w:color="000000"/>
              <w:right w:val="single" w:sz="4" w:space="0" w:color="000000"/>
            </w:tcBorders>
          </w:tcPr>
          <w:p w14:paraId="6DFE05FA" w14:textId="77777777" w:rsidR="003E4C1D" w:rsidRDefault="00BA3A3D">
            <w:pPr>
              <w:spacing w:after="0" w:line="259" w:lineRule="auto"/>
              <w:ind w:left="0" w:firstLine="0"/>
            </w:pPr>
            <w:r>
              <w:t xml:space="preserve">Compliance hole gas content records </w:t>
            </w:r>
          </w:p>
        </w:tc>
        <w:tc>
          <w:tcPr>
            <w:tcW w:w="3731" w:type="dxa"/>
            <w:tcBorders>
              <w:top w:val="dashed" w:sz="4" w:space="0" w:color="000000"/>
              <w:left w:val="single" w:sz="4" w:space="0" w:color="000000"/>
              <w:bottom w:val="dashed" w:sz="4" w:space="0" w:color="000000"/>
              <w:right w:val="single" w:sz="4" w:space="0" w:color="000000"/>
            </w:tcBorders>
          </w:tcPr>
          <w:p w14:paraId="45383511" w14:textId="77777777" w:rsidR="003E4C1D" w:rsidRDefault="00BA3A3D">
            <w:pPr>
              <w:spacing w:after="0" w:line="259" w:lineRule="auto"/>
              <w:ind w:left="0" w:firstLine="0"/>
            </w:pPr>
            <w:r>
              <w:t xml:space="preserve">Technical Services Manager </w:t>
            </w:r>
          </w:p>
        </w:tc>
      </w:tr>
      <w:tr w:rsidR="003E4C1D" w14:paraId="55A54DA5" w14:textId="77777777">
        <w:trPr>
          <w:trHeight w:val="360"/>
        </w:trPr>
        <w:tc>
          <w:tcPr>
            <w:tcW w:w="6042" w:type="dxa"/>
            <w:tcBorders>
              <w:top w:val="dashed" w:sz="4" w:space="0" w:color="000000"/>
              <w:left w:val="single" w:sz="4" w:space="0" w:color="000000"/>
              <w:bottom w:val="dashed" w:sz="4" w:space="0" w:color="000000"/>
              <w:right w:val="single" w:sz="4" w:space="0" w:color="000000"/>
            </w:tcBorders>
          </w:tcPr>
          <w:p w14:paraId="1B1AA0FE" w14:textId="77777777" w:rsidR="003E4C1D" w:rsidRDefault="00BA3A3D">
            <w:pPr>
              <w:spacing w:after="0" w:line="259" w:lineRule="auto"/>
              <w:ind w:left="0" w:firstLine="0"/>
            </w:pPr>
            <w:r>
              <w:t xml:space="preserve">Gas Drainage hole content records </w:t>
            </w:r>
          </w:p>
        </w:tc>
        <w:tc>
          <w:tcPr>
            <w:tcW w:w="3731" w:type="dxa"/>
            <w:tcBorders>
              <w:top w:val="dashed" w:sz="4" w:space="0" w:color="000000"/>
              <w:left w:val="single" w:sz="4" w:space="0" w:color="000000"/>
              <w:bottom w:val="dashed" w:sz="4" w:space="0" w:color="000000"/>
              <w:right w:val="single" w:sz="4" w:space="0" w:color="000000"/>
            </w:tcBorders>
          </w:tcPr>
          <w:p w14:paraId="679EE432" w14:textId="77777777" w:rsidR="003E4C1D" w:rsidRDefault="00BA3A3D">
            <w:pPr>
              <w:spacing w:after="0" w:line="259" w:lineRule="auto"/>
              <w:ind w:left="0" w:firstLine="0"/>
            </w:pPr>
            <w:r>
              <w:t xml:space="preserve">Technical Services Manager </w:t>
            </w:r>
          </w:p>
        </w:tc>
      </w:tr>
      <w:tr w:rsidR="003E4C1D" w14:paraId="26738AAA" w14:textId="77777777">
        <w:trPr>
          <w:trHeight w:val="360"/>
        </w:trPr>
        <w:tc>
          <w:tcPr>
            <w:tcW w:w="6042" w:type="dxa"/>
            <w:tcBorders>
              <w:top w:val="dashed" w:sz="4" w:space="0" w:color="000000"/>
              <w:left w:val="single" w:sz="4" w:space="0" w:color="000000"/>
              <w:bottom w:val="dashed" w:sz="4" w:space="0" w:color="000000"/>
              <w:right w:val="single" w:sz="4" w:space="0" w:color="000000"/>
            </w:tcBorders>
          </w:tcPr>
          <w:p w14:paraId="41A099F8" w14:textId="77777777" w:rsidR="003E4C1D" w:rsidRDefault="00BA3A3D">
            <w:pPr>
              <w:spacing w:after="0" w:line="259" w:lineRule="auto"/>
              <w:ind w:left="0" w:firstLine="0"/>
            </w:pPr>
            <w:r>
              <w:t xml:space="preserve">Firefighting equipment test and inspection records </w:t>
            </w:r>
          </w:p>
        </w:tc>
        <w:tc>
          <w:tcPr>
            <w:tcW w:w="3731" w:type="dxa"/>
            <w:tcBorders>
              <w:top w:val="dashed" w:sz="4" w:space="0" w:color="000000"/>
              <w:left w:val="single" w:sz="4" w:space="0" w:color="000000"/>
              <w:bottom w:val="dashed" w:sz="4" w:space="0" w:color="000000"/>
              <w:right w:val="single" w:sz="4" w:space="0" w:color="000000"/>
            </w:tcBorders>
          </w:tcPr>
          <w:p w14:paraId="493F8F91" w14:textId="77777777" w:rsidR="003E4C1D" w:rsidRDefault="00BA3A3D">
            <w:pPr>
              <w:spacing w:after="0" w:line="259" w:lineRule="auto"/>
              <w:ind w:left="0" w:firstLine="0"/>
            </w:pPr>
            <w:r>
              <w:t xml:space="preserve">Underground Mine Manager </w:t>
            </w:r>
          </w:p>
        </w:tc>
      </w:tr>
      <w:tr w:rsidR="003E4C1D" w14:paraId="449F29B2" w14:textId="77777777">
        <w:trPr>
          <w:trHeight w:val="360"/>
        </w:trPr>
        <w:tc>
          <w:tcPr>
            <w:tcW w:w="6042" w:type="dxa"/>
            <w:tcBorders>
              <w:top w:val="dashed" w:sz="4" w:space="0" w:color="000000"/>
              <w:left w:val="single" w:sz="4" w:space="0" w:color="000000"/>
              <w:bottom w:val="dashed" w:sz="4" w:space="0" w:color="000000"/>
              <w:right w:val="single" w:sz="4" w:space="0" w:color="000000"/>
            </w:tcBorders>
          </w:tcPr>
          <w:p w14:paraId="399B5F32" w14:textId="77777777" w:rsidR="003E4C1D" w:rsidRDefault="00BA3A3D">
            <w:pPr>
              <w:spacing w:after="0" w:line="259" w:lineRule="auto"/>
              <w:ind w:left="0" w:firstLine="0"/>
            </w:pPr>
            <w:r>
              <w:t xml:space="preserve">Records of testing airlocks, </w:t>
            </w:r>
            <w:proofErr w:type="gramStart"/>
            <w:r>
              <w:t>seals</w:t>
            </w:r>
            <w:proofErr w:type="gramEnd"/>
            <w:r>
              <w:t xml:space="preserve"> and gag connection </w:t>
            </w:r>
          </w:p>
        </w:tc>
        <w:tc>
          <w:tcPr>
            <w:tcW w:w="3731" w:type="dxa"/>
            <w:tcBorders>
              <w:top w:val="dashed" w:sz="4" w:space="0" w:color="000000"/>
              <w:left w:val="single" w:sz="4" w:space="0" w:color="000000"/>
              <w:bottom w:val="dashed" w:sz="4" w:space="0" w:color="000000"/>
              <w:right w:val="single" w:sz="4" w:space="0" w:color="000000"/>
            </w:tcBorders>
          </w:tcPr>
          <w:p w14:paraId="189FC6ED" w14:textId="77777777" w:rsidR="003E4C1D" w:rsidRDefault="00BA3A3D">
            <w:pPr>
              <w:spacing w:after="0" w:line="259" w:lineRule="auto"/>
              <w:ind w:left="0" w:firstLine="0"/>
            </w:pPr>
            <w:r>
              <w:t xml:space="preserve">Underground Mine Manager </w:t>
            </w:r>
          </w:p>
        </w:tc>
      </w:tr>
      <w:tr w:rsidR="003E4C1D" w14:paraId="14320AA0" w14:textId="77777777">
        <w:trPr>
          <w:trHeight w:val="360"/>
        </w:trPr>
        <w:tc>
          <w:tcPr>
            <w:tcW w:w="6042" w:type="dxa"/>
            <w:tcBorders>
              <w:top w:val="dashed" w:sz="4" w:space="0" w:color="000000"/>
              <w:left w:val="single" w:sz="4" w:space="0" w:color="000000"/>
              <w:bottom w:val="dashed" w:sz="4" w:space="0" w:color="000000"/>
              <w:right w:val="single" w:sz="4" w:space="0" w:color="000000"/>
            </w:tcBorders>
          </w:tcPr>
          <w:p w14:paraId="290F62F7" w14:textId="77777777" w:rsidR="003E4C1D" w:rsidRDefault="00BA3A3D">
            <w:pPr>
              <w:spacing w:after="0" w:line="259" w:lineRule="auto"/>
              <w:ind w:left="0" w:firstLine="0"/>
            </w:pPr>
            <w:r>
              <w:t xml:space="preserve">Stone dust sampling and reapplication records </w:t>
            </w:r>
          </w:p>
        </w:tc>
        <w:tc>
          <w:tcPr>
            <w:tcW w:w="3731" w:type="dxa"/>
            <w:tcBorders>
              <w:top w:val="dashed" w:sz="4" w:space="0" w:color="000000"/>
              <w:left w:val="single" w:sz="4" w:space="0" w:color="000000"/>
              <w:bottom w:val="dashed" w:sz="4" w:space="0" w:color="000000"/>
              <w:right w:val="single" w:sz="4" w:space="0" w:color="000000"/>
            </w:tcBorders>
          </w:tcPr>
          <w:p w14:paraId="4E545447" w14:textId="77777777" w:rsidR="003E4C1D" w:rsidRDefault="00BA3A3D">
            <w:pPr>
              <w:spacing w:after="0" w:line="259" w:lineRule="auto"/>
              <w:ind w:left="0" w:firstLine="0"/>
            </w:pPr>
            <w:r>
              <w:t>Underground Mine Ma</w:t>
            </w:r>
            <w:r>
              <w:t xml:space="preserve">nager </w:t>
            </w:r>
          </w:p>
        </w:tc>
      </w:tr>
    </w:tbl>
    <w:p w14:paraId="5ECE6601" w14:textId="77777777" w:rsidR="003E4C1D" w:rsidRDefault="00BA3A3D">
      <w:pPr>
        <w:pStyle w:val="Heading3"/>
        <w:spacing w:after="537" w:line="397" w:lineRule="auto"/>
        <w:ind w:left="10" w:right="-15"/>
        <w:jc w:val="right"/>
      </w:pPr>
      <w:r>
        <w:rPr>
          <w:color w:val="000000"/>
          <w:sz w:val="20"/>
        </w:rPr>
        <w:t>AGM.002.001.0397</w:t>
      </w:r>
    </w:p>
    <w:p w14:paraId="2F2C11F3" w14:textId="77777777" w:rsidR="003E4C1D" w:rsidRDefault="00BA3A3D">
      <w:pPr>
        <w:spacing w:after="312" w:line="259" w:lineRule="auto"/>
        <w:ind w:left="0" w:right="903" w:firstLine="0"/>
        <w:jc w:val="right"/>
      </w:pPr>
      <w:r>
        <w:rPr>
          <w:sz w:val="12"/>
        </w:rPr>
        <w:t xml:space="preserve"> </w:t>
      </w:r>
    </w:p>
    <w:p w14:paraId="48B96C19" w14:textId="77777777" w:rsidR="003E4C1D" w:rsidRDefault="00BA3A3D">
      <w:pPr>
        <w:spacing w:after="278" w:line="259" w:lineRule="auto"/>
        <w:ind w:left="0" w:right="881" w:firstLine="0"/>
        <w:jc w:val="right"/>
      </w:pPr>
      <w:r>
        <w:t xml:space="preserve"> </w:t>
      </w:r>
    </w:p>
    <w:tbl>
      <w:tblPr>
        <w:tblStyle w:val="TableGrid"/>
        <w:tblW w:w="9772" w:type="dxa"/>
        <w:tblInd w:w="7" w:type="dxa"/>
        <w:tblCellMar>
          <w:top w:w="101" w:type="dxa"/>
          <w:left w:w="108" w:type="dxa"/>
          <w:bottom w:w="0" w:type="dxa"/>
          <w:right w:w="115" w:type="dxa"/>
        </w:tblCellMar>
        <w:tblLook w:val="04A0" w:firstRow="1" w:lastRow="0" w:firstColumn="1" w:lastColumn="0" w:noHBand="0" w:noVBand="1"/>
      </w:tblPr>
      <w:tblGrid>
        <w:gridCol w:w="6041"/>
        <w:gridCol w:w="3731"/>
      </w:tblGrid>
      <w:tr w:rsidR="003E4C1D" w14:paraId="68ECE399" w14:textId="77777777">
        <w:trPr>
          <w:trHeight w:val="334"/>
        </w:trPr>
        <w:tc>
          <w:tcPr>
            <w:tcW w:w="6042" w:type="dxa"/>
            <w:tcBorders>
              <w:top w:val="single" w:sz="4" w:space="0" w:color="000000"/>
              <w:left w:val="single" w:sz="4" w:space="0" w:color="000000"/>
              <w:bottom w:val="single" w:sz="4" w:space="0" w:color="000000"/>
              <w:right w:val="single" w:sz="4" w:space="0" w:color="000000"/>
            </w:tcBorders>
            <w:shd w:val="clear" w:color="auto" w:fill="BFBFBF"/>
          </w:tcPr>
          <w:p w14:paraId="0C74C63D" w14:textId="77777777" w:rsidR="003E4C1D" w:rsidRDefault="00BA3A3D">
            <w:pPr>
              <w:spacing w:after="0" w:line="259" w:lineRule="auto"/>
              <w:ind w:left="0" w:firstLine="0"/>
            </w:pPr>
            <w:r>
              <w:rPr>
                <w:b/>
                <w:sz w:val="18"/>
              </w:rPr>
              <w:lastRenderedPageBreak/>
              <w:t xml:space="preserve">Record </w:t>
            </w:r>
          </w:p>
        </w:tc>
        <w:tc>
          <w:tcPr>
            <w:tcW w:w="3731" w:type="dxa"/>
            <w:tcBorders>
              <w:top w:val="single" w:sz="4" w:space="0" w:color="000000"/>
              <w:left w:val="single" w:sz="4" w:space="0" w:color="000000"/>
              <w:bottom w:val="single" w:sz="4" w:space="0" w:color="000000"/>
              <w:right w:val="single" w:sz="4" w:space="0" w:color="000000"/>
            </w:tcBorders>
            <w:shd w:val="clear" w:color="auto" w:fill="BFBFBF"/>
          </w:tcPr>
          <w:p w14:paraId="76E5CCC0" w14:textId="77777777" w:rsidR="003E4C1D" w:rsidRDefault="00BA3A3D">
            <w:pPr>
              <w:spacing w:after="0" w:line="259" w:lineRule="auto"/>
              <w:ind w:left="0" w:firstLine="0"/>
            </w:pPr>
            <w:r>
              <w:rPr>
                <w:b/>
                <w:sz w:val="18"/>
              </w:rPr>
              <w:t xml:space="preserve">Responsibility </w:t>
            </w:r>
          </w:p>
        </w:tc>
      </w:tr>
      <w:tr w:rsidR="003E4C1D" w14:paraId="564593B7" w14:textId="77777777">
        <w:trPr>
          <w:trHeight w:val="592"/>
        </w:trPr>
        <w:tc>
          <w:tcPr>
            <w:tcW w:w="6042" w:type="dxa"/>
            <w:tcBorders>
              <w:top w:val="single" w:sz="4" w:space="0" w:color="000000"/>
              <w:left w:val="single" w:sz="4" w:space="0" w:color="000000"/>
              <w:bottom w:val="dashed" w:sz="4" w:space="0" w:color="000000"/>
              <w:right w:val="single" w:sz="4" w:space="0" w:color="000000"/>
            </w:tcBorders>
          </w:tcPr>
          <w:p w14:paraId="62E45C8A" w14:textId="77777777" w:rsidR="003E4C1D" w:rsidRDefault="00BA3A3D">
            <w:pPr>
              <w:spacing w:after="0" w:line="259" w:lineRule="auto"/>
              <w:ind w:left="0" w:firstLine="0"/>
            </w:pPr>
            <w:r>
              <w:t xml:space="preserve">Records of inspection and test of self-contained breathing equipment </w:t>
            </w:r>
          </w:p>
        </w:tc>
        <w:tc>
          <w:tcPr>
            <w:tcW w:w="3731" w:type="dxa"/>
            <w:tcBorders>
              <w:top w:val="single" w:sz="4" w:space="0" w:color="000000"/>
              <w:left w:val="single" w:sz="4" w:space="0" w:color="000000"/>
              <w:bottom w:val="dashed" w:sz="4" w:space="0" w:color="000000"/>
              <w:right w:val="single" w:sz="4" w:space="0" w:color="000000"/>
            </w:tcBorders>
          </w:tcPr>
          <w:p w14:paraId="6DBF12EA" w14:textId="77777777" w:rsidR="003E4C1D" w:rsidRDefault="00BA3A3D">
            <w:pPr>
              <w:spacing w:after="0" w:line="259" w:lineRule="auto"/>
              <w:ind w:left="0" w:firstLine="0"/>
            </w:pPr>
            <w:r>
              <w:t xml:space="preserve">Underground Mine Manager </w:t>
            </w:r>
          </w:p>
        </w:tc>
      </w:tr>
      <w:tr w:rsidR="003E4C1D" w14:paraId="00C48946" w14:textId="77777777">
        <w:trPr>
          <w:trHeight w:val="360"/>
        </w:trPr>
        <w:tc>
          <w:tcPr>
            <w:tcW w:w="6042" w:type="dxa"/>
            <w:tcBorders>
              <w:top w:val="dashed" w:sz="4" w:space="0" w:color="000000"/>
              <w:left w:val="single" w:sz="4" w:space="0" w:color="000000"/>
              <w:bottom w:val="dashed" w:sz="4" w:space="0" w:color="000000"/>
              <w:right w:val="single" w:sz="4" w:space="0" w:color="000000"/>
            </w:tcBorders>
          </w:tcPr>
          <w:p w14:paraId="4640C54C" w14:textId="77777777" w:rsidR="003E4C1D" w:rsidRDefault="00BA3A3D">
            <w:pPr>
              <w:spacing w:after="0" w:line="259" w:lineRule="auto"/>
              <w:ind w:left="0" w:firstLine="0"/>
            </w:pPr>
            <w:r>
              <w:t xml:space="preserve">Earthing system for any surface to working connections </w:t>
            </w:r>
          </w:p>
        </w:tc>
        <w:tc>
          <w:tcPr>
            <w:tcW w:w="3731" w:type="dxa"/>
            <w:tcBorders>
              <w:top w:val="dashed" w:sz="4" w:space="0" w:color="000000"/>
              <w:left w:val="single" w:sz="4" w:space="0" w:color="000000"/>
              <w:bottom w:val="dashed" w:sz="4" w:space="0" w:color="000000"/>
              <w:right w:val="single" w:sz="4" w:space="0" w:color="000000"/>
            </w:tcBorders>
          </w:tcPr>
          <w:p w14:paraId="3DDDCB14" w14:textId="77777777" w:rsidR="003E4C1D" w:rsidRDefault="00BA3A3D">
            <w:pPr>
              <w:spacing w:after="0" w:line="259" w:lineRule="auto"/>
              <w:ind w:left="0" w:firstLine="0"/>
            </w:pPr>
            <w:r>
              <w:t xml:space="preserve">Electrical Engineering Manager </w:t>
            </w:r>
          </w:p>
        </w:tc>
      </w:tr>
      <w:tr w:rsidR="003E4C1D" w14:paraId="06144F7C" w14:textId="77777777">
        <w:trPr>
          <w:trHeight w:val="360"/>
        </w:trPr>
        <w:tc>
          <w:tcPr>
            <w:tcW w:w="6042" w:type="dxa"/>
            <w:tcBorders>
              <w:top w:val="dashed" w:sz="4" w:space="0" w:color="000000"/>
              <w:left w:val="single" w:sz="4" w:space="0" w:color="000000"/>
              <w:bottom w:val="dashed" w:sz="4" w:space="0" w:color="000000"/>
              <w:right w:val="single" w:sz="4" w:space="0" w:color="000000"/>
            </w:tcBorders>
          </w:tcPr>
          <w:p w14:paraId="0ED2EF17" w14:textId="77777777" w:rsidR="003E4C1D" w:rsidRPr="00121B65" w:rsidRDefault="00BA3A3D">
            <w:pPr>
              <w:spacing w:after="0" w:line="259" w:lineRule="auto"/>
              <w:ind w:left="0" w:firstLine="0"/>
              <w:rPr>
                <w:color w:val="FF0000"/>
                <w:highlight w:val="yellow"/>
              </w:rPr>
            </w:pPr>
            <w:r w:rsidRPr="00121B65">
              <w:rPr>
                <w:color w:val="FF0000"/>
                <w:highlight w:val="yellow"/>
              </w:rPr>
              <w:t xml:space="preserve">Goaf gas composition and trend analysis </w:t>
            </w:r>
          </w:p>
        </w:tc>
        <w:tc>
          <w:tcPr>
            <w:tcW w:w="3731" w:type="dxa"/>
            <w:tcBorders>
              <w:top w:val="dashed" w:sz="4" w:space="0" w:color="000000"/>
              <w:left w:val="single" w:sz="4" w:space="0" w:color="000000"/>
              <w:bottom w:val="dashed" w:sz="4" w:space="0" w:color="000000"/>
              <w:right w:val="single" w:sz="4" w:space="0" w:color="000000"/>
            </w:tcBorders>
          </w:tcPr>
          <w:p w14:paraId="4D2B02B9" w14:textId="77777777" w:rsidR="003E4C1D" w:rsidRPr="00121B65" w:rsidRDefault="00BA3A3D">
            <w:pPr>
              <w:spacing w:after="0" w:line="259" w:lineRule="auto"/>
              <w:ind w:left="0" w:firstLine="0"/>
              <w:rPr>
                <w:color w:val="FF0000"/>
                <w:highlight w:val="yellow"/>
              </w:rPr>
            </w:pPr>
            <w:r w:rsidRPr="00121B65">
              <w:rPr>
                <w:color w:val="FF0000"/>
                <w:highlight w:val="yellow"/>
              </w:rPr>
              <w:t xml:space="preserve">Ventilation Officer </w:t>
            </w:r>
          </w:p>
        </w:tc>
      </w:tr>
      <w:tr w:rsidR="003E4C1D" w14:paraId="55B5167A" w14:textId="77777777">
        <w:trPr>
          <w:trHeight w:val="360"/>
        </w:trPr>
        <w:tc>
          <w:tcPr>
            <w:tcW w:w="6042" w:type="dxa"/>
            <w:tcBorders>
              <w:top w:val="dashed" w:sz="4" w:space="0" w:color="000000"/>
              <w:left w:val="single" w:sz="4" w:space="0" w:color="000000"/>
              <w:bottom w:val="dashed" w:sz="4" w:space="0" w:color="000000"/>
              <w:right w:val="single" w:sz="4" w:space="0" w:color="000000"/>
            </w:tcBorders>
          </w:tcPr>
          <w:p w14:paraId="543A02CA" w14:textId="77777777" w:rsidR="003E4C1D" w:rsidRDefault="00BA3A3D">
            <w:pPr>
              <w:spacing w:after="0" w:line="259" w:lineRule="auto"/>
              <w:ind w:left="0" w:firstLine="0"/>
            </w:pPr>
            <w:r>
              <w:t xml:space="preserve">UPEE register </w:t>
            </w:r>
          </w:p>
        </w:tc>
        <w:tc>
          <w:tcPr>
            <w:tcW w:w="3731" w:type="dxa"/>
            <w:tcBorders>
              <w:top w:val="dashed" w:sz="4" w:space="0" w:color="000000"/>
              <w:left w:val="single" w:sz="4" w:space="0" w:color="000000"/>
              <w:bottom w:val="dashed" w:sz="4" w:space="0" w:color="000000"/>
              <w:right w:val="single" w:sz="4" w:space="0" w:color="000000"/>
            </w:tcBorders>
          </w:tcPr>
          <w:p w14:paraId="5089E8CE" w14:textId="77777777" w:rsidR="003E4C1D" w:rsidRDefault="00BA3A3D">
            <w:pPr>
              <w:spacing w:after="0" w:line="259" w:lineRule="auto"/>
              <w:ind w:left="0" w:firstLine="0"/>
            </w:pPr>
            <w:r>
              <w:t xml:space="preserve">Electrical Engineering Manager </w:t>
            </w:r>
          </w:p>
        </w:tc>
      </w:tr>
      <w:tr w:rsidR="003E4C1D" w14:paraId="559391FC" w14:textId="77777777">
        <w:trPr>
          <w:trHeight w:val="360"/>
        </w:trPr>
        <w:tc>
          <w:tcPr>
            <w:tcW w:w="6042" w:type="dxa"/>
            <w:tcBorders>
              <w:top w:val="dashed" w:sz="4" w:space="0" w:color="000000"/>
              <w:left w:val="single" w:sz="4" w:space="0" w:color="000000"/>
              <w:bottom w:val="dashed" w:sz="4" w:space="0" w:color="000000"/>
              <w:right w:val="single" w:sz="4" w:space="0" w:color="000000"/>
            </w:tcBorders>
          </w:tcPr>
          <w:p w14:paraId="1F2C38E3" w14:textId="77777777" w:rsidR="003E4C1D" w:rsidRDefault="00BA3A3D">
            <w:pPr>
              <w:spacing w:after="0" w:line="259" w:lineRule="auto"/>
              <w:ind w:left="0" w:firstLine="0"/>
            </w:pPr>
            <w:r>
              <w:t xml:space="preserve">Light aluminium register </w:t>
            </w:r>
          </w:p>
        </w:tc>
        <w:tc>
          <w:tcPr>
            <w:tcW w:w="3731" w:type="dxa"/>
            <w:tcBorders>
              <w:top w:val="dashed" w:sz="4" w:space="0" w:color="000000"/>
              <w:left w:val="single" w:sz="4" w:space="0" w:color="000000"/>
              <w:bottom w:val="dashed" w:sz="4" w:space="0" w:color="000000"/>
              <w:right w:val="single" w:sz="4" w:space="0" w:color="000000"/>
            </w:tcBorders>
          </w:tcPr>
          <w:p w14:paraId="7E8F2BE3" w14:textId="77777777" w:rsidR="003E4C1D" w:rsidRDefault="00BA3A3D">
            <w:pPr>
              <w:spacing w:after="0" w:line="259" w:lineRule="auto"/>
              <w:ind w:left="0" w:firstLine="0"/>
            </w:pPr>
            <w:r>
              <w:t xml:space="preserve">Mechanical Engineering Manager </w:t>
            </w:r>
          </w:p>
        </w:tc>
      </w:tr>
      <w:tr w:rsidR="003E4C1D" w14:paraId="27CA7FFB" w14:textId="77777777">
        <w:trPr>
          <w:trHeight w:val="360"/>
        </w:trPr>
        <w:tc>
          <w:tcPr>
            <w:tcW w:w="6042" w:type="dxa"/>
            <w:tcBorders>
              <w:top w:val="dashed" w:sz="4" w:space="0" w:color="000000"/>
              <w:left w:val="single" w:sz="4" w:space="0" w:color="000000"/>
              <w:bottom w:val="dashed" w:sz="4" w:space="0" w:color="000000"/>
              <w:right w:val="single" w:sz="4" w:space="0" w:color="000000"/>
            </w:tcBorders>
          </w:tcPr>
          <w:p w14:paraId="19544764" w14:textId="77777777" w:rsidR="003E4C1D" w:rsidRDefault="00BA3A3D">
            <w:pPr>
              <w:spacing w:after="0" w:line="259" w:lineRule="auto"/>
              <w:ind w:left="0" w:firstLine="0"/>
            </w:pPr>
            <w:r>
              <w:t xml:space="preserve">Maintenance of fire/recue plans </w:t>
            </w:r>
          </w:p>
        </w:tc>
        <w:tc>
          <w:tcPr>
            <w:tcW w:w="3731" w:type="dxa"/>
            <w:tcBorders>
              <w:top w:val="dashed" w:sz="4" w:space="0" w:color="000000"/>
              <w:left w:val="single" w:sz="4" w:space="0" w:color="000000"/>
              <w:bottom w:val="dashed" w:sz="4" w:space="0" w:color="000000"/>
              <w:right w:val="single" w:sz="4" w:space="0" w:color="000000"/>
            </w:tcBorders>
          </w:tcPr>
          <w:p w14:paraId="51438ECF" w14:textId="77777777" w:rsidR="003E4C1D" w:rsidRDefault="00BA3A3D">
            <w:pPr>
              <w:spacing w:after="0" w:line="259" w:lineRule="auto"/>
              <w:ind w:left="0" w:firstLine="0"/>
            </w:pPr>
            <w:r>
              <w:t xml:space="preserve">Fire officer </w:t>
            </w:r>
          </w:p>
        </w:tc>
      </w:tr>
    </w:tbl>
    <w:p w14:paraId="1E9C7F6D" w14:textId="77777777" w:rsidR="003E4C1D" w:rsidRPr="00121B65" w:rsidRDefault="00BA3A3D">
      <w:pPr>
        <w:pStyle w:val="Heading1"/>
        <w:ind w:left="700" w:hanging="432"/>
        <w:rPr>
          <w:color w:val="FF0000"/>
          <w:highlight w:val="yellow"/>
        </w:rPr>
      </w:pPr>
      <w:bookmarkStart w:id="21" w:name="_Toc46622"/>
      <w:r w:rsidRPr="00121B65">
        <w:rPr>
          <w:color w:val="FF0000"/>
          <w:highlight w:val="yellow"/>
        </w:rPr>
        <w:t xml:space="preserve">Audit  </w:t>
      </w:r>
      <w:bookmarkEnd w:id="21"/>
    </w:p>
    <w:p w14:paraId="74D137C2" w14:textId="77777777" w:rsidR="003E4C1D" w:rsidRPr="00121B65" w:rsidRDefault="00BA3A3D">
      <w:pPr>
        <w:spacing w:line="361" w:lineRule="auto"/>
        <w:ind w:left="-5" w:right="831"/>
        <w:rPr>
          <w:color w:val="FF0000"/>
          <w:highlight w:val="yellow"/>
        </w:rPr>
      </w:pPr>
      <w:r w:rsidRPr="00121B65">
        <w:rPr>
          <w:color w:val="FF0000"/>
          <w:highlight w:val="yellow"/>
        </w:rPr>
        <w:t>The Plan shall be subject to a program of auditing to determine whether the mine activities conform to the Plan, and whether the arrangements in the Plan are adequate,</w:t>
      </w:r>
      <w:r w:rsidRPr="00121B65">
        <w:rPr>
          <w:color w:val="FF0000"/>
          <w:highlight w:val="yellow"/>
        </w:rPr>
        <w:t xml:space="preserve"> </w:t>
      </w:r>
      <w:proofErr w:type="gramStart"/>
      <w:r w:rsidRPr="00121B65">
        <w:rPr>
          <w:color w:val="FF0000"/>
          <w:highlight w:val="yellow"/>
        </w:rPr>
        <w:t>implemented</w:t>
      </w:r>
      <w:proofErr w:type="gramEnd"/>
      <w:r w:rsidRPr="00121B65">
        <w:rPr>
          <w:color w:val="FF0000"/>
          <w:highlight w:val="yellow"/>
        </w:rPr>
        <w:t xml:space="preserve"> and effective. This program shall include: </w:t>
      </w:r>
    </w:p>
    <w:p w14:paraId="19551267" w14:textId="77777777" w:rsidR="003E4C1D" w:rsidRPr="00121B65" w:rsidRDefault="00BA3A3D">
      <w:pPr>
        <w:numPr>
          <w:ilvl w:val="0"/>
          <w:numId w:val="7"/>
        </w:numPr>
        <w:spacing w:after="226"/>
        <w:ind w:right="831" w:hanging="360"/>
        <w:rPr>
          <w:color w:val="FF0000"/>
          <w:highlight w:val="yellow"/>
        </w:rPr>
      </w:pPr>
      <w:r w:rsidRPr="00121B65">
        <w:rPr>
          <w:color w:val="FF0000"/>
          <w:highlight w:val="yellow"/>
        </w:rPr>
        <w:t xml:space="preserve">Internal critical control auditing scheduled on a yearly basis, and   </w:t>
      </w:r>
    </w:p>
    <w:p w14:paraId="6FAFB5E2" w14:textId="77777777" w:rsidR="003E4C1D" w:rsidRPr="00121B65" w:rsidRDefault="00BA3A3D">
      <w:pPr>
        <w:numPr>
          <w:ilvl w:val="0"/>
          <w:numId w:val="7"/>
        </w:numPr>
        <w:spacing w:after="196"/>
        <w:ind w:right="831" w:hanging="360"/>
        <w:rPr>
          <w:color w:val="FF0000"/>
          <w:highlight w:val="yellow"/>
        </w:rPr>
      </w:pPr>
      <w:r w:rsidRPr="00121B65">
        <w:rPr>
          <w:color w:val="FF0000"/>
          <w:highlight w:val="yellow"/>
        </w:rPr>
        <w:t>External auditing every 3 years (</w:t>
      </w:r>
      <w:proofErr w:type="gramStart"/>
      <w:r w:rsidRPr="00121B65">
        <w:rPr>
          <w:color w:val="FF0000"/>
          <w:highlight w:val="yellow"/>
        </w:rPr>
        <w:t>e.g.</w:t>
      </w:r>
      <w:proofErr w:type="gramEnd"/>
      <w:r w:rsidRPr="00121B65">
        <w:rPr>
          <w:color w:val="FF0000"/>
          <w:highlight w:val="yellow"/>
        </w:rPr>
        <w:t xml:space="preserve"> OMS, OCA and GTS auditing).  </w:t>
      </w:r>
    </w:p>
    <w:p w14:paraId="42E18F58" w14:textId="77777777" w:rsidR="003E4C1D" w:rsidRPr="00121B65" w:rsidRDefault="00BA3A3D">
      <w:pPr>
        <w:spacing w:after="90"/>
        <w:ind w:left="-5" w:right="831"/>
        <w:rPr>
          <w:color w:val="FF0000"/>
          <w:highlight w:val="yellow"/>
        </w:rPr>
      </w:pPr>
      <w:r w:rsidRPr="00121B65">
        <w:rPr>
          <w:color w:val="FF0000"/>
          <w:highlight w:val="yellow"/>
        </w:rPr>
        <w:t xml:space="preserve">The audit findings shall be acted upon through the corrective action process and review mechanisms. </w:t>
      </w:r>
    </w:p>
    <w:p w14:paraId="624500B4" w14:textId="77777777" w:rsidR="003E4C1D" w:rsidRPr="00121B65" w:rsidRDefault="00BA3A3D">
      <w:pPr>
        <w:spacing w:after="443"/>
        <w:ind w:left="-5" w:right="831"/>
        <w:rPr>
          <w:color w:val="FF0000"/>
        </w:rPr>
      </w:pPr>
      <w:r w:rsidRPr="00121B65">
        <w:rPr>
          <w:color w:val="FF0000"/>
          <w:highlight w:val="yellow"/>
        </w:rPr>
        <w:t>Internal and external audits of the Plan will be identified in the Mine Audit Schedule</w:t>
      </w:r>
      <w:r w:rsidRPr="00121B65">
        <w:rPr>
          <w:color w:val="FF0000"/>
          <w:highlight w:val="yellow"/>
        </w:rPr>
        <w:t>.</w:t>
      </w:r>
      <w:r w:rsidRPr="00121B65">
        <w:rPr>
          <w:color w:val="FF0000"/>
        </w:rPr>
        <w:t xml:space="preserve">   </w:t>
      </w:r>
    </w:p>
    <w:p w14:paraId="0C38DC26" w14:textId="77777777" w:rsidR="003E4C1D" w:rsidRDefault="00BA3A3D">
      <w:pPr>
        <w:pStyle w:val="Heading1"/>
        <w:ind w:left="700" w:hanging="432"/>
      </w:pPr>
      <w:bookmarkStart w:id="22" w:name="_Toc46623"/>
      <w:r>
        <w:t xml:space="preserve">Management Review </w:t>
      </w:r>
      <w:bookmarkEnd w:id="22"/>
    </w:p>
    <w:p w14:paraId="7C6260B6" w14:textId="77777777" w:rsidR="003E4C1D" w:rsidRDefault="00BA3A3D">
      <w:pPr>
        <w:spacing w:line="361" w:lineRule="auto"/>
        <w:ind w:left="-5" w:right="831"/>
      </w:pPr>
      <w:r>
        <w:t xml:space="preserve">A review is an activity. </w:t>
      </w:r>
      <w:proofErr w:type="gramStart"/>
      <w:r>
        <w:t>In order to</w:t>
      </w:r>
      <w:proofErr w:type="gramEnd"/>
      <w:r>
        <w:t xml:space="preserve"> assure t</w:t>
      </w:r>
      <w:r>
        <w:t>he ongoing effectiveness and continual improvement of this plan, the mine management shall undertake regular reviews to determine that the plan is capable of meeting its established objectives. These reviews shall be triggered in accordance with the criter</w:t>
      </w:r>
      <w:r>
        <w:t xml:space="preserve">ia defined in the </w:t>
      </w:r>
      <w:r>
        <w:rPr>
          <w:b/>
          <w:sz w:val="18"/>
        </w:rPr>
        <w:t>GRO-</w:t>
      </w:r>
    </w:p>
    <w:p w14:paraId="65252E2F" w14:textId="77777777" w:rsidR="003E4C1D" w:rsidRDefault="00BA3A3D">
      <w:pPr>
        <w:spacing w:after="133" w:line="259" w:lineRule="auto"/>
        <w:ind w:left="0" w:firstLine="0"/>
      </w:pPr>
      <w:r>
        <w:rPr>
          <w:b/>
          <w:sz w:val="18"/>
        </w:rPr>
        <w:t>206-PRO-Documentation and Data Control</w:t>
      </w:r>
      <w:r>
        <w:t xml:space="preserve">, which includes: </w:t>
      </w:r>
    </w:p>
    <w:p w14:paraId="5E69BBE1" w14:textId="77777777" w:rsidR="003E4C1D" w:rsidRDefault="00BA3A3D">
      <w:pPr>
        <w:numPr>
          <w:ilvl w:val="0"/>
          <w:numId w:val="8"/>
        </w:numPr>
        <w:spacing w:line="366" w:lineRule="auto"/>
        <w:ind w:right="831" w:hanging="360"/>
      </w:pPr>
      <w:r>
        <w:t xml:space="preserve">When a completed and authorised Change Management Process indicates that a review of documents is required. Refer to </w:t>
      </w:r>
      <w:r>
        <w:rPr>
          <w:b/>
        </w:rPr>
        <w:t>GRO-200-PRO-Change Management</w:t>
      </w:r>
      <w:r>
        <w:t xml:space="preserve">. </w:t>
      </w:r>
    </w:p>
    <w:p w14:paraId="19599BC7" w14:textId="77777777" w:rsidR="003E4C1D" w:rsidRDefault="00BA3A3D">
      <w:pPr>
        <w:numPr>
          <w:ilvl w:val="0"/>
          <w:numId w:val="8"/>
        </w:numPr>
        <w:spacing w:after="87"/>
        <w:ind w:right="831" w:hanging="360"/>
      </w:pPr>
      <w:r>
        <w:t>When a hazard, defect or in</w:t>
      </w:r>
      <w:r>
        <w:t xml:space="preserve">cident investigation recommends the review of a document(s). </w:t>
      </w:r>
    </w:p>
    <w:p w14:paraId="1DB9F07F" w14:textId="77777777" w:rsidR="003E4C1D" w:rsidRDefault="00BA3A3D">
      <w:pPr>
        <w:numPr>
          <w:ilvl w:val="0"/>
          <w:numId w:val="8"/>
        </w:numPr>
        <w:spacing w:after="89"/>
        <w:ind w:right="831" w:hanging="360"/>
      </w:pPr>
      <w:r>
        <w:t xml:space="preserve">When a document owner requests a review. </w:t>
      </w:r>
    </w:p>
    <w:p w14:paraId="014BEB64" w14:textId="77777777" w:rsidR="003E4C1D" w:rsidRDefault="00BA3A3D">
      <w:pPr>
        <w:numPr>
          <w:ilvl w:val="0"/>
          <w:numId w:val="8"/>
        </w:numPr>
        <w:spacing w:line="366" w:lineRule="auto"/>
        <w:ind w:right="831" w:hanging="360"/>
      </w:pPr>
      <w:r>
        <w:t>When a person who has an obligation under an act or regulation (pertinent to Grosvenor Mine</w:t>
      </w:r>
      <w:proofErr w:type="gramStart"/>
      <w:r>
        <w:t>), and</w:t>
      </w:r>
      <w:proofErr w:type="gramEnd"/>
      <w:r>
        <w:t xml:space="preserve"> has the authority to issue a directive requests the re</w:t>
      </w:r>
      <w:r>
        <w:t xml:space="preserve">view. </w:t>
      </w:r>
    </w:p>
    <w:p w14:paraId="58921818" w14:textId="77777777" w:rsidR="003E4C1D" w:rsidRDefault="00BA3A3D">
      <w:pPr>
        <w:numPr>
          <w:ilvl w:val="0"/>
          <w:numId w:val="8"/>
        </w:numPr>
        <w:spacing w:after="408"/>
        <w:ind w:right="831" w:hanging="360"/>
      </w:pPr>
      <w:r>
        <w:t xml:space="preserve">It falls due under a predetermined review </w:t>
      </w:r>
      <w:proofErr w:type="gramStart"/>
      <w:r>
        <w:t>timetable</w:t>
      </w:r>
      <w:proofErr w:type="gramEnd"/>
      <w:r>
        <w:t xml:space="preserve"> </w:t>
      </w:r>
    </w:p>
    <w:p w14:paraId="77B33678" w14:textId="77777777" w:rsidR="003E4C1D" w:rsidRDefault="00BA3A3D">
      <w:pPr>
        <w:pStyle w:val="Heading1"/>
        <w:ind w:left="700" w:hanging="432"/>
      </w:pPr>
      <w:bookmarkStart w:id="23" w:name="_Toc46624"/>
      <w:r>
        <w:t xml:space="preserve">Roles and Responsibilities </w:t>
      </w:r>
      <w:bookmarkEnd w:id="23"/>
    </w:p>
    <w:p w14:paraId="313D9886" w14:textId="77777777" w:rsidR="003E4C1D" w:rsidRDefault="00BA3A3D">
      <w:pPr>
        <w:spacing w:after="8"/>
        <w:ind w:left="-5" w:right="831"/>
      </w:pPr>
      <w:r>
        <w:t xml:space="preserve">Responsibilities and accountabilities for the implementation and management of critical controls </w:t>
      </w:r>
      <w:proofErr w:type="gramStart"/>
      <w:r>
        <w:t>are located in</w:t>
      </w:r>
      <w:proofErr w:type="gramEnd"/>
      <w:r>
        <w:t xml:space="preserve"> </w:t>
      </w:r>
      <w:r>
        <w:t xml:space="preserve">the ‘live’ system (Enablon). </w:t>
      </w:r>
      <w:r>
        <w:t xml:space="preserve"> </w:t>
      </w:r>
    </w:p>
    <w:p w14:paraId="23111B22" w14:textId="77777777" w:rsidR="003E4C1D" w:rsidRDefault="00BA3A3D">
      <w:pPr>
        <w:spacing w:after="17" w:line="259" w:lineRule="auto"/>
        <w:ind w:left="0" w:firstLine="0"/>
      </w:pPr>
      <w:r>
        <w:t xml:space="preserve"> </w:t>
      </w:r>
    </w:p>
    <w:p w14:paraId="624AA1A5" w14:textId="77777777" w:rsidR="003E4C1D" w:rsidRDefault="00BA3A3D">
      <w:pPr>
        <w:ind w:left="-5" w:right="831"/>
      </w:pPr>
      <w:r>
        <w:lastRenderedPageBreak/>
        <w:t xml:space="preserve">Specific responsibilities and accountabilities associated with the control of this principal hazard are defined in the Hazard Management Plans, Standard Operating Procedures and TARPS listed in the Grosvenor Safety &amp; Health Management System Element table </w:t>
      </w:r>
      <w:r>
        <w:t xml:space="preserve">within this document.  </w:t>
      </w:r>
    </w:p>
    <w:p w14:paraId="64281CEB" w14:textId="77777777" w:rsidR="003E4C1D" w:rsidRDefault="00BA3A3D">
      <w:pPr>
        <w:pStyle w:val="Heading3"/>
        <w:spacing w:after="537" w:line="397" w:lineRule="auto"/>
        <w:ind w:left="10" w:right="-15"/>
        <w:jc w:val="right"/>
      </w:pPr>
      <w:r>
        <w:rPr>
          <w:color w:val="000000"/>
          <w:sz w:val="20"/>
        </w:rPr>
        <w:t>AGM.002.001.0398</w:t>
      </w:r>
    </w:p>
    <w:p w14:paraId="71EA4560" w14:textId="77777777" w:rsidR="003E4C1D" w:rsidRDefault="00BA3A3D">
      <w:pPr>
        <w:spacing w:after="312" w:line="259" w:lineRule="auto"/>
        <w:ind w:left="0" w:right="903" w:firstLine="0"/>
        <w:jc w:val="right"/>
      </w:pPr>
      <w:r>
        <w:rPr>
          <w:sz w:val="12"/>
        </w:rPr>
        <w:t xml:space="preserve"> </w:t>
      </w:r>
    </w:p>
    <w:p w14:paraId="43746431" w14:textId="77777777" w:rsidR="003E4C1D" w:rsidRDefault="00BA3A3D">
      <w:pPr>
        <w:spacing w:after="502" w:line="259" w:lineRule="auto"/>
        <w:ind w:left="0" w:right="881" w:firstLine="0"/>
        <w:jc w:val="right"/>
      </w:pPr>
      <w:r>
        <w:t xml:space="preserve"> </w:t>
      </w:r>
    </w:p>
    <w:p w14:paraId="6334906D" w14:textId="77777777" w:rsidR="003E4C1D" w:rsidRDefault="00BA3A3D">
      <w:pPr>
        <w:spacing w:after="17" w:line="259" w:lineRule="auto"/>
        <w:ind w:left="0" w:firstLine="0"/>
      </w:pPr>
      <w:r>
        <w:t xml:space="preserve"> </w:t>
      </w:r>
    </w:p>
    <w:p w14:paraId="7295A3A0" w14:textId="77777777" w:rsidR="003E4C1D" w:rsidRDefault="00BA3A3D">
      <w:pPr>
        <w:spacing w:after="361"/>
        <w:ind w:left="-5" w:right="831"/>
      </w:pPr>
      <w:r>
        <w:t xml:space="preserve">In addition, the Management Structure clearly defines the responsibilities and competencies required for senior positions in the structure that manage and control this Principal Hazard Management Plan. </w:t>
      </w:r>
    </w:p>
    <w:p w14:paraId="71B31EE4" w14:textId="77777777" w:rsidR="003E4C1D" w:rsidRDefault="00BA3A3D">
      <w:pPr>
        <w:pStyle w:val="Heading1"/>
        <w:ind w:left="700" w:hanging="432"/>
      </w:pPr>
      <w:bookmarkStart w:id="24" w:name="_Toc46625"/>
      <w:r>
        <w:t xml:space="preserve">Internal References </w:t>
      </w:r>
      <w:bookmarkEnd w:id="24"/>
    </w:p>
    <w:p w14:paraId="7FB51513" w14:textId="77777777" w:rsidR="003E4C1D" w:rsidRDefault="00BA3A3D">
      <w:pPr>
        <w:spacing w:after="287"/>
        <w:ind w:left="-5" w:right="831"/>
      </w:pPr>
      <w:r>
        <w:t>Internal documents referenced du</w:t>
      </w:r>
      <w:r>
        <w:t xml:space="preserve">ring the development of this plan were: </w:t>
      </w:r>
    </w:p>
    <w:p w14:paraId="60F66AAB" w14:textId="77777777" w:rsidR="003E4C1D" w:rsidRDefault="00BA3A3D">
      <w:pPr>
        <w:pStyle w:val="Heading2"/>
        <w:spacing w:after="132"/>
        <w:ind w:left="561" w:hanging="576"/>
      </w:pPr>
      <w:bookmarkStart w:id="25" w:name="_Toc46626"/>
      <w:r>
        <w:t xml:space="preserve">Grosvenor Coal Mine SHMS </w:t>
      </w:r>
      <w:bookmarkEnd w:id="25"/>
    </w:p>
    <w:p w14:paraId="68670A32" w14:textId="77777777" w:rsidR="003E4C1D" w:rsidRDefault="00BA3A3D">
      <w:pPr>
        <w:numPr>
          <w:ilvl w:val="0"/>
          <w:numId w:val="9"/>
        </w:numPr>
        <w:spacing w:after="128"/>
        <w:ind w:right="831" w:hanging="415"/>
      </w:pPr>
      <w:r>
        <w:t xml:space="preserve">GRO-3600-RA-Explosions Bow Tie Analysis </w:t>
      </w:r>
    </w:p>
    <w:p w14:paraId="53FF0577" w14:textId="77777777" w:rsidR="003E4C1D" w:rsidRDefault="00BA3A3D">
      <w:pPr>
        <w:numPr>
          <w:ilvl w:val="0"/>
          <w:numId w:val="9"/>
        </w:numPr>
        <w:spacing w:after="128"/>
        <w:ind w:right="831" w:hanging="415"/>
      </w:pPr>
      <w:r>
        <w:t xml:space="preserve">GRO-1435-PLAN-Grosvenor Mine Overview Plan </w:t>
      </w:r>
    </w:p>
    <w:p w14:paraId="7981963F" w14:textId="77777777" w:rsidR="003E4C1D" w:rsidRDefault="00BA3A3D">
      <w:pPr>
        <w:numPr>
          <w:ilvl w:val="0"/>
          <w:numId w:val="9"/>
        </w:numPr>
        <w:spacing w:after="128"/>
        <w:ind w:right="831" w:hanging="415"/>
      </w:pPr>
      <w:r>
        <w:t xml:space="preserve">GRO-201-PRO-Risk Management </w:t>
      </w:r>
    </w:p>
    <w:p w14:paraId="7B6DDDED" w14:textId="77777777" w:rsidR="003E4C1D" w:rsidRDefault="00BA3A3D">
      <w:pPr>
        <w:numPr>
          <w:ilvl w:val="0"/>
          <w:numId w:val="9"/>
        </w:numPr>
        <w:spacing w:after="254"/>
        <w:ind w:right="831" w:hanging="415"/>
      </w:pPr>
      <w:r>
        <w:t xml:space="preserve">GRO-750-TARP-General Body Contaminant </w:t>
      </w:r>
    </w:p>
    <w:p w14:paraId="40E7D4CB" w14:textId="77777777" w:rsidR="003E4C1D" w:rsidRDefault="00BA3A3D">
      <w:pPr>
        <w:pStyle w:val="Heading2"/>
        <w:spacing w:after="0"/>
        <w:ind w:left="561" w:hanging="576"/>
      </w:pPr>
      <w:bookmarkStart w:id="26" w:name="_Toc46627"/>
      <w:r>
        <w:t xml:space="preserve">Other internal reference </w:t>
      </w:r>
      <w:bookmarkEnd w:id="26"/>
    </w:p>
    <w:tbl>
      <w:tblPr>
        <w:tblStyle w:val="TableGrid"/>
        <w:tblW w:w="6969" w:type="dxa"/>
        <w:tblInd w:w="360" w:type="dxa"/>
        <w:tblCellMar>
          <w:top w:w="0" w:type="dxa"/>
          <w:left w:w="0" w:type="dxa"/>
          <w:bottom w:w="1" w:type="dxa"/>
          <w:right w:w="0" w:type="dxa"/>
        </w:tblCellMar>
        <w:tblLook w:val="04A0" w:firstRow="1" w:lastRow="0" w:firstColumn="1" w:lastColumn="0" w:noHBand="0" w:noVBand="1"/>
      </w:tblPr>
      <w:tblGrid>
        <w:gridCol w:w="360"/>
        <w:gridCol w:w="2161"/>
        <w:gridCol w:w="4448"/>
      </w:tblGrid>
      <w:tr w:rsidR="003E4C1D" w14:paraId="036D56AB" w14:textId="77777777">
        <w:trPr>
          <w:trHeight w:val="294"/>
        </w:trPr>
        <w:tc>
          <w:tcPr>
            <w:tcW w:w="360" w:type="dxa"/>
            <w:tcBorders>
              <w:top w:val="nil"/>
              <w:left w:val="nil"/>
              <w:bottom w:val="nil"/>
              <w:right w:val="nil"/>
            </w:tcBorders>
          </w:tcPr>
          <w:p w14:paraId="18DB47CA" w14:textId="77777777" w:rsidR="003E4C1D" w:rsidRDefault="00BA3A3D">
            <w:pPr>
              <w:spacing w:after="0" w:line="259" w:lineRule="auto"/>
              <w:ind w:left="0" w:firstLine="0"/>
            </w:pPr>
            <w:r>
              <w:rPr>
                <w:rFonts w:ascii="Segoe UI Symbol" w:eastAsia="Segoe UI Symbol" w:hAnsi="Segoe UI Symbol" w:cs="Segoe UI Symbol"/>
              </w:rPr>
              <w:t>•</w:t>
            </w:r>
            <w:r>
              <w:t xml:space="preserve"> </w:t>
            </w:r>
          </w:p>
        </w:tc>
        <w:tc>
          <w:tcPr>
            <w:tcW w:w="2161" w:type="dxa"/>
            <w:tcBorders>
              <w:top w:val="nil"/>
              <w:left w:val="nil"/>
              <w:bottom w:val="nil"/>
              <w:right w:val="nil"/>
            </w:tcBorders>
          </w:tcPr>
          <w:p w14:paraId="2F5DD445" w14:textId="77777777" w:rsidR="003E4C1D" w:rsidRDefault="00BA3A3D">
            <w:pPr>
              <w:tabs>
                <w:tab w:val="center" w:pos="1440"/>
              </w:tabs>
              <w:spacing w:after="0" w:line="259" w:lineRule="auto"/>
              <w:ind w:left="0" w:firstLine="0"/>
            </w:pPr>
            <w:r>
              <w:t xml:space="preserve">AA GTS 02 </w:t>
            </w:r>
            <w:r>
              <w:tab/>
              <w:t xml:space="preserve"> </w:t>
            </w:r>
          </w:p>
        </w:tc>
        <w:tc>
          <w:tcPr>
            <w:tcW w:w="4448" w:type="dxa"/>
            <w:tcBorders>
              <w:top w:val="nil"/>
              <w:left w:val="nil"/>
              <w:bottom w:val="nil"/>
              <w:right w:val="nil"/>
            </w:tcBorders>
          </w:tcPr>
          <w:p w14:paraId="3DA52446" w14:textId="77777777" w:rsidR="003E4C1D" w:rsidRDefault="00BA3A3D">
            <w:pPr>
              <w:spacing w:after="0" w:line="259" w:lineRule="auto"/>
              <w:ind w:left="0" w:firstLine="0"/>
            </w:pPr>
            <w:r>
              <w:t xml:space="preserve">Integrated Risk Management Standard </w:t>
            </w:r>
          </w:p>
        </w:tc>
      </w:tr>
      <w:tr w:rsidR="003E4C1D" w14:paraId="572A4A8E" w14:textId="77777777">
        <w:trPr>
          <w:trHeight w:val="397"/>
        </w:trPr>
        <w:tc>
          <w:tcPr>
            <w:tcW w:w="360" w:type="dxa"/>
            <w:tcBorders>
              <w:top w:val="nil"/>
              <w:left w:val="nil"/>
              <w:bottom w:val="nil"/>
              <w:right w:val="nil"/>
            </w:tcBorders>
            <w:vAlign w:val="center"/>
          </w:tcPr>
          <w:p w14:paraId="14A28B4E" w14:textId="77777777" w:rsidR="003E4C1D" w:rsidRDefault="00BA3A3D">
            <w:pPr>
              <w:spacing w:after="0" w:line="259" w:lineRule="auto"/>
              <w:ind w:left="0" w:firstLine="0"/>
            </w:pPr>
            <w:r>
              <w:rPr>
                <w:rFonts w:ascii="Segoe UI Symbol" w:eastAsia="Segoe UI Symbol" w:hAnsi="Segoe UI Symbol" w:cs="Segoe UI Symbol"/>
              </w:rPr>
              <w:t>•</w:t>
            </w:r>
            <w:r>
              <w:t xml:space="preserve"> </w:t>
            </w:r>
          </w:p>
        </w:tc>
        <w:tc>
          <w:tcPr>
            <w:tcW w:w="2161" w:type="dxa"/>
            <w:tcBorders>
              <w:top w:val="nil"/>
              <w:left w:val="nil"/>
              <w:bottom w:val="nil"/>
              <w:right w:val="nil"/>
            </w:tcBorders>
            <w:vAlign w:val="center"/>
          </w:tcPr>
          <w:p w14:paraId="3AC6F71E" w14:textId="77777777" w:rsidR="003E4C1D" w:rsidRDefault="00BA3A3D">
            <w:pPr>
              <w:tabs>
                <w:tab w:val="center" w:pos="1440"/>
              </w:tabs>
              <w:spacing w:after="0" w:line="259" w:lineRule="auto"/>
              <w:ind w:left="0" w:firstLine="0"/>
            </w:pPr>
            <w:r>
              <w:t xml:space="preserve">AA GTG 02 </w:t>
            </w:r>
            <w:r>
              <w:tab/>
              <w:t xml:space="preserve"> </w:t>
            </w:r>
          </w:p>
        </w:tc>
        <w:tc>
          <w:tcPr>
            <w:tcW w:w="4448" w:type="dxa"/>
            <w:tcBorders>
              <w:top w:val="nil"/>
              <w:left w:val="nil"/>
              <w:bottom w:val="nil"/>
              <w:right w:val="nil"/>
            </w:tcBorders>
            <w:vAlign w:val="center"/>
          </w:tcPr>
          <w:p w14:paraId="7E03142F" w14:textId="77777777" w:rsidR="003E4C1D" w:rsidRDefault="00BA3A3D">
            <w:pPr>
              <w:spacing w:after="0" w:line="259" w:lineRule="auto"/>
              <w:ind w:left="0" w:firstLine="0"/>
              <w:jc w:val="both"/>
            </w:pPr>
            <w:r>
              <w:t xml:space="preserve">Integrated Risk Management Standard: Guideline </w:t>
            </w:r>
          </w:p>
        </w:tc>
      </w:tr>
      <w:tr w:rsidR="003E4C1D" w14:paraId="628F986A" w14:textId="77777777">
        <w:trPr>
          <w:trHeight w:val="397"/>
        </w:trPr>
        <w:tc>
          <w:tcPr>
            <w:tcW w:w="360" w:type="dxa"/>
            <w:tcBorders>
              <w:top w:val="nil"/>
              <w:left w:val="nil"/>
              <w:bottom w:val="nil"/>
              <w:right w:val="nil"/>
            </w:tcBorders>
            <w:vAlign w:val="center"/>
          </w:tcPr>
          <w:p w14:paraId="0C7B109E" w14:textId="77777777" w:rsidR="003E4C1D" w:rsidRDefault="00BA3A3D">
            <w:pPr>
              <w:spacing w:after="0" w:line="259" w:lineRule="auto"/>
              <w:ind w:left="0" w:firstLine="0"/>
            </w:pPr>
            <w:r>
              <w:rPr>
                <w:rFonts w:ascii="Segoe UI Symbol" w:eastAsia="Segoe UI Symbol" w:hAnsi="Segoe UI Symbol" w:cs="Segoe UI Symbol"/>
              </w:rPr>
              <w:t>•</w:t>
            </w:r>
            <w:r>
              <w:t xml:space="preserve"> </w:t>
            </w:r>
          </w:p>
        </w:tc>
        <w:tc>
          <w:tcPr>
            <w:tcW w:w="2161" w:type="dxa"/>
            <w:tcBorders>
              <w:top w:val="nil"/>
              <w:left w:val="nil"/>
              <w:bottom w:val="nil"/>
              <w:right w:val="nil"/>
            </w:tcBorders>
            <w:vAlign w:val="center"/>
          </w:tcPr>
          <w:p w14:paraId="68392782" w14:textId="77777777" w:rsidR="003E4C1D" w:rsidRDefault="00BA3A3D">
            <w:pPr>
              <w:tabs>
                <w:tab w:val="center" w:pos="1440"/>
              </w:tabs>
              <w:spacing w:after="0" w:line="259" w:lineRule="auto"/>
              <w:ind w:left="0" w:firstLine="0"/>
            </w:pPr>
            <w:r>
              <w:t xml:space="preserve">AA GTP 02 </w:t>
            </w:r>
            <w:r>
              <w:tab/>
              <w:t xml:space="preserve"> </w:t>
            </w:r>
          </w:p>
        </w:tc>
        <w:tc>
          <w:tcPr>
            <w:tcW w:w="4448" w:type="dxa"/>
            <w:tcBorders>
              <w:top w:val="nil"/>
              <w:left w:val="nil"/>
              <w:bottom w:val="nil"/>
              <w:right w:val="nil"/>
            </w:tcBorders>
            <w:vAlign w:val="center"/>
          </w:tcPr>
          <w:p w14:paraId="73AD8336" w14:textId="77777777" w:rsidR="003E4C1D" w:rsidRDefault="00BA3A3D">
            <w:pPr>
              <w:spacing w:after="0" w:line="259" w:lineRule="auto"/>
              <w:ind w:left="0" w:firstLine="0"/>
            </w:pPr>
            <w:r>
              <w:t xml:space="preserve">Risk Management Policy </w:t>
            </w:r>
          </w:p>
        </w:tc>
      </w:tr>
      <w:tr w:rsidR="003E4C1D" w14:paraId="1C5CFAD1" w14:textId="77777777">
        <w:trPr>
          <w:trHeight w:val="294"/>
        </w:trPr>
        <w:tc>
          <w:tcPr>
            <w:tcW w:w="360" w:type="dxa"/>
            <w:tcBorders>
              <w:top w:val="nil"/>
              <w:left w:val="nil"/>
              <w:bottom w:val="nil"/>
              <w:right w:val="nil"/>
            </w:tcBorders>
            <w:vAlign w:val="bottom"/>
          </w:tcPr>
          <w:p w14:paraId="39D706A1" w14:textId="77777777" w:rsidR="003E4C1D" w:rsidRDefault="00BA3A3D">
            <w:pPr>
              <w:spacing w:after="0" w:line="259" w:lineRule="auto"/>
              <w:ind w:left="0" w:firstLine="0"/>
            </w:pPr>
            <w:r>
              <w:rPr>
                <w:rFonts w:ascii="Segoe UI Symbol" w:eastAsia="Segoe UI Symbol" w:hAnsi="Segoe UI Symbol" w:cs="Segoe UI Symbol"/>
              </w:rPr>
              <w:t>•</w:t>
            </w:r>
            <w:r>
              <w:t xml:space="preserve"> </w:t>
            </w:r>
          </w:p>
        </w:tc>
        <w:tc>
          <w:tcPr>
            <w:tcW w:w="2161" w:type="dxa"/>
            <w:tcBorders>
              <w:top w:val="nil"/>
              <w:left w:val="nil"/>
              <w:bottom w:val="nil"/>
              <w:right w:val="nil"/>
            </w:tcBorders>
            <w:vAlign w:val="bottom"/>
          </w:tcPr>
          <w:p w14:paraId="09262C74" w14:textId="77777777" w:rsidR="003E4C1D" w:rsidRDefault="00BA3A3D">
            <w:pPr>
              <w:spacing w:after="0" w:line="259" w:lineRule="auto"/>
              <w:ind w:left="0" w:firstLine="0"/>
            </w:pPr>
            <w:r>
              <w:t xml:space="preserve">AA RP 02 242  </w:t>
            </w:r>
          </w:p>
        </w:tc>
        <w:tc>
          <w:tcPr>
            <w:tcW w:w="4448" w:type="dxa"/>
            <w:tcBorders>
              <w:top w:val="nil"/>
              <w:left w:val="nil"/>
              <w:bottom w:val="nil"/>
              <w:right w:val="nil"/>
            </w:tcBorders>
            <w:vAlign w:val="bottom"/>
          </w:tcPr>
          <w:p w14:paraId="18840914" w14:textId="77777777" w:rsidR="003E4C1D" w:rsidRDefault="00BA3A3D">
            <w:pPr>
              <w:spacing w:after="0" w:line="259" w:lineRule="auto"/>
              <w:ind w:left="0" w:firstLine="0"/>
            </w:pPr>
            <w:r>
              <w:t xml:space="preserve">Guideline for Conducting a Bow Tie Analysis </w:t>
            </w:r>
          </w:p>
        </w:tc>
      </w:tr>
    </w:tbl>
    <w:p w14:paraId="360EE065" w14:textId="77777777" w:rsidR="003E4C1D" w:rsidRDefault="00BA3A3D">
      <w:pPr>
        <w:pStyle w:val="Heading1"/>
        <w:ind w:left="700" w:hanging="432"/>
      </w:pPr>
      <w:bookmarkStart w:id="27" w:name="_Toc46628"/>
      <w:r>
        <w:t xml:space="preserve">External References </w:t>
      </w:r>
      <w:bookmarkEnd w:id="27"/>
    </w:p>
    <w:p w14:paraId="73C34C91" w14:textId="77777777" w:rsidR="003E4C1D" w:rsidRDefault="00BA3A3D">
      <w:pPr>
        <w:spacing w:after="289"/>
        <w:ind w:left="-5" w:right="831"/>
      </w:pPr>
      <w:r>
        <w:t xml:space="preserve">External documents referenced during the development of this procedure were: </w:t>
      </w:r>
    </w:p>
    <w:p w14:paraId="265D5AA0" w14:textId="77777777" w:rsidR="003E4C1D" w:rsidRDefault="00BA3A3D">
      <w:pPr>
        <w:pStyle w:val="Heading2"/>
        <w:spacing w:after="132"/>
        <w:ind w:left="561" w:hanging="576"/>
      </w:pPr>
      <w:bookmarkStart w:id="28" w:name="_Toc46629"/>
      <w:r>
        <w:t xml:space="preserve">Legislation </w:t>
      </w:r>
      <w:bookmarkEnd w:id="28"/>
    </w:p>
    <w:p w14:paraId="666A8104" w14:textId="77777777" w:rsidR="003E4C1D" w:rsidRDefault="00BA3A3D">
      <w:pPr>
        <w:numPr>
          <w:ilvl w:val="0"/>
          <w:numId w:val="10"/>
        </w:numPr>
        <w:spacing w:after="8"/>
        <w:ind w:right="831" w:hanging="360"/>
      </w:pPr>
      <w:r>
        <w:t xml:space="preserve">Coal Mining Safety and Health Act 1999. </w:t>
      </w:r>
    </w:p>
    <w:p w14:paraId="1EE46EF1" w14:textId="77777777" w:rsidR="003E4C1D" w:rsidRDefault="00BA3A3D">
      <w:pPr>
        <w:numPr>
          <w:ilvl w:val="0"/>
          <w:numId w:val="10"/>
        </w:numPr>
        <w:spacing w:after="252"/>
        <w:ind w:right="831" w:hanging="360"/>
      </w:pPr>
      <w:r>
        <w:t xml:space="preserve">Coal Mining Safety and Health Regulation 2017. </w:t>
      </w:r>
    </w:p>
    <w:p w14:paraId="3C80CA06" w14:textId="77777777" w:rsidR="003E4C1D" w:rsidRDefault="00BA3A3D">
      <w:pPr>
        <w:pStyle w:val="Heading2"/>
        <w:spacing w:after="135"/>
        <w:ind w:left="561" w:hanging="576"/>
      </w:pPr>
      <w:bookmarkStart w:id="29" w:name="_Toc46630"/>
      <w:r>
        <w:t xml:space="preserve">Other references </w:t>
      </w:r>
      <w:bookmarkEnd w:id="29"/>
    </w:p>
    <w:p w14:paraId="33D3240B" w14:textId="77777777" w:rsidR="003E4C1D" w:rsidRDefault="00BA3A3D">
      <w:pPr>
        <w:numPr>
          <w:ilvl w:val="0"/>
          <w:numId w:val="11"/>
        </w:numPr>
        <w:spacing w:line="366" w:lineRule="auto"/>
        <w:ind w:right="822" w:hanging="360"/>
      </w:pPr>
      <w:r>
        <w:t>Anglo American Metallurgical Coal, Grosvenor Project, Fire Engineering Report dated 26 July 2012 H339205-5200-79-124-</w:t>
      </w:r>
      <w:proofErr w:type="gramStart"/>
      <w:r>
        <w:t>0001</w:t>
      </w:r>
      <w:proofErr w:type="gramEnd"/>
      <w:r>
        <w:t xml:space="preserve"> </w:t>
      </w:r>
    </w:p>
    <w:p w14:paraId="461A87FF" w14:textId="77777777" w:rsidR="003E4C1D" w:rsidRDefault="00BA3A3D">
      <w:pPr>
        <w:numPr>
          <w:ilvl w:val="0"/>
          <w:numId w:val="11"/>
        </w:numPr>
        <w:spacing w:after="87"/>
        <w:ind w:right="822" w:hanging="360"/>
      </w:pPr>
      <w:r>
        <w:t xml:space="preserve">MDG 1032 Guideline for the prevention, early </w:t>
      </w:r>
      <w:proofErr w:type="gramStart"/>
      <w:r>
        <w:t>detection</w:t>
      </w:r>
      <w:proofErr w:type="gramEnd"/>
      <w:r>
        <w:t xml:space="preserve"> and suppress</w:t>
      </w:r>
      <w:r>
        <w:t xml:space="preserve">ion of fires in coal mines </w:t>
      </w:r>
    </w:p>
    <w:p w14:paraId="02E01EDA" w14:textId="77777777" w:rsidR="003E4C1D" w:rsidRDefault="00BA3A3D">
      <w:pPr>
        <w:numPr>
          <w:ilvl w:val="0"/>
          <w:numId w:val="11"/>
        </w:numPr>
        <w:spacing w:after="89" w:line="268" w:lineRule="auto"/>
        <w:ind w:right="822" w:hanging="360"/>
      </w:pPr>
      <w:proofErr w:type="spellStart"/>
      <w:r>
        <w:t>Riskgate</w:t>
      </w:r>
      <w:proofErr w:type="spellEnd"/>
      <w:r>
        <w:t xml:space="preserve"> (University of Queensland) ‘Explosion Bow Tie Analysis’</w:t>
      </w:r>
      <w:r>
        <w:t xml:space="preserve"> </w:t>
      </w:r>
    </w:p>
    <w:p w14:paraId="6B0C432C" w14:textId="77777777" w:rsidR="003E4C1D" w:rsidRDefault="00BA3A3D">
      <w:pPr>
        <w:numPr>
          <w:ilvl w:val="0"/>
          <w:numId w:val="11"/>
        </w:numPr>
        <w:spacing w:after="89" w:line="268" w:lineRule="auto"/>
        <w:ind w:right="822" w:hanging="360"/>
      </w:pPr>
      <w:r>
        <w:t>United Kingdom, HSE ‘The prevention and control of fire and explosion in mines’</w:t>
      </w:r>
      <w:r>
        <w:t xml:space="preserve"> </w:t>
      </w:r>
    </w:p>
    <w:p w14:paraId="5079CEBF" w14:textId="77777777" w:rsidR="003E4C1D" w:rsidRDefault="00BA3A3D">
      <w:pPr>
        <w:numPr>
          <w:ilvl w:val="0"/>
          <w:numId w:val="11"/>
        </w:numPr>
        <w:spacing w:after="349" w:line="366" w:lineRule="auto"/>
        <w:ind w:right="822" w:hanging="360"/>
      </w:pPr>
      <w:r>
        <w:lastRenderedPageBreak/>
        <w:t>Chief Inspectors Hazard Database -</w:t>
      </w:r>
      <w:hyperlink r:id="rId47">
        <w:r>
          <w:t xml:space="preserve"> </w:t>
        </w:r>
      </w:hyperlink>
      <w:hyperlink r:id="rId48">
        <w:r>
          <w:rPr>
            <w:color w:val="0000FF"/>
            <w:u w:val="single" w:color="0000FF"/>
          </w:rPr>
          <w:t>http://mines.industry.qld.gov.au/safety</w:t>
        </w:r>
      </w:hyperlink>
      <w:hyperlink r:id="rId49">
        <w:r>
          <w:rPr>
            <w:color w:val="0000FF"/>
            <w:u w:val="single" w:color="0000FF"/>
          </w:rPr>
          <w:t>-</w:t>
        </w:r>
      </w:hyperlink>
      <w:hyperlink r:id="rId50">
        <w:r>
          <w:rPr>
            <w:color w:val="0000FF"/>
            <w:u w:val="single" w:color="0000FF"/>
          </w:rPr>
          <w:t>and</w:t>
        </w:r>
      </w:hyperlink>
      <w:hyperlink r:id="rId51">
        <w:r>
          <w:rPr>
            <w:color w:val="0000FF"/>
            <w:u w:val="single" w:color="0000FF"/>
          </w:rPr>
          <w:t>-</w:t>
        </w:r>
      </w:hyperlink>
      <w:hyperlink r:id="rId52">
        <w:r>
          <w:rPr>
            <w:color w:val="0000FF"/>
            <w:u w:val="single" w:color="0000FF"/>
          </w:rPr>
          <w:t>health/publications</w:t>
        </w:r>
      </w:hyperlink>
      <w:hyperlink r:id="rId53"/>
      <w:hyperlink r:id="rId54">
        <w:r>
          <w:rPr>
            <w:color w:val="0000FF"/>
            <w:u w:val="single" w:color="0000FF"/>
          </w:rPr>
          <w:t>guides.htm</w:t>
        </w:r>
      </w:hyperlink>
      <w:hyperlink r:id="rId55">
        <w:r>
          <w:t xml:space="preserve"> </w:t>
        </w:r>
      </w:hyperlink>
      <w:r>
        <w:t xml:space="preserve"> </w:t>
      </w:r>
    </w:p>
    <w:p w14:paraId="6BFD452F" w14:textId="77777777" w:rsidR="003E4C1D" w:rsidRDefault="00BA3A3D">
      <w:pPr>
        <w:pStyle w:val="Heading1"/>
        <w:spacing w:after="0"/>
        <w:ind w:left="700" w:hanging="432"/>
      </w:pPr>
      <w:bookmarkStart w:id="30" w:name="_Toc46631"/>
      <w:r>
        <w:t xml:space="preserve">Amendments </w:t>
      </w:r>
      <w:bookmarkEnd w:id="30"/>
    </w:p>
    <w:tbl>
      <w:tblPr>
        <w:tblStyle w:val="TableGrid"/>
        <w:tblW w:w="9922" w:type="dxa"/>
        <w:tblInd w:w="115" w:type="dxa"/>
        <w:tblCellMar>
          <w:top w:w="87" w:type="dxa"/>
          <w:left w:w="108" w:type="dxa"/>
          <w:bottom w:w="0" w:type="dxa"/>
          <w:right w:w="115" w:type="dxa"/>
        </w:tblCellMar>
        <w:tblLook w:val="04A0" w:firstRow="1" w:lastRow="0" w:firstColumn="1" w:lastColumn="0" w:noHBand="0" w:noVBand="1"/>
      </w:tblPr>
      <w:tblGrid>
        <w:gridCol w:w="1417"/>
        <w:gridCol w:w="1559"/>
        <w:gridCol w:w="5814"/>
        <w:gridCol w:w="1132"/>
      </w:tblGrid>
      <w:tr w:rsidR="003E4C1D" w14:paraId="79384A20" w14:textId="77777777">
        <w:trPr>
          <w:trHeight w:val="319"/>
        </w:trPr>
        <w:tc>
          <w:tcPr>
            <w:tcW w:w="1417" w:type="dxa"/>
            <w:tcBorders>
              <w:top w:val="single" w:sz="4" w:space="0" w:color="000000"/>
              <w:left w:val="single" w:sz="4" w:space="0" w:color="000000"/>
              <w:bottom w:val="single" w:sz="4" w:space="0" w:color="000000"/>
              <w:right w:val="single" w:sz="4" w:space="0" w:color="000000"/>
            </w:tcBorders>
            <w:shd w:val="clear" w:color="auto" w:fill="D9D9D9"/>
          </w:tcPr>
          <w:p w14:paraId="6E540712" w14:textId="77777777" w:rsidR="003E4C1D" w:rsidRDefault="00BA3A3D">
            <w:pPr>
              <w:spacing w:after="0" w:line="259" w:lineRule="auto"/>
              <w:ind w:left="6" w:firstLine="0"/>
              <w:jc w:val="center"/>
            </w:pPr>
            <w:r>
              <w:rPr>
                <w:b/>
              </w:rPr>
              <w:t xml:space="preserve">Issue No. </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cPr>
          <w:p w14:paraId="28A02611" w14:textId="77777777" w:rsidR="003E4C1D" w:rsidRDefault="00BA3A3D">
            <w:pPr>
              <w:spacing w:after="0" w:line="259" w:lineRule="auto"/>
              <w:ind w:left="5" w:firstLine="0"/>
              <w:jc w:val="center"/>
            </w:pPr>
            <w:r>
              <w:rPr>
                <w:b/>
              </w:rPr>
              <w:t xml:space="preserve">Issue Date  </w:t>
            </w:r>
          </w:p>
        </w:tc>
        <w:tc>
          <w:tcPr>
            <w:tcW w:w="5814" w:type="dxa"/>
            <w:tcBorders>
              <w:top w:val="single" w:sz="4" w:space="0" w:color="000000"/>
              <w:left w:val="single" w:sz="4" w:space="0" w:color="000000"/>
              <w:bottom w:val="single" w:sz="4" w:space="0" w:color="000000"/>
              <w:right w:val="single" w:sz="4" w:space="0" w:color="000000"/>
            </w:tcBorders>
            <w:shd w:val="clear" w:color="auto" w:fill="D9D9D9"/>
          </w:tcPr>
          <w:p w14:paraId="22E11CA4" w14:textId="77777777" w:rsidR="003E4C1D" w:rsidRDefault="00BA3A3D">
            <w:pPr>
              <w:spacing w:after="0" w:line="259" w:lineRule="auto"/>
              <w:ind w:left="6" w:firstLine="0"/>
              <w:jc w:val="center"/>
            </w:pPr>
            <w:r>
              <w:rPr>
                <w:b/>
              </w:rPr>
              <w:t xml:space="preserve">Description </w:t>
            </w:r>
          </w:p>
        </w:tc>
        <w:tc>
          <w:tcPr>
            <w:tcW w:w="1132" w:type="dxa"/>
            <w:tcBorders>
              <w:top w:val="single" w:sz="4" w:space="0" w:color="000000"/>
              <w:left w:val="single" w:sz="4" w:space="0" w:color="000000"/>
              <w:bottom w:val="single" w:sz="4" w:space="0" w:color="000000"/>
              <w:right w:val="single" w:sz="4" w:space="0" w:color="000000"/>
            </w:tcBorders>
            <w:shd w:val="clear" w:color="auto" w:fill="D9D9D9"/>
          </w:tcPr>
          <w:p w14:paraId="3114777A" w14:textId="77777777" w:rsidR="003E4C1D" w:rsidRDefault="00BA3A3D">
            <w:pPr>
              <w:spacing w:after="0" w:line="259" w:lineRule="auto"/>
              <w:ind w:left="6" w:firstLine="0"/>
              <w:jc w:val="center"/>
            </w:pPr>
            <w:r>
              <w:rPr>
                <w:b/>
              </w:rPr>
              <w:t xml:space="preserve">Initial </w:t>
            </w:r>
          </w:p>
        </w:tc>
      </w:tr>
      <w:tr w:rsidR="003E4C1D" w14:paraId="4EA2579E" w14:textId="77777777">
        <w:trPr>
          <w:trHeight w:val="371"/>
        </w:trPr>
        <w:tc>
          <w:tcPr>
            <w:tcW w:w="1417" w:type="dxa"/>
            <w:tcBorders>
              <w:top w:val="single" w:sz="4" w:space="0" w:color="000000"/>
              <w:left w:val="single" w:sz="4" w:space="0" w:color="000000"/>
              <w:bottom w:val="single" w:sz="4" w:space="0" w:color="000000"/>
              <w:right w:val="single" w:sz="4" w:space="0" w:color="000000"/>
            </w:tcBorders>
          </w:tcPr>
          <w:p w14:paraId="7F80A069" w14:textId="77777777" w:rsidR="003E4C1D" w:rsidRDefault="00BA3A3D">
            <w:pPr>
              <w:spacing w:after="0" w:line="259" w:lineRule="auto"/>
              <w:ind w:left="6" w:firstLine="0"/>
              <w:jc w:val="center"/>
            </w:pPr>
            <w:r>
              <w:t xml:space="preserve">3 </w:t>
            </w:r>
          </w:p>
        </w:tc>
        <w:tc>
          <w:tcPr>
            <w:tcW w:w="1559" w:type="dxa"/>
            <w:tcBorders>
              <w:top w:val="single" w:sz="4" w:space="0" w:color="000000"/>
              <w:left w:val="single" w:sz="4" w:space="0" w:color="000000"/>
              <w:bottom w:val="single" w:sz="4" w:space="0" w:color="000000"/>
              <w:right w:val="single" w:sz="4" w:space="0" w:color="000000"/>
            </w:tcBorders>
          </w:tcPr>
          <w:p w14:paraId="0496E6D7" w14:textId="77777777" w:rsidR="003E4C1D" w:rsidRDefault="00BA3A3D">
            <w:pPr>
              <w:spacing w:after="0" w:line="259" w:lineRule="auto"/>
              <w:ind w:left="1" w:firstLine="0"/>
              <w:jc w:val="center"/>
            </w:pPr>
            <w:r>
              <w:t xml:space="preserve">06/08/2015 </w:t>
            </w:r>
          </w:p>
        </w:tc>
        <w:tc>
          <w:tcPr>
            <w:tcW w:w="5814" w:type="dxa"/>
            <w:tcBorders>
              <w:top w:val="single" w:sz="4" w:space="0" w:color="000000"/>
              <w:left w:val="single" w:sz="4" w:space="0" w:color="000000"/>
              <w:bottom w:val="single" w:sz="4" w:space="0" w:color="000000"/>
              <w:right w:val="single" w:sz="4" w:space="0" w:color="000000"/>
            </w:tcBorders>
          </w:tcPr>
          <w:p w14:paraId="2C2281FA" w14:textId="77777777" w:rsidR="003E4C1D" w:rsidRDefault="00BA3A3D">
            <w:pPr>
              <w:spacing w:after="0" w:line="259" w:lineRule="auto"/>
              <w:ind w:left="0" w:firstLine="0"/>
            </w:pPr>
            <w:r>
              <w:t xml:space="preserve">Critical Controls Reviewed </w:t>
            </w:r>
          </w:p>
        </w:tc>
        <w:tc>
          <w:tcPr>
            <w:tcW w:w="1132" w:type="dxa"/>
            <w:tcBorders>
              <w:top w:val="single" w:sz="4" w:space="0" w:color="000000"/>
              <w:left w:val="single" w:sz="4" w:space="0" w:color="000000"/>
              <w:bottom w:val="single" w:sz="4" w:space="0" w:color="000000"/>
              <w:right w:val="single" w:sz="4" w:space="0" w:color="000000"/>
            </w:tcBorders>
          </w:tcPr>
          <w:p w14:paraId="42E10C51" w14:textId="77777777" w:rsidR="003E4C1D" w:rsidRDefault="00BA3A3D">
            <w:pPr>
              <w:spacing w:after="0" w:line="259" w:lineRule="auto"/>
              <w:ind w:left="7" w:firstLine="0"/>
              <w:jc w:val="center"/>
            </w:pPr>
            <w:r>
              <w:t xml:space="preserve">JJ </w:t>
            </w:r>
          </w:p>
        </w:tc>
      </w:tr>
    </w:tbl>
    <w:p w14:paraId="45081A38" w14:textId="77777777" w:rsidR="003E4C1D" w:rsidRDefault="00BA3A3D">
      <w:pPr>
        <w:pStyle w:val="Heading3"/>
        <w:spacing w:after="537" w:line="397" w:lineRule="auto"/>
        <w:ind w:left="10" w:right="-15"/>
        <w:jc w:val="right"/>
      </w:pPr>
      <w:r>
        <w:rPr>
          <w:color w:val="000000"/>
          <w:sz w:val="20"/>
        </w:rPr>
        <w:t>AGM.002.001.0399</w:t>
      </w:r>
    </w:p>
    <w:p w14:paraId="62E2BDAB" w14:textId="77777777" w:rsidR="003E4C1D" w:rsidRDefault="00BA3A3D">
      <w:pPr>
        <w:spacing w:after="312" w:line="259" w:lineRule="auto"/>
        <w:ind w:left="0" w:right="903" w:firstLine="0"/>
        <w:jc w:val="right"/>
      </w:pPr>
      <w:r>
        <w:rPr>
          <w:sz w:val="12"/>
        </w:rPr>
        <w:t xml:space="preserve"> </w:t>
      </w:r>
    </w:p>
    <w:p w14:paraId="2F933578" w14:textId="77777777" w:rsidR="003E4C1D" w:rsidRDefault="00BA3A3D">
      <w:pPr>
        <w:spacing w:after="278" w:line="259" w:lineRule="auto"/>
        <w:ind w:left="0" w:right="881" w:firstLine="0"/>
        <w:jc w:val="right"/>
      </w:pPr>
      <w:r>
        <w:t xml:space="preserve"> </w:t>
      </w:r>
    </w:p>
    <w:tbl>
      <w:tblPr>
        <w:tblStyle w:val="TableGrid"/>
        <w:tblW w:w="9922" w:type="dxa"/>
        <w:tblInd w:w="115" w:type="dxa"/>
        <w:tblCellMar>
          <w:top w:w="87" w:type="dxa"/>
          <w:left w:w="108" w:type="dxa"/>
          <w:bottom w:w="0" w:type="dxa"/>
          <w:right w:w="103" w:type="dxa"/>
        </w:tblCellMar>
        <w:tblLook w:val="04A0" w:firstRow="1" w:lastRow="0" w:firstColumn="1" w:lastColumn="0" w:noHBand="0" w:noVBand="1"/>
      </w:tblPr>
      <w:tblGrid>
        <w:gridCol w:w="1417"/>
        <w:gridCol w:w="1559"/>
        <w:gridCol w:w="5814"/>
        <w:gridCol w:w="1132"/>
      </w:tblGrid>
      <w:tr w:rsidR="003E4C1D" w14:paraId="0A1E88A4" w14:textId="77777777">
        <w:trPr>
          <w:trHeight w:val="317"/>
        </w:trPr>
        <w:tc>
          <w:tcPr>
            <w:tcW w:w="1417" w:type="dxa"/>
            <w:tcBorders>
              <w:top w:val="single" w:sz="4" w:space="0" w:color="000000"/>
              <w:left w:val="single" w:sz="4" w:space="0" w:color="000000"/>
              <w:bottom w:val="single" w:sz="4" w:space="0" w:color="000000"/>
              <w:right w:val="single" w:sz="4" w:space="0" w:color="000000"/>
            </w:tcBorders>
            <w:shd w:val="clear" w:color="auto" w:fill="D9D9D9"/>
          </w:tcPr>
          <w:p w14:paraId="3D770919" w14:textId="77777777" w:rsidR="003E4C1D" w:rsidRDefault="00BA3A3D">
            <w:pPr>
              <w:spacing w:after="0" w:line="259" w:lineRule="auto"/>
              <w:ind w:left="0" w:right="6" w:firstLine="0"/>
              <w:jc w:val="center"/>
            </w:pPr>
            <w:r>
              <w:rPr>
                <w:b/>
              </w:rPr>
              <w:t xml:space="preserve">Issue No. </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cPr>
          <w:p w14:paraId="1AA4C905" w14:textId="77777777" w:rsidR="003E4C1D" w:rsidRDefault="00BA3A3D">
            <w:pPr>
              <w:spacing w:after="0" w:line="259" w:lineRule="auto"/>
              <w:ind w:left="0" w:right="7" w:firstLine="0"/>
              <w:jc w:val="center"/>
            </w:pPr>
            <w:r>
              <w:rPr>
                <w:b/>
              </w:rPr>
              <w:t xml:space="preserve">Issue Date  </w:t>
            </w:r>
          </w:p>
        </w:tc>
        <w:tc>
          <w:tcPr>
            <w:tcW w:w="5814" w:type="dxa"/>
            <w:tcBorders>
              <w:top w:val="single" w:sz="4" w:space="0" w:color="000000"/>
              <w:left w:val="single" w:sz="4" w:space="0" w:color="000000"/>
              <w:bottom w:val="single" w:sz="4" w:space="0" w:color="000000"/>
              <w:right w:val="single" w:sz="4" w:space="0" w:color="000000"/>
            </w:tcBorders>
            <w:shd w:val="clear" w:color="auto" w:fill="D9D9D9"/>
          </w:tcPr>
          <w:p w14:paraId="3EC07C7D" w14:textId="77777777" w:rsidR="003E4C1D" w:rsidRDefault="00BA3A3D">
            <w:pPr>
              <w:spacing w:after="0" w:line="259" w:lineRule="auto"/>
              <w:ind w:left="0" w:right="7" w:firstLine="0"/>
              <w:jc w:val="center"/>
            </w:pPr>
            <w:r>
              <w:rPr>
                <w:b/>
              </w:rPr>
              <w:t xml:space="preserve">Description </w:t>
            </w:r>
          </w:p>
        </w:tc>
        <w:tc>
          <w:tcPr>
            <w:tcW w:w="1132" w:type="dxa"/>
            <w:tcBorders>
              <w:top w:val="single" w:sz="4" w:space="0" w:color="000000"/>
              <w:left w:val="single" w:sz="4" w:space="0" w:color="000000"/>
              <w:bottom w:val="single" w:sz="4" w:space="0" w:color="000000"/>
              <w:right w:val="single" w:sz="4" w:space="0" w:color="000000"/>
            </w:tcBorders>
            <w:shd w:val="clear" w:color="auto" w:fill="D9D9D9"/>
          </w:tcPr>
          <w:p w14:paraId="79749FAC" w14:textId="77777777" w:rsidR="003E4C1D" w:rsidRDefault="00BA3A3D">
            <w:pPr>
              <w:spacing w:after="0" w:line="259" w:lineRule="auto"/>
              <w:ind w:left="0" w:right="6" w:firstLine="0"/>
              <w:jc w:val="center"/>
            </w:pPr>
            <w:r>
              <w:rPr>
                <w:b/>
              </w:rPr>
              <w:t xml:space="preserve">Initial </w:t>
            </w:r>
          </w:p>
        </w:tc>
      </w:tr>
      <w:tr w:rsidR="003E4C1D" w14:paraId="7F6ABB7D" w14:textId="77777777">
        <w:trPr>
          <w:trHeight w:val="371"/>
        </w:trPr>
        <w:tc>
          <w:tcPr>
            <w:tcW w:w="1417" w:type="dxa"/>
            <w:tcBorders>
              <w:top w:val="single" w:sz="4" w:space="0" w:color="000000"/>
              <w:left w:val="single" w:sz="4" w:space="0" w:color="000000"/>
              <w:bottom w:val="single" w:sz="4" w:space="0" w:color="000000"/>
              <w:right w:val="single" w:sz="4" w:space="0" w:color="000000"/>
            </w:tcBorders>
          </w:tcPr>
          <w:p w14:paraId="506CB87F" w14:textId="77777777" w:rsidR="003E4C1D" w:rsidRDefault="00BA3A3D">
            <w:pPr>
              <w:spacing w:after="0" w:line="259" w:lineRule="auto"/>
              <w:ind w:left="0" w:right="6" w:firstLine="0"/>
              <w:jc w:val="center"/>
            </w:pPr>
            <w:r>
              <w:t xml:space="preserve">4 </w:t>
            </w:r>
          </w:p>
        </w:tc>
        <w:tc>
          <w:tcPr>
            <w:tcW w:w="1559" w:type="dxa"/>
            <w:tcBorders>
              <w:top w:val="single" w:sz="4" w:space="0" w:color="000000"/>
              <w:left w:val="single" w:sz="4" w:space="0" w:color="000000"/>
              <w:bottom w:val="single" w:sz="4" w:space="0" w:color="000000"/>
              <w:right w:val="single" w:sz="4" w:space="0" w:color="000000"/>
            </w:tcBorders>
          </w:tcPr>
          <w:p w14:paraId="75EEAD76" w14:textId="77777777" w:rsidR="003E4C1D" w:rsidRDefault="00BA3A3D">
            <w:pPr>
              <w:spacing w:after="0" w:line="259" w:lineRule="auto"/>
              <w:ind w:left="0" w:right="11" w:firstLine="0"/>
              <w:jc w:val="center"/>
            </w:pPr>
            <w:r>
              <w:t xml:space="preserve">04/12/2015 </w:t>
            </w:r>
          </w:p>
        </w:tc>
        <w:tc>
          <w:tcPr>
            <w:tcW w:w="5814" w:type="dxa"/>
            <w:tcBorders>
              <w:top w:val="single" w:sz="4" w:space="0" w:color="000000"/>
              <w:left w:val="single" w:sz="4" w:space="0" w:color="000000"/>
              <w:bottom w:val="single" w:sz="4" w:space="0" w:color="000000"/>
              <w:right w:val="single" w:sz="4" w:space="0" w:color="000000"/>
            </w:tcBorders>
          </w:tcPr>
          <w:p w14:paraId="60817317" w14:textId="77777777" w:rsidR="003E4C1D" w:rsidRDefault="00BA3A3D">
            <w:pPr>
              <w:spacing w:after="0" w:line="259" w:lineRule="auto"/>
              <w:ind w:left="0" w:firstLine="0"/>
            </w:pPr>
            <w:r>
              <w:t xml:space="preserve">Critical control reviewed </w:t>
            </w:r>
          </w:p>
        </w:tc>
        <w:tc>
          <w:tcPr>
            <w:tcW w:w="1132" w:type="dxa"/>
            <w:tcBorders>
              <w:top w:val="single" w:sz="4" w:space="0" w:color="000000"/>
              <w:left w:val="single" w:sz="4" w:space="0" w:color="000000"/>
              <w:bottom w:val="single" w:sz="4" w:space="0" w:color="000000"/>
              <w:right w:val="single" w:sz="4" w:space="0" w:color="000000"/>
            </w:tcBorders>
          </w:tcPr>
          <w:p w14:paraId="6129107F" w14:textId="77777777" w:rsidR="003E4C1D" w:rsidRDefault="00BA3A3D">
            <w:pPr>
              <w:spacing w:after="0" w:line="259" w:lineRule="auto"/>
              <w:ind w:left="0" w:right="9" w:firstLine="0"/>
              <w:jc w:val="center"/>
            </w:pPr>
            <w:r>
              <w:t xml:space="preserve">RWL </w:t>
            </w:r>
          </w:p>
        </w:tc>
      </w:tr>
      <w:tr w:rsidR="003E4C1D" w14:paraId="12A7B4CC" w14:textId="77777777">
        <w:trPr>
          <w:trHeight w:val="931"/>
        </w:trPr>
        <w:tc>
          <w:tcPr>
            <w:tcW w:w="1417" w:type="dxa"/>
            <w:tcBorders>
              <w:top w:val="single" w:sz="4" w:space="0" w:color="000000"/>
              <w:left w:val="single" w:sz="4" w:space="0" w:color="000000"/>
              <w:bottom w:val="single" w:sz="4" w:space="0" w:color="000000"/>
              <w:right w:val="single" w:sz="4" w:space="0" w:color="000000"/>
            </w:tcBorders>
          </w:tcPr>
          <w:p w14:paraId="3CA7A511" w14:textId="77777777" w:rsidR="003E4C1D" w:rsidRDefault="00BA3A3D">
            <w:pPr>
              <w:spacing w:after="0" w:line="259" w:lineRule="auto"/>
              <w:ind w:left="0" w:right="6" w:firstLine="0"/>
              <w:jc w:val="center"/>
            </w:pPr>
            <w:r>
              <w:t xml:space="preserve">5 </w:t>
            </w:r>
          </w:p>
        </w:tc>
        <w:tc>
          <w:tcPr>
            <w:tcW w:w="1559" w:type="dxa"/>
            <w:tcBorders>
              <w:top w:val="single" w:sz="4" w:space="0" w:color="000000"/>
              <w:left w:val="single" w:sz="4" w:space="0" w:color="000000"/>
              <w:bottom w:val="single" w:sz="4" w:space="0" w:color="000000"/>
              <w:right w:val="single" w:sz="4" w:space="0" w:color="000000"/>
            </w:tcBorders>
          </w:tcPr>
          <w:p w14:paraId="0674645B" w14:textId="77777777" w:rsidR="003E4C1D" w:rsidRDefault="00BA3A3D">
            <w:pPr>
              <w:spacing w:after="0" w:line="259" w:lineRule="auto"/>
              <w:ind w:left="0" w:right="11" w:firstLine="0"/>
              <w:jc w:val="center"/>
            </w:pPr>
            <w:r>
              <w:t xml:space="preserve">02/02/2018 </w:t>
            </w:r>
          </w:p>
        </w:tc>
        <w:tc>
          <w:tcPr>
            <w:tcW w:w="5814" w:type="dxa"/>
            <w:tcBorders>
              <w:top w:val="single" w:sz="4" w:space="0" w:color="000000"/>
              <w:left w:val="single" w:sz="4" w:space="0" w:color="000000"/>
              <w:bottom w:val="single" w:sz="4" w:space="0" w:color="000000"/>
              <w:right w:val="single" w:sz="4" w:space="0" w:color="000000"/>
            </w:tcBorders>
          </w:tcPr>
          <w:p w14:paraId="3A3AAF1B" w14:textId="77777777" w:rsidR="003E4C1D" w:rsidRDefault="00BA3A3D">
            <w:pPr>
              <w:spacing w:after="0" w:line="294" w:lineRule="auto"/>
              <w:ind w:left="0" w:firstLine="0"/>
            </w:pPr>
            <w:r>
              <w:t xml:space="preserve">Revision of content, update to tables, document references and creation of internal audit tool. Post PHMP Bow-Tie Review </w:t>
            </w:r>
          </w:p>
          <w:p w14:paraId="785C738D" w14:textId="77777777" w:rsidR="003E4C1D" w:rsidRDefault="00BA3A3D">
            <w:pPr>
              <w:spacing w:after="0" w:line="259" w:lineRule="auto"/>
              <w:ind w:left="0" w:firstLine="0"/>
            </w:pPr>
            <w:r>
              <w:t xml:space="preserve">(GRO-3600-RA-Explosions) </w:t>
            </w:r>
          </w:p>
        </w:tc>
        <w:tc>
          <w:tcPr>
            <w:tcW w:w="1132" w:type="dxa"/>
            <w:tcBorders>
              <w:top w:val="single" w:sz="4" w:space="0" w:color="000000"/>
              <w:left w:val="single" w:sz="4" w:space="0" w:color="000000"/>
              <w:bottom w:val="single" w:sz="4" w:space="0" w:color="000000"/>
              <w:right w:val="single" w:sz="4" w:space="0" w:color="000000"/>
            </w:tcBorders>
          </w:tcPr>
          <w:p w14:paraId="0DC9D2C6" w14:textId="77777777" w:rsidR="003E4C1D" w:rsidRDefault="00BA3A3D">
            <w:pPr>
              <w:spacing w:after="0" w:line="259" w:lineRule="auto"/>
              <w:ind w:left="0" w:right="8" w:firstLine="0"/>
              <w:jc w:val="center"/>
            </w:pPr>
            <w:r>
              <w:t xml:space="preserve">WW </w:t>
            </w:r>
          </w:p>
        </w:tc>
      </w:tr>
    </w:tbl>
    <w:p w14:paraId="46CFB8CC" w14:textId="77777777" w:rsidR="003E4C1D" w:rsidRDefault="00BA3A3D">
      <w:pPr>
        <w:spacing w:after="1" w:line="259" w:lineRule="auto"/>
        <w:ind w:left="0" w:firstLine="0"/>
      </w:pPr>
      <w:r>
        <w:t xml:space="preserve"> </w:t>
      </w:r>
    </w:p>
    <w:p w14:paraId="29F136EA" w14:textId="77777777" w:rsidR="003E4C1D" w:rsidRDefault="00BA3A3D">
      <w:pPr>
        <w:spacing w:after="0" w:line="259" w:lineRule="auto"/>
        <w:ind w:left="0" w:firstLine="0"/>
      </w:pPr>
      <w:r>
        <w:t xml:space="preserve"> </w:t>
      </w:r>
      <w:r>
        <w:tab/>
        <w:t xml:space="preserve"> </w:t>
      </w:r>
    </w:p>
    <w:p w14:paraId="25D46974" w14:textId="77777777" w:rsidR="003E4C1D" w:rsidRDefault="003E4C1D">
      <w:pPr>
        <w:sectPr w:rsidR="003E4C1D">
          <w:headerReference w:type="even" r:id="rId56"/>
          <w:headerReference w:type="default" r:id="rId57"/>
          <w:footerReference w:type="even" r:id="rId58"/>
          <w:footerReference w:type="default" r:id="rId59"/>
          <w:headerReference w:type="first" r:id="rId60"/>
          <w:footerReference w:type="first" r:id="rId61"/>
          <w:pgSz w:w="11909" w:h="17246"/>
          <w:pgMar w:top="189" w:right="160" w:bottom="1767" w:left="1133" w:header="980" w:footer="228" w:gutter="0"/>
          <w:cols w:space="720"/>
        </w:sectPr>
      </w:pPr>
    </w:p>
    <w:p w14:paraId="60DE54B1" w14:textId="77777777" w:rsidR="003E4C1D" w:rsidRDefault="00BA3A3D">
      <w:pPr>
        <w:pStyle w:val="Heading3"/>
        <w:spacing w:after="242" w:line="397" w:lineRule="auto"/>
        <w:ind w:left="10" w:right="-15"/>
        <w:jc w:val="right"/>
      </w:pPr>
      <w:r>
        <w:rPr>
          <w:color w:val="000000"/>
          <w:sz w:val="20"/>
        </w:rPr>
        <w:lastRenderedPageBreak/>
        <w:t>AGM.002.001.0400</w:t>
      </w:r>
    </w:p>
    <w:p w14:paraId="4C63E410" w14:textId="77777777" w:rsidR="003E4C1D" w:rsidRDefault="00BA3A3D">
      <w:pPr>
        <w:spacing w:after="51" w:line="259" w:lineRule="auto"/>
        <w:ind w:left="560" w:firstLine="0"/>
      </w:pPr>
      <w:r>
        <w:rPr>
          <w:rFonts w:ascii="Calibri" w:eastAsia="Calibri" w:hAnsi="Calibri" w:cs="Calibri"/>
          <w:noProof/>
          <w:sz w:val="22"/>
        </w:rPr>
        <mc:AlternateContent>
          <mc:Choice Requires="wpg">
            <w:drawing>
              <wp:inline distT="0" distB="0" distL="0" distR="0" wp14:anchorId="29C1F9FB" wp14:editId="119FDBC4">
                <wp:extent cx="6212790" cy="559181"/>
                <wp:effectExtent l="0" t="0" r="0" b="0"/>
                <wp:docPr id="43438" name="Group 43438"/>
                <wp:cNvGraphicFramePr/>
                <a:graphic xmlns:a="http://schemas.openxmlformats.org/drawingml/2006/main">
                  <a:graphicData uri="http://schemas.microsoft.com/office/word/2010/wordprocessingGroup">
                    <wpg:wgp>
                      <wpg:cNvGrpSpPr/>
                      <wpg:grpSpPr>
                        <a:xfrm>
                          <a:off x="0" y="0"/>
                          <a:ext cx="6212790" cy="559181"/>
                          <a:chOff x="0" y="0"/>
                          <a:chExt cx="6212790" cy="559181"/>
                        </a:xfrm>
                      </wpg:grpSpPr>
                      <wps:wsp>
                        <wps:cNvPr id="4862" name="Rectangle 4862"/>
                        <wps:cNvSpPr/>
                        <wps:spPr>
                          <a:xfrm>
                            <a:off x="2088210" y="365934"/>
                            <a:ext cx="56348" cy="190519"/>
                          </a:xfrm>
                          <a:prstGeom prst="rect">
                            <a:avLst/>
                          </a:prstGeom>
                          <a:ln>
                            <a:noFill/>
                          </a:ln>
                        </wps:spPr>
                        <wps:txbx>
                          <w:txbxContent>
                            <w:p w14:paraId="61B03431" w14:textId="77777777" w:rsidR="003E4C1D" w:rsidRDefault="00BA3A3D">
                              <w:pPr>
                                <w:spacing w:after="160" w:line="259" w:lineRule="auto"/>
                                <w:ind w:left="0" w:firstLine="0"/>
                              </w:pPr>
                              <w:r>
                                <w:rPr>
                                  <w:sz w:val="24"/>
                                </w:rPr>
                                <w:t xml:space="preserve"> </w:t>
                              </w:r>
                            </w:p>
                          </w:txbxContent>
                        </wps:txbx>
                        <wps:bodyPr horzOverflow="overflow" vert="horz" lIns="0" tIns="0" rIns="0" bIns="0" rtlCol="0">
                          <a:noAutofit/>
                        </wps:bodyPr>
                      </wps:wsp>
                      <wps:wsp>
                        <wps:cNvPr id="4863" name="Rectangle 4863"/>
                        <wps:cNvSpPr/>
                        <wps:spPr>
                          <a:xfrm>
                            <a:off x="4586301" y="69073"/>
                            <a:ext cx="2071469" cy="158130"/>
                          </a:xfrm>
                          <a:prstGeom prst="rect">
                            <a:avLst/>
                          </a:prstGeom>
                          <a:ln>
                            <a:noFill/>
                          </a:ln>
                        </wps:spPr>
                        <wps:txbx>
                          <w:txbxContent>
                            <w:p w14:paraId="068985BD" w14:textId="77777777" w:rsidR="003E4C1D" w:rsidRDefault="00BA3A3D">
                              <w:pPr>
                                <w:spacing w:after="160" w:line="259" w:lineRule="auto"/>
                                <w:ind w:left="0" w:firstLine="0"/>
                              </w:pPr>
                              <w:r>
                                <w:t>GROSVENOR COAL MINE</w:t>
                              </w:r>
                            </w:p>
                          </w:txbxContent>
                        </wps:txbx>
                        <wps:bodyPr horzOverflow="overflow" vert="horz" lIns="0" tIns="0" rIns="0" bIns="0" rtlCol="0">
                          <a:noAutofit/>
                        </wps:bodyPr>
                      </wps:wsp>
                      <wps:wsp>
                        <wps:cNvPr id="4864" name="Rectangle 4864"/>
                        <wps:cNvSpPr/>
                        <wps:spPr>
                          <a:xfrm>
                            <a:off x="6145733" y="105687"/>
                            <a:ext cx="28175" cy="95259"/>
                          </a:xfrm>
                          <a:prstGeom prst="rect">
                            <a:avLst/>
                          </a:prstGeom>
                          <a:ln>
                            <a:noFill/>
                          </a:ln>
                        </wps:spPr>
                        <wps:txbx>
                          <w:txbxContent>
                            <w:p w14:paraId="717E089D" w14:textId="77777777" w:rsidR="003E4C1D" w:rsidRDefault="00BA3A3D">
                              <w:pPr>
                                <w:spacing w:after="160" w:line="259" w:lineRule="auto"/>
                                <w:ind w:left="0" w:firstLine="0"/>
                              </w:pPr>
                              <w:r>
                                <w:rPr>
                                  <w:sz w:val="12"/>
                                </w:rPr>
                                <w:t xml:space="preserve"> </w:t>
                              </w:r>
                            </w:p>
                          </w:txbxContent>
                        </wps:txbx>
                        <wps:bodyPr horzOverflow="overflow" vert="horz" lIns="0" tIns="0" rIns="0" bIns="0" rtlCol="0">
                          <a:noAutofit/>
                        </wps:bodyPr>
                      </wps:wsp>
                      <wps:wsp>
                        <wps:cNvPr id="4865" name="Rectangle 4865"/>
                        <wps:cNvSpPr/>
                        <wps:spPr>
                          <a:xfrm>
                            <a:off x="5093792" y="361935"/>
                            <a:ext cx="487038" cy="158130"/>
                          </a:xfrm>
                          <a:prstGeom prst="rect">
                            <a:avLst/>
                          </a:prstGeom>
                          <a:ln>
                            <a:noFill/>
                          </a:ln>
                        </wps:spPr>
                        <wps:txbx>
                          <w:txbxContent>
                            <w:p w14:paraId="7F087988" w14:textId="77777777" w:rsidR="003E4C1D" w:rsidRDefault="00BA3A3D">
                              <w:pPr>
                                <w:spacing w:after="160" w:line="259" w:lineRule="auto"/>
                                <w:ind w:left="0" w:firstLine="0"/>
                              </w:pPr>
                              <w:r>
                                <w:t>PHMP</w:t>
                              </w:r>
                            </w:p>
                          </w:txbxContent>
                        </wps:txbx>
                        <wps:bodyPr horzOverflow="overflow" vert="horz" lIns="0" tIns="0" rIns="0" bIns="0" rtlCol="0">
                          <a:noAutofit/>
                        </wps:bodyPr>
                      </wps:wsp>
                      <wps:wsp>
                        <wps:cNvPr id="4866" name="Rectangle 4866"/>
                        <wps:cNvSpPr/>
                        <wps:spPr>
                          <a:xfrm>
                            <a:off x="5459553" y="361935"/>
                            <a:ext cx="93539" cy="158130"/>
                          </a:xfrm>
                          <a:prstGeom prst="rect">
                            <a:avLst/>
                          </a:prstGeom>
                          <a:ln>
                            <a:noFill/>
                          </a:ln>
                        </wps:spPr>
                        <wps:txbx>
                          <w:txbxContent>
                            <w:p w14:paraId="2E1FAD98" w14:textId="77777777" w:rsidR="003E4C1D" w:rsidRDefault="00BA3A3D">
                              <w:pPr>
                                <w:spacing w:after="160" w:line="259" w:lineRule="auto"/>
                                <w:ind w:left="0" w:firstLine="0"/>
                              </w:pPr>
                              <w:r>
                                <w:t>–</w:t>
                              </w:r>
                            </w:p>
                          </w:txbxContent>
                        </wps:txbx>
                        <wps:bodyPr horzOverflow="overflow" vert="horz" lIns="0" tIns="0" rIns="0" bIns="0" rtlCol="0">
                          <a:noAutofit/>
                        </wps:bodyPr>
                      </wps:wsp>
                      <wps:wsp>
                        <wps:cNvPr id="4867" name="Rectangle 4867"/>
                        <wps:cNvSpPr/>
                        <wps:spPr>
                          <a:xfrm>
                            <a:off x="5531181" y="361935"/>
                            <a:ext cx="813245" cy="158130"/>
                          </a:xfrm>
                          <a:prstGeom prst="rect">
                            <a:avLst/>
                          </a:prstGeom>
                          <a:ln>
                            <a:noFill/>
                          </a:ln>
                        </wps:spPr>
                        <wps:txbx>
                          <w:txbxContent>
                            <w:p w14:paraId="6ABE39CE" w14:textId="77777777" w:rsidR="003E4C1D" w:rsidRDefault="00BA3A3D">
                              <w:pPr>
                                <w:spacing w:after="160" w:line="259" w:lineRule="auto"/>
                                <w:ind w:left="0" w:firstLine="0"/>
                              </w:pPr>
                              <w:r>
                                <w:t>Explosions</w:t>
                              </w:r>
                            </w:p>
                          </w:txbxContent>
                        </wps:txbx>
                        <wps:bodyPr horzOverflow="overflow" vert="horz" lIns="0" tIns="0" rIns="0" bIns="0" rtlCol="0">
                          <a:noAutofit/>
                        </wps:bodyPr>
                      </wps:wsp>
                      <wps:wsp>
                        <wps:cNvPr id="4868" name="Rectangle 4868"/>
                        <wps:cNvSpPr/>
                        <wps:spPr>
                          <a:xfrm>
                            <a:off x="6145733" y="361935"/>
                            <a:ext cx="46769" cy="158130"/>
                          </a:xfrm>
                          <a:prstGeom prst="rect">
                            <a:avLst/>
                          </a:prstGeom>
                          <a:ln>
                            <a:noFill/>
                          </a:ln>
                        </wps:spPr>
                        <wps:txbx>
                          <w:txbxContent>
                            <w:p w14:paraId="43EF90A6" w14:textId="77777777" w:rsidR="003E4C1D" w:rsidRDefault="00BA3A3D">
                              <w:pPr>
                                <w:spacing w:after="160" w:line="259" w:lineRule="auto"/>
                                <w:ind w:left="0" w:firstLine="0"/>
                              </w:pPr>
                              <w:r>
                                <w:t xml:space="preserve"> </w:t>
                              </w:r>
                            </w:p>
                          </w:txbxContent>
                        </wps:txbx>
                        <wps:bodyPr horzOverflow="overflow" vert="horz" lIns="0" tIns="0" rIns="0" bIns="0" rtlCol="0">
                          <a:noAutofit/>
                        </wps:bodyPr>
                      </wps:wsp>
                      <wps:wsp>
                        <wps:cNvPr id="47743" name="Shape 47743"/>
                        <wps:cNvSpPr/>
                        <wps:spPr>
                          <a:xfrm>
                            <a:off x="0" y="553086"/>
                            <a:ext cx="3115310" cy="9144"/>
                          </a:xfrm>
                          <a:custGeom>
                            <a:avLst/>
                            <a:gdLst/>
                            <a:ahLst/>
                            <a:cxnLst/>
                            <a:rect l="0" t="0" r="0" b="0"/>
                            <a:pathLst>
                              <a:path w="3115310" h="9144">
                                <a:moveTo>
                                  <a:pt x="0" y="0"/>
                                </a:moveTo>
                                <a:lnTo>
                                  <a:pt x="3115310" y="0"/>
                                </a:lnTo>
                                <a:lnTo>
                                  <a:pt x="311531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744" name="Shape 47744"/>
                        <wps:cNvSpPr/>
                        <wps:spPr>
                          <a:xfrm>
                            <a:off x="3115386" y="55308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745" name="Shape 47745"/>
                        <wps:cNvSpPr/>
                        <wps:spPr>
                          <a:xfrm>
                            <a:off x="3121482" y="553086"/>
                            <a:ext cx="3091307" cy="9144"/>
                          </a:xfrm>
                          <a:custGeom>
                            <a:avLst/>
                            <a:gdLst/>
                            <a:ahLst/>
                            <a:cxnLst/>
                            <a:rect l="0" t="0" r="0" b="0"/>
                            <a:pathLst>
                              <a:path w="3091307" h="9144">
                                <a:moveTo>
                                  <a:pt x="0" y="0"/>
                                </a:moveTo>
                                <a:lnTo>
                                  <a:pt x="3091307" y="0"/>
                                </a:lnTo>
                                <a:lnTo>
                                  <a:pt x="309130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4958" name="Picture 4958"/>
                          <pic:cNvPicPr/>
                        </pic:nvPicPr>
                        <pic:blipFill>
                          <a:blip r:embed="rId13"/>
                          <a:stretch>
                            <a:fillRect/>
                          </a:stretch>
                        </pic:blipFill>
                        <pic:spPr>
                          <a:xfrm>
                            <a:off x="68148" y="0"/>
                            <a:ext cx="2019300" cy="476250"/>
                          </a:xfrm>
                          <a:prstGeom prst="rect">
                            <a:avLst/>
                          </a:prstGeom>
                        </pic:spPr>
                      </pic:pic>
                    </wpg:wgp>
                  </a:graphicData>
                </a:graphic>
              </wp:inline>
            </w:drawing>
          </mc:Choice>
          <mc:Fallback xmlns:a="http://schemas.openxmlformats.org/drawingml/2006/main">
            <w:pict>
              <v:group id="Group 43438" style="width:489.196pt;height:44.03pt;mso-position-horizontal-relative:char;mso-position-vertical-relative:line" coordsize="62127,5591">
                <v:rect id="Rectangle 4862" style="position:absolute;width:563;height:1905;left:20882;top:3659;" filled="f" stroked="f">
                  <v:textbox inset="0,0,0,0">
                    <w:txbxContent>
                      <w:p>
                        <w:pPr>
                          <w:spacing w:before="0" w:after="160" w:line="259" w:lineRule="auto"/>
                          <w:ind w:left="0" w:firstLine="0"/>
                        </w:pPr>
                        <w:r>
                          <w:rPr>
                            <w:sz w:val="24"/>
                          </w:rPr>
                          <w:t xml:space="preserve"> </w:t>
                        </w:r>
                      </w:p>
                    </w:txbxContent>
                  </v:textbox>
                </v:rect>
                <v:rect id="Rectangle 4863" style="position:absolute;width:20714;height:1581;left:45863;top:690;" filled="f" stroked="f">
                  <v:textbox inset="0,0,0,0">
                    <w:txbxContent>
                      <w:p>
                        <w:pPr>
                          <w:spacing w:before="0" w:after="160" w:line="259" w:lineRule="auto"/>
                          <w:ind w:left="0" w:firstLine="0"/>
                        </w:pPr>
                        <w:r>
                          <w:rPr/>
                          <w:t xml:space="preserve">GROSVENOR COAL MINE</w:t>
                        </w:r>
                      </w:p>
                    </w:txbxContent>
                  </v:textbox>
                </v:rect>
                <v:rect id="Rectangle 4864" style="position:absolute;width:281;height:952;left:61457;top:1056;" filled="f" stroked="f">
                  <v:textbox inset="0,0,0,0">
                    <w:txbxContent>
                      <w:p>
                        <w:pPr>
                          <w:spacing w:before="0" w:after="160" w:line="259" w:lineRule="auto"/>
                          <w:ind w:left="0" w:firstLine="0"/>
                        </w:pPr>
                        <w:r>
                          <w:rPr>
                            <w:sz w:val="12"/>
                          </w:rPr>
                          <w:t xml:space="preserve"> </w:t>
                        </w:r>
                      </w:p>
                    </w:txbxContent>
                  </v:textbox>
                </v:rect>
                <v:rect id="Rectangle 4865" style="position:absolute;width:4870;height:1581;left:50937;top:3619;" filled="f" stroked="f">
                  <v:textbox inset="0,0,0,0">
                    <w:txbxContent>
                      <w:p>
                        <w:pPr>
                          <w:spacing w:before="0" w:after="160" w:line="259" w:lineRule="auto"/>
                          <w:ind w:left="0" w:firstLine="0"/>
                        </w:pPr>
                        <w:r>
                          <w:rPr/>
                          <w:t xml:space="preserve">PHMP</w:t>
                        </w:r>
                      </w:p>
                    </w:txbxContent>
                  </v:textbox>
                </v:rect>
                <v:rect id="Rectangle 4866" style="position:absolute;width:935;height:1581;left:54595;top:3619;" filled="f" stroked="f">
                  <v:textbox inset="0,0,0,0">
                    <w:txbxContent>
                      <w:p>
                        <w:pPr>
                          <w:spacing w:before="0" w:after="160" w:line="259" w:lineRule="auto"/>
                          <w:ind w:left="0" w:firstLine="0"/>
                        </w:pPr>
                        <w:r>
                          <w:rPr>
                            <w:rFonts w:cs="Arial" w:hAnsi="Arial" w:eastAsia="Arial" w:ascii="Arial"/>
                          </w:rPr>
                          <w:t xml:space="preserve">–</w:t>
                        </w:r>
                      </w:p>
                    </w:txbxContent>
                  </v:textbox>
                </v:rect>
                <v:rect id="Rectangle 4867" style="position:absolute;width:8132;height:1581;left:55311;top:3619;" filled="f" stroked="f">
                  <v:textbox inset="0,0,0,0">
                    <w:txbxContent>
                      <w:p>
                        <w:pPr>
                          <w:spacing w:before="0" w:after="160" w:line="259" w:lineRule="auto"/>
                          <w:ind w:left="0" w:firstLine="0"/>
                        </w:pPr>
                        <w:r>
                          <w:rPr/>
                          <w:t xml:space="preserve">Explosions</w:t>
                        </w:r>
                      </w:p>
                    </w:txbxContent>
                  </v:textbox>
                </v:rect>
                <v:rect id="Rectangle 4868" style="position:absolute;width:467;height:1581;left:61457;top:3619;" filled="f" stroked="f">
                  <v:textbox inset="0,0,0,0">
                    <w:txbxContent>
                      <w:p>
                        <w:pPr>
                          <w:spacing w:before="0" w:after="160" w:line="259" w:lineRule="auto"/>
                          <w:ind w:left="0" w:firstLine="0"/>
                        </w:pPr>
                        <w:r>
                          <w:rPr/>
                          <w:t xml:space="preserve"> </w:t>
                        </w:r>
                      </w:p>
                    </w:txbxContent>
                  </v:textbox>
                </v:rect>
                <v:shape id="Shape 47746" style="position:absolute;width:31153;height:91;left:0;top:5530;" coordsize="3115310,9144" path="m0,0l3115310,0l3115310,9144l0,9144l0,0">
                  <v:stroke weight="0pt" endcap="flat" joinstyle="miter" miterlimit="10" on="false" color="#000000" opacity="0"/>
                  <v:fill on="true" color="#000000"/>
                </v:shape>
                <v:shape id="Shape 47747" style="position:absolute;width:91;height:91;left:31153;top:5530;" coordsize="9144,9144" path="m0,0l9144,0l9144,9144l0,9144l0,0">
                  <v:stroke weight="0pt" endcap="flat" joinstyle="miter" miterlimit="10" on="false" color="#000000" opacity="0"/>
                  <v:fill on="true" color="#000000"/>
                </v:shape>
                <v:shape id="Shape 47748" style="position:absolute;width:30913;height:91;left:31214;top:5530;" coordsize="3091307,9144" path="m0,0l3091307,0l3091307,9144l0,9144l0,0">
                  <v:stroke weight="0pt" endcap="flat" joinstyle="miter" miterlimit="10" on="false" color="#000000" opacity="0"/>
                  <v:fill on="true" color="#000000"/>
                </v:shape>
                <v:shape id="Picture 4958" style="position:absolute;width:20193;height:4762;left:681;top:0;" filled="f">
                  <v:imagedata r:id="rId31"/>
                </v:shape>
              </v:group>
            </w:pict>
          </mc:Fallback>
        </mc:AlternateContent>
      </w:r>
    </w:p>
    <w:p w14:paraId="2F312AE1" w14:textId="77777777" w:rsidR="003E4C1D" w:rsidRDefault="00BA3A3D">
      <w:pPr>
        <w:spacing w:after="320" w:line="259" w:lineRule="auto"/>
        <w:ind w:left="560" w:firstLine="0"/>
      </w:pPr>
      <w:r>
        <w:rPr>
          <w:sz w:val="24"/>
        </w:rPr>
        <w:t xml:space="preserve"> </w:t>
      </w:r>
    </w:p>
    <w:p w14:paraId="0C46D741" w14:textId="77777777" w:rsidR="003E4C1D" w:rsidRDefault="00BA3A3D">
      <w:pPr>
        <w:pStyle w:val="Heading1"/>
        <w:spacing w:after="0"/>
        <w:ind w:left="1638" w:hanging="1078"/>
      </w:pPr>
      <w:bookmarkStart w:id="31" w:name="_Toc46632"/>
      <w:proofErr w:type="spellStart"/>
      <w:r>
        <w:t>Appedix</w:t>
      </w:r>
      <w:proofErr w:type="spellEnd"/>
      <w:r>
        <w:t xml:space="preserve"> A: Internal Document Audit </w:t>
      </w:r>
      <w:bookmarkEnd w:id="31"/>
    </w:p>
    <w:tbl>
      <w:tblPr>
        <w:tblStyle w:val="TableGrid"/>
        <w:tblW w:w="14596" w:type="dxa"/>
        <w:tblInd w:w="-92" w:type="dxa"/>
        <w:tblCellMar>
          <w:top w:w="96" w:type="dxa"/>
          <w:left w:w="107" w:type="dxa"/>
          <w:bottom w:w="0" w:type="dxa"/>
          <w:right w:w="57" w:type="dxa"/>
        </w:tblCellMar>
        <w:tblLook w:val="04A0" w:firstRow="1" w:lastRow="0" w:firstColumn="1" w:lastColumn="0" w:noHBand="0" w:noVBand="1"/>
      </w:tblPr>
      <w:tblGrid>
        <w:gridCol w:w="1834"/>
        <w:gridCol w:w="2981"/>
        <w:gridCol w:w="1557"/>
        <w:gridCol w:w="1989"/>
        <w:gridCol w:w="1414"/>
        <w:gridCol w:w="851"/>
        <w:gridCol w:w="3970"/>
      </w:tblGrid>
      <w:tr w:rsidR="003E4C1D" w14:paraId="130A4DEE" w14:textId="77777777">
        <w:trPr>
          <w:trHeight w:val="284"/>
        </w:trPr>
        <w:tc>
          <w:tcPr>
            <w:tcW w:w="1834" w:type="dxa"/>
            <w:tcBorders>
              <w:top w:val="single" w:sz="4" w:space="0" w:color="000000"/>
              <w:left w:val="single" w:sz="4" w:space="0" w:color="000000"/>
              <w:bottom w:val="single" w:sz="4" w:space="0" w:color="000000"/>
              <w:right w:val="single" w:sz="4" w:space="0" w:color="000000"/>
            </w:tcBorders>
            <w:shd w:val="clear" w:color="auto" w:fill="002776"/>
          </w:tcPr>
          <w:p w14:paraId="14BC801A" w14:textId="77777777" w:rsidR="003E4C1D" w:rsidRDefault="00BA3A3D">
            <w:pPr>
              <w:spacing w:after="0" w:line="259" w:lineRule="auto"/>
              <w:ind w:left="0" w:firstLine="0"/>
            </w:pPr>
            <w:r>
              <w:rPr>
                <w:b/>
                <w:color w:val="FFFFFF"/>
              </w:rPr>
              <w:t xml:space="preserve">AUDIT DATE: </w:t>
            </w:r>
          </w:p>
        </w:tc>
        <w:tc>
          <w:tcPr>
            <w:tcW w:w="2981" w:type="dxa"/>
            <w:tcBorders>
              <w:top w:val="single" w:sz="4" w:space="0" w:color="000000"/>
              <w:left w:val="single" w:sz="4" w:space="0" w:color="000000"/>
              <w:bottom w:val="single" w:sz="4" w:space="0" w:color="000000"/>
              <w:right w:val="single" w:sz="4" w:space="0" w:color="000000"/>
            </w:tcBorders>
          </w:tcPr>
          <w:p w14:paraId="1E8B34B9" w14:textId="77777777" w:rsidR="003E4C1D" w:rsidRDefault="00BA3A3D">
            <w:pPr>
              <w:spacing w:after="0" w:line="259" w:lineRule="auto"/>
              <w:ind w:left="2" w:firstLine="0"/>
            </w:pPr>
            <w:r>
              <w:rPr>
                <w:b/>
              </w:rPr>
              <w:t xml:space="preserve"> </w:t>
            </w:r>
          </w:p>
        </w:tc>
        <w:tc>
          <w:tcPr>
            <w:tcW w:w="1556" w:type="dxa"/>
            <w:tcBorders>
              <w:top w:val="single" w:sz="4" w:space="0" w:color="000000"/>
              <w:left w:val="single" w:sz="4" w:space="0" w:color="000000"/>
              <w:bottom w:val="single" w:sz="4" w:space="0" w:color="000000"/>
              <w:right w:val="single" w:sz="4" w:space="0" w:color="000000"/>
            </w:tcBorders>
            <w:shd w:val="clear" w:color="auto" w:fill="002776"/>
          </w:tcPr>
          <w:p w14:paraId="5D72576D" w14:textId="77777777" w:rsidR="003E4C1D" w:rsidRDefault="00BA3A3D">
            <w:pPr>
              <w:spacing w:after="0" w:line="259" w:lineRule="auto"/>
              <w:ind w:left="0" w:firstLine="0"/>
            </w:pPr>
            <w:r>
              <w:rPr>
                <w:b/>
                <w:color w:val="FFFFFF"/>
              </w:rPr>
              <w:t xml:space="preserve">AUDIT TIME: </w:t>
            </w:r>
          </w:p>
        </w:tc>
        <w:tc>
          <w:tcPr>
            <w:tcW w:w="1989" w:type="dxa"/>
            <w:tcBorders>
              <w:top w:val="single" w:sz="4" w:space="0" w:color="000000"/>
              <w:left w:val="single" w:sz="4" w:space="0" w:color="000000"/>
              <w:bottom w:val="single" w:sz="4" w:space="0" w:color="000000"/>
              <w:right w:val="single" w:sz="4" w:space="0" w:color="000000"/>
            </w:tcBorders>
          </w:tcPr>
          <w:p w14:paraId="0690CF9C" w14:textId="77777777" w:rsidR="003E4C1D" w:rsidRDefault="00BA3A3D">
            <w:pPr>
              <w:spacing w:after="0" w:line="259" w:lineRule="auto"/>
              <w:ind w:left="1" w:firstLine="0"/>
            </w:pPr>
            <w:r>
              <w:rPr>
                <w:b/>
              </w:rPr>
              <w:t xml:space="preserve"> </w:t>
            </w:r>
          </w:p>
        </w:tc>
        <w:tc>
          <w:tcPr>
            <w:tcW w:w="1414" w:type="dxa"/>
            <w:tcBorders>
              <w:top w:val="single" w:sz="4" w:space="0" w:color="000000"/>
              <w:left w:val="single" w:sz="4" w:space="0" w:color="000000"/>
              <w:bottom w:val="single" w:sz="4" w:space="0" w:color="000000"/>
              <w:right w:val="single" w:sz="4" w:space="0" w:color="000000"/>
            </w:tcBorders>
            <w:shd w:val="clear" w:color="auto" w:fill="002776"/>
          </w:tcPr>
          <w:p w14:paraId="7C79536F" w14:textId="77777777" w:rsidR="003E4C1D" w:rsidRDefault="00BA3A3D">
            <w:pPr>
              <w:spacing w:after="0" w:line="259" w:lineRule="auto"/>
              <w:ind w:left="0" w:firstLine="0"/>
              <w:jc w:val="both"/>
            </w:pPr>
            <w:r>
              <w:rPr>
                <w:b/>
                <w:color w:val="FFFFFF"/>
              </w:rPr>
              <w:t xml:space="preserve">AUDITOR/S: </w:t>
            </w:r>
          </w:p>
        </w:tc>
        <w:tc>
          <w:tcPr>
            <w:tcW w:w="4821" w:type="dxa"/>
            <w:gridSpan w:val="2"/>
            <w:tcBorders>
              <w:top w:val="single" w:sz="4" w:space="0" w:color="000000"/>
              <w:left w:val="single" w:sz="4" w:space="0" w:color="000000"/>
              <w:bottom w:val="single" w:sz="4" w:space="0" w:color="000000"/>
              <w:right w:val="single" w:sz="4" w:space="0" w:color="000000"/>
            </w:tcBorders>
          </w:tcPr>
          <w:p w14:paraId="5582B944" w14:textId="77777777" w:rsidR="003E4C1D" w:rsidRDefault="00BA3A3D">
            <w:pPr>
              <w:spacing w:after="0" w:line="259" w:lineRule="auto"/>
              <w:ind w:left="2" w:firstLine="0"/>
            </w:pPr>
            <w:r>
              <w:rPr>
                <w:b/>
              </w:rPr>
              <w:t xml:space="preserve"> </w:t>
            </w:r>
          </w:p>
        </w:tc>
      </w:tr>
      <w:tr w:rsidR="003E4C1D" w14:paraId="4CAF0AB9" w14:textId="77777777">
        <w:trPr>
          <w:trHeight w:val="283"/>
        </w:trPr>
        <w:tc>
          <w:tcPr>
            <w:tcW w:w="1834" w:type="dxa"/>
            <w:tcBorders>
              <w:top w:val="single" w:sz="4" w:space="0" w:color="000000"/>
              <w:left w:val="single" w:sz="4" w:space="0" w:color="000000"/>
              <w:bottom w:val="single" w:sz="4" w:space="0" w:color="000000"/>
              <w:right w:val="single" w:sz="4" w:space="0" w:color="000000"/>
            </w:tcBorders>
            <w:shd w:val="clear" w:color="auto" w:fill="002776"/>
          </w:tcPr>
          <w:p w14:paraId="0D5C7057" w14:textId="77777777" w:rsidR="003E4C1D" w:rsidRDefault="00BA3A3D">
            <w:pPr>
              <w:spacing w:after="0" w:line="259" w:lineRule="auto"/>
              <w:ind w:left="0" w:firstLine="0"/>
            </w:pPr>
            <w:r>
              <w:rPr>
                <w:b/>
                <w:color w:val="FFFFFF"/>
              </w:rPr>
              <w:t xml:space="preserve">DEPARTMENT: </w:t>
            </w:r>
          </w:p>
        </w:tc>
        <w:tc>
          <w:tcPr>
            <w:tcW w:w="2981" w:type="dxa"/>
            <w:tcBorders>
              <w:top w:val="single" w:sz="4" w:space="0" w:color="000000"/>
              <w:left w:val="single" w:sz="4" w:space="0" w:color="000000"/>
              <w:bottom w:val="single" w:sz="4" w:space="0" w:color="000000"/>
              <w:right w:val="single" w:sz="4" w:space="0" w:color="000000"/>
            </w:tcBorders>
          </w:tcPr>
          <w:p w14:paraId="2E4E7B05" w14:textId="77777777" w:rsidR="003E4C1D" w:rsidRDefault="00BA3A3D">
            <w:pPr>
              <w:spacing w:after="0" w:line="259" w:lineRule="auto"/>
              <w:ind w:left="2" w:firstLine="0"/>
            </w:pPr>
            <w:r>
              <w:rPr>
                <w:b/>
              </w:rPr>
              <w:t xml:space="preserve"> </w:t>
            </w:r>
          </w:p>
        </w:tc>
        <w:tc>
          <w:tcPr>
            <w:tcW w:w="1556" w:type="dxa"/>
            <w:tcBorders>
              <w:top w:val="single" w:sz="4" w:space="0" w:color="000000"/>
              <w:left w:val="single" w:sz="4" w:space="0" w:color="000000"/>
              <w:bottom w:val="single" w:sz="4" w:space="0" w:color="000000"/>
              <w:right w:val="single" w:sz="4" w:space="0" w:color="000000"/>
            </w:tcBorders>
            <w:shd w:val="clear" w:color="auto" w:fill="002776"/>
          </w:tcPr>
          <w:p w14:paraId="13D23840" w14:textId="77777777" w:rsidR="003E4C1D" w:rsidRDefault="00BA3A3D">
            <w:pPr>
              <w:spacing w:after="0" w:line="259" w:lineRule="auto"/>
              <w:ind w:left="0" w:firstLine="0"/>
            </w:pPr>
            <w:r>
              <w:rPr>
                <w:b/>
                <w:color w:val="FFFFFF"/>
              </w:rPr>
              <w:t xml:space="preserve">LOCATION: </w:t>
            </w:r>
          </w:p>
        </w:tc>
        <w:tc>
          <w:tcPr>
            <w:tcW w:w="8224" w:type="dxa"/>
            <w:gridSpan w:val="4"/>
            <w:tcBorders>
              <w:top w:val="single" w:sz="4" w:space="0" w:color="000000"/>
              <w:left w:val="single" w:sz="4" w:space="0" w:color="000000"/>
              <w:bottom w:val="single" w:sz="4" w:space="0" w:color="000000"/>
              <w:right w:val="single" w:sz="4" w:space="0" w:color="000000"/>
            </w:tcBorders>
          </w:tcPr>
          <w:p w14:paraId="02C4A308" w14:textId="77777777" w:rsidR="003E4C1D" w:rsidRDefault="00BA3A3D">
            <w:pPr>
              <w:spacing w:after="0" w:line="259" w:lineRule="auto"/>
              <w:ind w:left="1" w:firstLine="0"/>
            </w:pPr>
            <w:r>
              <w:rPr>
                <w:b/>
              </w:rPr>
              <w:t xml:space="preserve"> </w:t>
            </w:r>
          </w:p>
        </w:tc>
      </w:tr>
      <w:tr w:rsidR="003E4C1D" w14:paraId="0BB636D8" w14:textId="77777777">
        <w:trPr>
          <w:trHeight w:val="282"/>
        </w:trPr>
        <w:tc>
          <w:tcPr>
            <w:tcW w:w="1834" w:type="dxa"/>
            <w:tcBorders>
              <w:top w:val="single" w:sz="4" w:space="0" w:color="000000"/>
              <w:left w:val="single" w:sz="4" w:space="0" w:color="000000"/>
              <w:bottom w:val="single" w:sz="4" w:space="0" w:color="000000"/>
              <w:right w:val="single" w:sz="4" w:space="0" w:color="000000"/>
            </w:tcBorders>
            <w:shd w:val="clear" w:color="auto" w:fill="002776"/>
          </w:tcPr>
          <w:p w14:paraId="723B4A7A" w14:textId="77777777" w:rsidR="003E4C1D" w:rsidRDefault="00BA3A3D">
            <w:pPr>
              <w:spacing w:after="0" w:line="259" w:lineRule="auto"/>
              <w:ind w:left="0" w:firstLine="0"/>
              <w:jc w:val="both"/>
            </w:pPr>
            <w:r>
              <w:rPr>
                <w:b/>
                <w:color w:val="FFFFFF"/>
              </w:rPr>
              <w:t xml:space="preserve">SPECIFIC TASK: </w:t>
            </w:r>
          </w:p>
        </w:tc>
        <w:tc>
          <w:tcPr>
            <w:tcW w:w="4538" w:type="dxa"/>
            <w:gridSpan w:val="2"/>
            <w:tcBorders>
              <w:top w:val="single" w:sz="4" w:space="0" w:color="000000"/>
              <w:left w:val="single" w:sz="4" w:space="0" w:color="000000"/>
              <w:bottom w:val="single" w:sz="4" w:space="0" w:color="000000"/>
              <w:right w:val="nil"/>
            </w:tcBorders>
          </w:tcPr>
          <w:p w14:paraId="67A5110B" w14:textId="77777777" w:rsidR="003E4C1D" w:rsidRDefault="00BA3A3D">
            <w:pPr>
              <w:spacing w:after="0" w:line="259" w:lineRule="auto"/>
              <w:ind w:left="2" w:firstLine="0"/>
            </w:pPr>
            <w:r>
              <w:rPr>
                <w:b/>
              </w:rPr>
              <w:t xml:space="preserve"> </w:t>
            </w:r>
          </w:p>
        </w:tc>
        <w:tc>
          <w:tcPr>
            <w:tcW w:w="1989" w:type="dxa"/>
            <w:tcBorders>
              <w:top w:val="single" w:sz="4" w:space="0" w:color="000000"/>
              <w:left w:val="nil"/>
              <w:bottom w:val="single" w:sz="4" w:space="0" w:color="000000"/>
              <w:right w:val="single" w:sz="4" w:space="0" w:color="000000"/>
            </w:tcBorders>
          </w:tcPr>
          <w:p w14:paraId="428BD466" w14:textId="77777777" w:rsidR="003E4C1D" w:rsidRDefault="003E4C1D">
            <w:pPr>
              <w:spacing w:after="160" w:line="259" w:lineRule="auto"/>
              <w:ind w:left="0" w:firstLine="0"/>
            </w:pPr>
          </w:p>
        </w:tc>
        <w:tc>
          <w:tcPr>
            <w:tcW w:w="2265" w:type="dxa"/>
            <w:gridSpan w:val="2"/>
            <w:tcBorders>
              <w:top w:val="single" w:sz="4" w:space="0" w:color="000000"/>
              <w:left w:val="single" w:sz="4" w:space="0" w:color="000000"/>
              <w:bottom w:val="single" w:sz="4" w:space="0" w:color="000000"/>
              <w:right w:val="single" w:sz="4" w:space="0" w:color="000000"/>
            </w:tcBorders>
            <w:shd w:val="clear" w:color="auto" w:fill="002776"/>
          </w:tcPr>
          <w:p w14:paraId="09601B22" w14:textId="77777777" w:rsidR="003E4C1D" w:rsidRDefault="00BA3A3D">
            <w:pPr>
              <w:spacing w:after="0" w:line="259" w:lineRule="auto"/>
              <w:ind w:left="0" w:firstLine="0"/>
              <w:jc w:val="both"/>
            </w:pPr>
            <w:r>
              <w:rPr>
                <w:b/>
                <w:color w:val="FFFFFF"/>
              </w:rPr>
              <w:t xml:space="preserve">DOCUMENT OWNER: </w:t>
            </w:r>
          </w:p>
        </w:tc>
        <w:tc>
          <w:tcPr>
            <w:tcW w:w="3970" w:type="dxa"/>
            <w:tcBorders>
              <w:top w:val="single" w:sz="4" w:space="0" w:color="000000"/>
              <w:left w:val="single" w:sz="4" w:space="0" w:color="000000"/>
              <w:bottom w:val="single" w:sz="4" w:space="0" w:color="000000"/>
              <w:right w:val="single" w:sz="4" w:space="0" w:color="000000"/>
            </w:tcBorders>
          </w:tcPr>
          <w:p w14:paraId="46FDA52B" w14:textId="77777777" w:rsidR="003E4C1D" w:rsidRDefault="00BA3A3D">
            <w:pPr>
              <w:spacing w:after="0" w:line="259" w:lineRule="auto"/>
              <w:ind w:left="4" w:firstLine="0"/>
            </w:pPr>
            <w:r>
              <w:rPr>
                <w:b/>
              </w:rPr>
              <w:t xml:space="preserve"> </w:t>
            </w:r>
          </w:p>
        </w:tc>
      </w:tr>
    </w:tbl>
    <w:p w14:paraId="6862B63C" w14:textId="77777777" w:rsidR="003E4C1D" w:rsidRDefault="00BA3A3D">
      <w:pPr>
        <w:spacing w:after="51" w:line="259" w:lineRule="auto"/>
        <w:ind w:left="560" w:firstLine="0"/>
      </w:pPr>
      <w:r>
        <w:rPr>
          <w:sz w:val="6"/>
        </w:rPr>
        <w:t xml:space="preserve"> </w:t>
      </w:r>
    </w:p>
    <w:tbl>
      <w:tblPr>
        <w:tblStyle w:val="TableGrid"/>
        <w:tblW w:w="14600" w:type="dxa"/>
        <w:tblInd w:w="-95" w:type="dxa"/>
        <w:tblCellMar>
          <w:top w:w="5" w:type="dxa"/>
          <w:left w:w="0" w:type="dxa"/>
          <w:bottom w:w="0" w:type="dxa"/>
          <w:right w:w="20" w:type="dxa"/>
        </w:tblCellMar>
        <w:tblLook w:val="04A0" w:firstRow="1" w:lastRow="0" w:firstColumn="1" w:lastColumn="0" w:noHBand="0" w:noVBand="1"/>
      </w:tblPr>
      <w:tblGrid>
        <w:gridCol w:w="1558"/>
        <w:gridCol w:w="647"/>
        <w:gridCol w:w="1196"/>
        <w:gridCol w:w="1879"/>
        <w:gridCol w:w="673"/>
        <w:gridCol w:w="1447"/>
        <w:gridCol w:w="1414"/>
        <w:gridCol w:w="63"/>
        <w:gridCol w:w="1210"/>
        <w:gridCol w:w="2119"/>
        <w:gridCol w:w="2394"/>
      </w:tblGrid>
      <w:tr w:rsidR="003E4C1D" w14:paraId="6B100C5B" w14:textId="77777777">
        <w:trPr>
          <w:trHeight w:val="409"/>
        </w:trPr>
        <w:tc>
          <w:tcPr>
            <w:tcW w:w="8878" w:type="dxa"/>
            <w:gridSpan w:val="8"/>
            <w:tcBorders>
              <w:top w:val="single" w:sz="4" w:space="0" w:color="000000"/>
              <w:left w:val="single" w:sz="4" w:space="0" w:color="000000"/>
              <w:bottom w:val="single" w:sz="4" w:space="0" w:color="000000"/>
              <w:right w:val="nil"/>
            </w:tcBorders>
            <w:shd w:val="clear" w:color="auto" w:fill="002776"/>
          </w:tcPr>
          <w:p w14:paraId="2DF61DB9" w14:textId="77777777" w:rsidR="003E4C1D" w:rsidRDefault="00BA3A3D">
            <w:pPr>
              <w:spacing w:after="0" w:line="259" w:lineRule="auto"/>
              <w:ind w:left="0" w:firstLine="0"/>
              <w:jc w:val="right"/>
            </w:pPr>
            <w:r>
              <w:rPr>
                <w:b/>
                <w:color w:val="FFFFFF"/>
              </w:rPr>
              <w:t>MEASUREMENT AND EVALUATIO</w:t>
            </w:r>
          </w:p>
        </w:tc>
        <w:tc>
          <w:tcPr>
            <w:tcW w:w="5723" w:type="dxa"/>
            <w:gridSpan w:val="3"/>
            <w:tcBorders>
              <w:top w:val="single" w:sz="4" w:space="0" w:color="000000"/>
              <w:left w:val="nil"/>
              <w:bottom w:val="single" w:sz="4" w:space="0" w:color="000000"/>
              <w:right w:val="single" w:sz="4" w:space="0" w:color="000000"/>
            </w:tcBorders>
            <w:shd w:val="clear" w:color="auto" w:fill="002776"/>
          </w:tcPr>
          <w:p w14:paraId="55DF1AB2" w14:textId="77777777" w:rsidR="003E4C1D" w:rsidRDefault="00BA3A3D">
            <w:pPr>
              <w:spacing w:after="0" w:line="259" w:lineRule="auto"/>
              <w:ind w:left="-19" w:firstLine="0"/>
            </w:pPr>
            <w:r>
              <w:rPr>
                <w:b/>
                <w:color w:val="FFFFFF"/>
              </w:rPr>
              <w:t xml:space="preserve">N </w:t>
            </w:r>
          </w:p>
        </w:tc>
      </w:tr>
      <w:tr w:rsidR="003E4C1D" w14:paraId="2FF6C3BA" w14:textId="77777777">
        <w:trPr>
          <w:trHeight w:val="409"/>
        </w:trPr>
        <w:tc>
          <w:tcPr>
            <w:tcW w:w="8878" w:type="dxa"/>
            <w:gridSpan w:val="8"/>
            <w:tcBorders>
              <w:top w:val="single" w:sz="4" w:space="0" w:color="000000"/>
              <w:left w:val="single" w:sz="4" w:space="0" w:color="000000"/>
              <w:bottom w:val="single" w:sz="4" w:space="0" w:color="000000"/>
              <w:right w:val="single" w:sz="4" w:space="0" w:color="000000"/>
            </w:tcBorders>
            <w:shd w:val="clear" w:color="auto" w:fill="E2D8AF"/>
          </w:tcPr>
          <w:p w14:paraId="61B6FC43" w14:textId="77777777" w:rsidR="003E4C1D" w:rsidRDefault="00BA3A3D">
            <w:pPr>
              <w:spacing w:after="0" w:line="259" w:lineRule="auto"/>
              <w:ind w:left="18" w:firstLine="0"/>
              <w:jc w:val="center"/>
            </w:pPr>
            <w:r>
              <w:rPr>
                <w:b/>
              </w:rPr>
              <w:t xml:space="preserve">Measurement </w:t>
            </w:r>
          </w:p>
        </w:tc>
        <w:tc>
          <w:tcPr>
            <w:tcW w:w="5723" w:type="dxa"/>
            <w:gridSpan w:val="3"/>
            <w:tcBorders>
              <w:top w:val="single" w:sz="4" w:space="0" w:color="000000"/>
              <w:left w:val="single" w:sz="4" w:space="0" w:color="000000"/>
              <w:bottom w:val="single" w:sz="4" w:space="0" w:color="000000"/>
              <w:right w:val="single" w:sz="4" w:space="0" w:color="000000"/>
            </w:tcBorders>
            <w:shd w:val="clear" w:color="auto" w:fill="E2D8AF"/>
          </w:tcPr>
          <w:p w14:paraId="43F88442" w14:textId="77777777" w:rsidR="003E4C1D" w:rsidRDefault="00BA3A3D">
            <w:pPr>
              <w:spacing w:after="0" w:line="259" w:lineRule="auto"/>
              <w:ind w:left="16" w:firstLine="0"/>
              <w:jc w:val="center"/>
            </w:pPr>
            <w:r>
              <w:rPr>
                <w:b/>
              </w:rPr>
              <w:t xml:space="preserve">Findings and Comments </w:t>
            </w:r>
          </w:p>
        </w:tc>
      </w:tr>
      <w:tr w:rsidR="003E4C1D" w14:paraId="73DA8647" w14:textId="77777777">
        <w:trPr>
          <w:trHeight w:val="1391"/>
        </w:trPr>
        <w:tc>
          <w:tcPr>
            <w:tcW w:w="8878" w:type="dxa"/>
            <w:gridSpan w:val="8"/>
            <w:tcBorders>
              <w:top w:val="single" w:sz="4" w:space="0" w:color="000000"/>
              <w:left w:val="single" w:sz="4" w:space="0" w:color="000000"/>
              <w:bottom w:val="single" w:sz="4" w:space="0" w:color="000000"/>
              <w:right w:val="single" w:sz="4" w:space="0" w:color="000000"/>
            </w:tcBorders>
          </w:tcPr>
          <w:p w14:paraId="28BF71B1" w14:textId="77777777" w:rsidR="003E4C1D" w:rsidRDefault="00BA3A3D">
            <w:pPr>
              <w:spacing w:after="1" w:line="259" w:lineRule="auto"/>
              <w:ind w:left="107" w:firstLine="0"/>
            </w:pPr>
            <w:r>
              <w:t xml:space="preserve">1. </w:t>
            </w:r>
            <w:r>
              <w:t xml:space="preserve">Stone Dusting to reduce non-combustible matter. </w:t>
            </w:r>
          </w:p>
          <w:p w14:paraId="537952D7" w14:textId="77777777" w:rsidR="003E4C1D" w:rsidRDefault="00BA3A3D">
            <w:pPr>
              <w:numPr>
                <w:ilvl w:val="0"/>
                <w:numId w:val="12"/>
              </w:numPr>
              <w:spacing w:after="14" w:line="245" w:lineRule="auto"/>
              <w:ind w:right="27" w:hanging="360"/>
            </w:pPr>
            <w:r>
              <w:t xml:space="preserve">Select a representative sample of completed roadway stone dusting reports and check the failure rate is within acceptable limits.  </w:t>
            </w:r>
          </w:p>
          <w:p w14:paraId="706BDD24" w14:textId="77777777" w:rsidR="003E4C1D" w:rsidRDefault="00BA3A3D">
            <w:pPr>
              <w:numPr>
                <w:ilvl w:val="0"/>
                <w:numId w:val="12"/>
              </w:numPr>
              <w:spacing w:after="0" w:line="259" w:lineRule="auto"/>
              <w:ind w:right="27" w:hanging="360"/>
            </w:pPr>
            <w:r>
              <w:t xml:space="preserve">Has a designated person been appointed to manage stone dusting onsite </w:t>
            </w:r>
            <w:proofErr w:type="gramStart"/>
            <w:r>
              <w:t>e.g.</w:t>
            </w:r>
            <w:proofErr w:type="gramEnd"/>
            <w:r>
              <w:t xml:space="preserve"> </w:t>
            </w:r>
            <w:r>
              <w:t xml:space="preserve">Stone Dust Coordinator? If not, who is responsible for managing the stone dusting strategy and process? </w:t>
            </w:r>
          </w:p>
        </w:tc>
        <w:tc>
          <w:tcPr>
            <w:tcW w:w="5723" w:type="dxa"/>
            <w:gridSpan w:val="3"/>
            <w:vMerge w:val="restart"/>
            <w:tcBorders>
              <w:top w:val="single" w:sz="4" w:space="0" w:color="000000"/>
              <w:left w:val="single" w:sz="4" w:space="0" w:color="000000"/>
              <w:bottom w:val="single" w:sz="4" w:space="0" w:color="000000"/>
              <w:right w:val="single" w:sz="4" w:space="0" w:color="000000"/>
            </w:tcBorders>
            <w:vAlign w:val="center"/>
          </w:tcPr>
          <w:p w14:paraId="750FA284" w14:textId="77777777" w:rsidR="003E4C1D" w:rsidRDefault="00BA3A3D">
            <w:pPr>
              <w:spacing w:after="0" w:line="259" w:lineRule="auto"/>
              <w:ind w:left="108" w:firstLine="0"/>
            </w:pPr>
            <w:r>
              <w:t xml:space="preserve"> </w:t>
            </w:r>
          </w:p>
        </w:tc>
      </w:tr>
      <w:tr w:rsidR="003E4C1D" w14:paraId="127E64B7" w14:textId="77777777">
        <w:trPr>
          <w:trHeight w:val="410"/>
        </w:trPr>
        <w:tc>
          <w:tcPr>
            <w:tcW w:w="8878" w:type="dxa"/>
            <w:gridSpan w:val="8"/>
            <w:tcBorders>
              <w:top w:val="single" w:sz="4" w:space="0" w:color="000000"/>
              <w:left w:val="single" w:sz="4" w:space="0" w:color="000000"/>
              <w:bottom w:val="single" w:sz="4" w:space="0" w:color="000000"/>
              <w:right w:val="single" w:sz="4" w:space="0" w:color="000000"/>
            </w:tcBorders>
          </w:tcPr>
          <w:p w14:paraId="215E5A64" w14:textId="77777777" w:rsidR="003E4C1D" w:rsidRDefault="00BA3A3D">
            <w:pPr>
              <w:tabs>
                <w:tab w:val="center" w:pos="2360"/>
                <w:tab w:val="center" w:pos="4552"/>
                <w:tab w:val="center" w:pos="6259"/>
              </w:tabs>
              <w:spacing w:after="0" w:line="259" w:lineRule="auto"/>
              <w:ind w:left="0" w:firstLine="0"/>
            </w:pPr>
            <w:r>
              <w:t xml:space="preserve">Compliant </w:t>
            </w:r>
            <w:r>
              <w:rPr>
                <w:b/>
              </w:rPr>
              <w:t>□</w:t>
            </w:r>
            <w:r>
              <w:t xml:space="preserve"> </w:t>
            </w:r>
            <w:r>
              <w:tab/>
            </w:r>
            <w:r>
              <w:rPr>
                <w:rFonts w:ascii="Calibri" w:eastAsia="Calibri" w:hAnsi="Calibri" w:cs="Calibri"/>
                <w:noProof/>
                <w:sz w:val="22"/>
              </w:rPr>
              <mc:AlternateContent>
                <mc:Choice Requires="wpg">
                  <w:drawing>
                    <wp:inline distT="0" distB="0" distL="0" distR="0" wp14:anchorId="3CBEAFEA" wp14:editId="7A6F894F">
                      <wp:extent cx="6096" cy="254508"/>
                      <wp:effectExtent l="0" t="0" r="0" b="0"/>
                      <wp:docPr id="42081" name="Group 42081"/>
                      <wp:cNvGraphicFramePr/>
                      <a:graphic xmlns:a="http://schemas.openxmlformats.org/drawingml/2006/main">
                        <a:graphicData uri="http://schemas.microsoft.com/office/word/2010/wordprocessingGroup">
                          <wpg:wgp>
                            <wpg:cNvGrpSpPr/>
                            <wpg:grpSpPr>
                              <a:xfrm>
                                <a:off x="0" y="0"/>
                                <a:ext cx="6096" cy="254508"/>
                                <a:chOff x="0" y="0"/>
                                <a:chExt cx="6096" cy="254508"/>
                              </a:xfrm>
                            </wpg:grpSpPr>
                            <wps:wsp>
                              <wps:cNvPr id="47749" name="Shape 47749"/>
                              <wps:cNvSpPr/>
                              <wps:spPr>
                                <a:xfrm>
                                  <a:off x="0" y="0"/>
                                  <a:ext cx="9144" cy="254508"/>
                                </a:xfrm>
                                <a:custGeom>
                                  <a:avLst/>
                                  <a:gdLst/>
                                  <a:ahLst/>
                                  <a:cxnLst/>
                                  <a:rect l="0" t="0" r="0" b="0"/>
                                  <a:pathLst>
                                    <a:path w="9144" h="254508">
                                      <a:moveTo>
                                        <a:pt x="0" y="0"/>
                                      </a:moveTo>
                                      <a:lnTo>
                                        <a:pt x="9144" y="0"/>
                                      </a:lnTo>
                                      <a:lnTo>
                                        <a:pt x="9144" y="254508"/>
                                      </a:lnTo>
                                      <a:lnTo>
                                        <a:pt x="0" y="2545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2081" style="width:0.479996pt;height:20.04pt;mso-position-horizontal-relative:char;mso-position-vertical-relative:line" coordsize="60,2545">
                      <v:shape id="Shape 47750" style="position:absolute;width:91;height:2545;left:0;top:0;" coordsize="9144,254508" path="m0,0l9144,0l9144,254508l0,254508l0,0">
                        <v:stroke weight="0pt" endcap="flat" joinstyle="miter" miterlimit="10" on="false" color="#000000" opacity="0"/>
                        <v:fill on="true" color="#000000"/>
                      </v:shape>
                    </v:group>
                  </w:pict>
                </mc:Fallback>
              </mc:AlternateContent>
            </w:r>
            <w:r>
              <w:t xml:space="preserve"> </w:t>
            </w:r>
            <w:proofErr w:type="spellStart"/>
            <w:proofErr w:type="gramStart"/>
            <w:r>
              <w:t>Non Compliant</w:t>
            </w:r>
            <w:proofErr w:type="spellEnd"/>
            <w:proofErr w:type="gramEnd"/>
            <w:r>
              <w:t xml:space="preserve"> </w:t>
            </w:r>
            <w:r>
              <w:rPr>
                <w:b/>
              </w:rPr>
              <w:t>□</w:t>
            </w:r>
            <w:r>
              <w:t xml:space="preserve"> </w:t>
            </w:r>
            <w:r>
              <w:tab/>
            </w:r>
            <w:r>
              <w:rPr>
                <w:rFonts w:ascii="Calibri" w:eastAsia="Calibri" w:hAnsi="Calibri" w:cs="Calibri"/>
                <w:noProof/>
                <w:sz w:val="22"/>
              </w:rPr>
              <mc:AlternateContent>
                <mc:Choice Requires="wpg">
                  <w:drawing>
                    <wp:inline distT="0" distB="0" distL="0" distR="0" wp14:anchorId="23F38BB8" wp14:editId="5143DA99">
                      <wp:extent cx="6096" cy="254508"/>
                      <wp:effectExtent l="0" t="0" r="0" b="0"/>
                      <wp:docPr id="42082" name="Group 42082"/>
                      <wp:cNvGraphicFramePr/>
                      <a:graphic xmlns:a="http://schemas.openxmlformats.org/drawingml/2006/main">
                        <a:graphicData uri="http://schemas.microsoft.com/office/word/2010/wordprocessingGroup">
                          <wpg:wgp>
                            <wpg:cNvGrpSpPr/>
                            <wpg:grpSpPr>
                              <a:xfrm>
                                <a:off x="0" y="0"/>
                                <a:ext cx="6096" cy="254508"/>
                                <a:chOff x="0" y="0"/>
                                <a:chExt cx="6096" cy="254508"/>
                              </a:xfrm>
                            </wpg:grpSpPr>
                            <wps:wsp>
                              <wps:cNvPr id="47751" name="Shape 47751"/>
                              <wps:cNvSpPr/>
                              <wps:spPr>
                                <a:xfrm>
                                  <a:off x="0" y="0"/>
                                  <a:ext cx="9144" cy="254508"/>
                                </a:xfrm>
                                <a:custGeom>
                                  <a:avLst/>
                                  <a:gdLst/>
                                  <a:ahLst/>
                                  <a:cxnLst/>
                                  <a:rect l="0" t="0" r="0" b="0"/>
                                  <a:pathLst>
                                    <a:path w="9144" h="254508">
                                      <a:moveTo>
                                        <a:pt x="0" y="0"/>
                                      </a:moveTo>
                                      <a:lnTo>
                                        <a:pt x="9144" y="0"/>
                                      </a:lnTo>
                                      <a:lnTo>
                                        <a:pt x="9144" y="254508"/>
                                      </a:lnTo>
                                      <a:lnTo>
                                        <a:pt x="0" y="2545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2082" style="width:0.479996pt;height:20.04pt;mso-position-horizontal-relative:char;mso-position-vertical-relative:line" coordsize="60,2545">
                      <v:shape id="Shape 47752" style="position:absolute;width:91;height:2545;left:0;top:0;" coordsize="9144,254508" path="m0,0l9144,0l9144,254508l0,254508l0,0">
                        <v:stroke weight="0pt" endcap="flat" joinstyle="miter" miterlimit="10" on="false" color="#000000" opacity="0"/>
                        <v:fill on="true" color="#000000"/>
                      </v:shape>
                    </v:group>
                  </w:pict>
                </mc:Fallback>
              </mc:AlternateContent>
            </w:r>
            <w:r>
              <w:t xml:space="preserve"> Requires Improvement </w:t>
            </w:r>
            <w:r>
              <w:rPr>
                <w:b/>
              </w:rPr>
              <w:t>□</w:t>
            </w:r>
            <w:r>
              <w:t xml:space="preserve"> </w:t>
            </w:r>
            <w:r>
              <w:tab/>
            </w:r>
            <w:r>
              <w:rPr>
                <w:rFonts w:ascii="Calibri" w:eastAsia="Calibri" w:hAnsi="Calibri" w:cs="Calibri"/>
                <w:noProof/>
                <w:sz w:val="22"/>
              </w:rPr>
              <mc:AlternateContent>
                <mc:Choice Requires="wpg">
                  <w:drawing>
                    <wp:inline distT="0" distB="0" distL="0" distR="0" wp14:anchorId="332607BC" wp14:editId="55037D34">
                      <wp:extent cx="6096" cy="254508"/>
                      <wp:effectExtent l="0" t="0" r="0" b="0"/>
                      <wp:docPr id="42083" name="Group 42083"/>
                      <wp:cNvGraphicFramePr/>
                      <a:graphic xmlns:a="http://schemas.openxmlformats.org/drawingml/2006/main">
                        <a:graphicData uri="http://schemas.microsoft.com/office/word/2010/wordprocessingGroup">
                          <wpg:wgp>
                            <wpg:cNvGrpSpPr/>
                            <wpg:grpSpPr>
                              <a:xfrm>
                                <a:off x="0" y="0"/>
                                <a:ext cx="6096" cy="254508"/>
                                <a:chOff x="0" y="0"/>
                                <a:chExt cx="6096" cy="254508"/>
                              </a:xfrm>
                            </wpg:grpSpPr>
                            <wps:wsp>
                              <wps:cNvPr id="47753" name="Shape 47753"/>
                              <wps:cNvSpPr/>
                              <wps:spPr>
                                <a:xfrm>
                                  <a:off x="0" y="0"/>
                                  <a:ext cx="9144" cy="254508"/>
                                </a:xfrm>
                                <a:custGeom>
                                  <a:avLst/>
                                  <a:gdLst/>
                                  <a:ahLst/>
                                  <a:cxnLst/>
                                  <a:rect l="0" t="0" r="0" b="0"/>
                                  <a:pathLst>
                                    <a:path w="9144" h="254508">
                                      <a:moveTo>
                                        <a:pt x="0" y="0"/>
                                      </a:moveTo>
                                      <a:lnTo>
                                        <a:pt x="9144" y="0"/>
                                      </a:lnTo>
                                      <a:lnTo>
                                        <a:pt x="9144" y="254508"/>
                                      </a:lnTo>
                                      <a:lnTo>
                                        <a:pt x="0" y="2545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2083" style="width:0.47998pt;height:20.04pt;mso-position-horizontal-relative:char;mso-position-vertical-relative:line" coordsize="60,2545">
                      <v:shape id="Shape 47754" style="position:absolute;width:91;height:2545;left:0;top:0;" coordsize="9144,254508" path="m0,0l9144,0l9144,254508l0,254508l0,0">
                        <v:stroke weight="0pt" endcap="flat" joinstyle="miter" miterlimit="10" on="false" color="#000000" opacity="0"/>
                        <v:fill on="true" color="#000000"/>
                      </v:shape>
                    </v:group>
                  </w:pict>
                </mc:Fallback>
              </mc:AlternateContent>
            </w:r>
            <w:r>
              <w:t xml:space="preserve"> N/A </w:t>
            </w:r>
            <w:r>
              <w:rPr>
                <w:b/>
              </w:rPr>
              <w:t>□</w:t>
            </w:r>
            <w:r>
              <w:t xml:space="preserve"> </w:t>
            </w:r>
          </w:p>
        </w:tc>
        <w:tc>
          <w:tcPr>
            <w:tcW w:w="0" w:type="auto"/>
            <w:gridSpan w:val="3"/>
            <w:vMerge/>
            <w:tcBorders>
              <w:top w:val="nil"/>
              <w:left w:val="single" w:sz="4" w:space="0" w:color="000000"/>
              <w:bottom w:val="single" w:sz="4" w:space="0" w:color="000000"/>
              <w:right w:val="single" w:sz="4" w:space="0" w:color="000000"/>
            </w:tcBorders>
          </w:tcPr>
          <w:p w14:paraId="3BBE66E6" w14:textId="77777777" w:rsidR="003E4C1D" w:rsidRDefault="003E4C1D">
            <w:pPr>
              <w:spacing w:after="160" w:line="259" w:lineRule="auto"/>
              <w:ind w:left="0" w:firstLine="0"/>
            </w:pPr>
          </w:p>
        </w:tc>
      </w:tr>
      <w:tr w:rsidR="003E4C1D" w14:paraId="5A6AFFDD" w14:textId="77777777">
        <w:trPr>
          <w:trHeight w:val="1495"/>
        </w:trPr>
        <w:tc>
          <w:tcPr>
            <w:tcW w:w="8878" w:type="dxa"/>
            <w:gridSpan w:val="8"/>
            <w:tcBorders>
              <w:top w:val="single" w:sz="4" w:space="0" w:color="000000"/>
              <w:left w:val="single" w:sz="4" w:space="0" w:color="000000"/>
              <w:bottom w:val="single" w:sz="4" w:space="0" w:color="000000"/>
              <w:right w:val="single" w:sz="4" w:space="0" w:color="000000"/>
            </w:tcBorders>
          </w:tcPr>
          <w:p w14:paraId="15EA8E2F" w14:textId="77777777" w:rsidR="003E4C1D" w:rsidRDefault="00BA3A3D">
            <w:pPr>
              <w:spacing w:after="15" w:line="241" w:lineRule="auto"/>
              <w:ind w:left="467" w:hanging="360"/>
            </w:pPr>
            <w:r>
              <w:t xml:space="preserve">2. </w:t>
            </w:r>
            <w:r>
              <w:t xml:space="preserve">Effective water sprays on underground equipment (frictional heating and coal dust accumulation).  </w:t>
            </w:r>
          </w:p>
          <w:p w14:paraId="625D6269" w14:textId="77777777" w:rsidR="003E4C1D" w:rsidRDefault="00BA3A3D">
            <w:pPr>
              <w:numPr>
                <w:ilvl w:val="0"/>
                <w:numId w:val="13"/>
              </w:numPr>
              <w:spacing w:after="11" w:line="248" w:lineRule="auto"/>
              <w:ind w:hanging="360"/>
            </w:pPr>
            <w:r>
              <w:t xml:space="preserve">Validate how Grosvenor manages their dust suppression and water spray systems underground (longwall, </w:t>
            </w:r>
            <w:proofErr w:type="gramStart"/>
            <w:r>
              <w:t>development</w:t>
            </w:r>
            <w:proofErr w:type="gramEnd"/>
            <w:r>
              <w:t xml:space="preserve"> and conveyor systems).  </w:t>
            </w:r>
          </w:p>
          <w:p w14:paraId="33953EF8" w14:textId="77777777" w:rsidR="003E4C1D" w:rsidRDefault="00BA3A3D">
            <w:pPr>
              <w:numPr>
                <w:ilvl w:val="0"/>
                <w:numId w:val="13"/>
              </w:numPr>
              <w:spacing w:after="0" w:line="259" w:lineRule="auto"/>
              <w:ind w:hanging="360"/>
            </w:pPr>
            <w:r>
              <w:t>Obtain a representa</w:t>
            </w:r>
            <w:r>
              <w:t xml:space="preserve">tive sample of maintenance records to confirm water spray systems are inspected and maintained in a fit for purpose condition. </w:t>
            </w:r>
          </w:p>
        </w:tc>
        <w:tc>
          <w:tcPr>
            <w:tcW w:w="5723" w:type="dxa"/>
            <w:gridSpan w:val="3"/>
            <w:vMerge w:val="restart"/>
            <w:tcBorders>
              <w:top w:val="single" w:sz="4" w:space="0" w:color="000000"/>
              <w:left w:val="single" w:sz="4" w:space="0" w:color="000000"/>
              <w:bottom w:val="single" w:sz="4" w:space="0" w:color="000000"/>
              <w:right w:val="single" w:sz="4" w:space="0" w:color="000000"/>
            </w:tcBorders>
            <w:vAlign w:val="center"/>
          </w:tcPr>
          <w:p w14:paraId="7F9D8E5A" w14:textId="77777777" w:rsidR="003E4C1D" w:rsidRDefault="00BA3A3D">
            <w:pPr>
              <w:spacing w:after="0" w:line="259" w:lineRule="auto"/>
              <w:ind w:left="108" w:firstLine="0"/>
            </w:pPr>
            <w:r>
              <w:t xml:space="preserve"> </w:t>
            </w:r>
          </w:p>
        </w:tc>
      </w:tr>
      <w:tr w:rsidR="003E4C1D" w14:paraId="42F05C62" w14:textId="77777777">
        <w:trPr>
          <w:trHeight w:val="240"/>
        </w:trPr>
        <w:tc>
          <w:tcPr>
            <w:tcW w:w="1559" w:type="dxa"/>
            <w:tcBorders>
              <w:top w:val="single" w:sz="4" w:space="0" w:color="000000"/>
              <w:left w:val="single" w:sz="4" w:space="0" w:color="000000"/>
              <w:bottom w:val="single" w:sz="4" w:space="0" w:color="000000"/>
              <w:right w:val="single" w:sz="4" w:space="0" w:color="000000"/>
            </w:tcBorders>
          </w:tcPr>
          <w:p w14:paraId="55E6B426" w14:textId="77777777" w:rsidR="003E4C1D" w:rsidRDefault="00BA3A3D">
            <w:pPr>
              <w:spacing w:after="0" w:line="259" w:lineRule="auto"/>
              <w:ind w:left="107" w:firstLine="0"/>
            </w:pPr>
            <w:r>
              <w:t xml:space="preserve">Compliant </w:t>
            </w:r>
            <w:r>
              <w:rPr>
                <w:b/>
              </w:rPr>
              <w:t>□</w:t>
            </w:r>
            <w:r>
              <w:t xml:space="preserve"> </w:t>
            </w:r>
          </w:p>
        </w:tc>
        <w:tc>
          <w:tcPr>
            <w:tcW w:w="1843" w:type="dxa"/>
            <w:gridSpan w:val="2"/>
            <w:tcBorders>
              <w:top w:val="single" w:sz="4" w:space="0" w:color="000000"/>
              <w:left w:val="single" w:sz="4" w:space="0" w:color="000000"/>
              <w:bottom w:val="single" w:sz="4" w:space="0" w:color="000000"/>
              <w:right w:val="single" w:sz="4" w:space="0" w:color="000000"/>
            </w:tcBorders>
          </w:tcPr>
          <w:p w14:paraId="0E9A011B" w14:textId="77777777" w:rsidR="003E4C1D" w:rsidRDefault="00BA3A3D">
            <w:pPr>
              <w:spacing w:after="0" w:line="259" w:lineRule="auto"/>
              <w:ind w:left="108" w:firstLine="0"/>
            </w:pPr>
            <w:proofErr w:type="spellStart"/>
            <w:proofErr w:type="gramStart"/>
            <w:r>
              <w:t>Non Compliant</w:t>
            </w:r>
            <w:proofErr w:type="spellEnd"/>
            <w:proofErr w:type="gramEnd"/>
            <w:r>
              <w:t xml:space="preserve"> </w:t>
            </w:r>
            <w:r>
              <w:rPr>
                <w:b/>
              </w:rPr>
              <w:t>□</w:t>
            </w:r>
            <w:r>
              <w:t xml:space="preserve"> </w:t>
            </w:r>
          </w:p>
        </w:tc>
        <w:tc>
          <w:tcPr>
            <w:tcW w:w="2552" w:type="dxa"/>
            <w:gridSpan w:val="2"/>
            <w:tcBorders>
              <w:top w:val="single" w:sz="4" w:space="0" w:color="000000"/>
              <w:left w:val="single" w:sz="4" w:space="0" w:color="000000"/>
              <w:bottom w:val="single" w:sz="4" w:space="0" w:color="000000"/>
              <w:right w:val="single" w:sz="4" w:space="0" w:color="000000"/>
            </w:tcBorders>
          </w:tcPr>
          <w:p w14:paraId="4529207B" w14:textId="77777777" w:rsidR="003E4C1D" w:rsidRDefault="00BA3A3D">
            <w:pPr>
              <w:spacing w:after="0" w:line="259" w:lineRule="auto"/>
              <w:ind w:left="109" w:firstLine="0"/>
            </w:pPr>
            <w:r>
              <w:t xml:space="preserve">Requires Improvement </w:t>
            </w:r>
            <w:r>
              <w:rPr>
                <w:b/>
              </w:rPr>
              <w:t>□</w:t>
            </w:r>
            <w:r>
              <w:t xml:space="preserve"> </w:t>
            </w:r>
          </w:p>
        </w:tc>
        <w:tc>
          <w:tcPr>
            <w:tcW w:w="2924" w:type="dxa"/>
            <w:gridSpan w:val="3"/>
            <w:tcBorders>
              <w:top w:val="single" w:sz="4" w:space="0" w:color="000000"/>
              <w:left w:val="single" w:sz="4" w:space="0" w:color="000000"/>
              <w:bottom w:val="single" w:sz="4" w:space="0" w:color="000000"/>
              <w:right w:val="single" w:sz="4" w:space="0" w:color="000000"/>
            </w:tcBorders>
          </w:tcPr>
          <w:p w14:paraId="55CFE6F3" w14:textId="77777777" w:rsidR="003E4C1D" w:rsidRDefault="00BA3A3D">
            <w:pPr>
              <w:spacing w:after="0" w:line="259" w:lineRule="auto"/>
              <w:ind w:left="108" w:firstLine="0"/>
            </w:pPr>
            <w:r>
              <w:t xml:space="preserve">N/A </w:t>
            </w:r>
            <w:r>
              <w:rPr>
                <w:b/>
              </w:rPr>
              <w:t>□</w:t>
            </w:r>
            <w:r>
              <w:t xml:space="preserve"> </w:t>
            </w:r>
          </w:p>
        </w:tc>
        <w:tc>
          <w:tcPr>
            <w:tcW w:w="0" w:type="auto"/>
            <w:gridSpan w:val="3"/>
            <w:vMerge/>
            <w:tcBorders>
              <w:top w:val="nil"/>
              <w:left w:val="single" w:sz="4" w:space="0" w:color="000000"/>
              <w:bottom w:val="single" w:sz="4" w:space="0" w:color="000000"/>
              <w:right w:val="single" w:sz="4" w:space="0" w:color="000000"/>
            </w:tcBorders>
          </w:tcPr>
          <w:p w14:paraId="23DBD112" w14:textId="77777777" w:rsidR="003E4C1D" w:rsidRDefault="003E4C1D">
            <w:pPr>
              <w:spacing w:after="160" w:line="259" w:lineRule="auto"/>
              <w:ind w:left="0" w:firstLine="0"/>
            </w:pPr>
          </w:p>
        </w:tc>
      </w:tr>
      <w:tr w:rsidR="003E4C1D" w14:paraId="76F7DA16" w14:textId="77777777">
        <w:trPr>
          <w:trHeight w:val="1160"/>
        </w:trPr>
        <w:tc>
          <w:tcPr>
            <w:tcW w:w="8878" w:type="dxa"/>
            <w:gridSpan w:val="8"/>
            <w:tcBorders>
              <w:top w:val="single" w:sz="4" w:space="0" w:color="000000"/>
              <w:left w:val="single" w:sz="4" w:space="0" w:color="000000"/>
              <w:bottom w:val="single" w:sz="4" w:space="0" w:color="000000"/>
              <w:right w:val="single" w:sz="4" w:space="0" w:color="000000"/>
            </w:tcBorders>
          </w:tcPr>
          <w:p w14:paraId="1A14E1F6" w14:textId="77777777" w:rsidR="003E4C1D" w:rsidRPr="00121B65" w:rsidRDefault="00BA3A3D">
            <w:pPr>
              <w:spacing w:after="1" w:line="259" w:lineRule="auto"/>
              <w:ind w:left="107" w:firstLine="0"/>
              <w:rPr>
                <w:highlight w:val="yellow"/>
              </w:rPr>
            </w:pPr>
            <w:r>
              <w:t xml:space="preserve">3. </w:t>
            </w:r>
            <w:r w:rsidRPr="00121B65">
              <w:rPr>
                <w:highlight w:val="yellow"/>
              </w:rPr>
              <w:t xml:space="preserve">Elimination of explosive levels of gas. </w:t>
            </w:r>
          </w:p>
          <w:p w14:paraId="2E2D6359" w14:textId="77777777" w:rsidR="003E4C1D" w:rsidRDefault="00BA3A3D">
            <w:pPr>
              <w:spacing w:after="0" w:line="259" w:lineRule="auto"/>
              <w:ind w:left="827" w:hanging="360"/>
            </w:pPr>
            <w:r w:rsidRPr="00121B65">
              <w:rPr>
                <w:highlight w:val="yellow"/>
              </w:rPr>
              <w:t xml:space="preserve">- </w:t>
            </w:r>
            <w:r w:rsidRPr="00121B65">
              <w:rPr>
                <w:highlight w:val="yellow"/>
              </w:rPr>
              <w:tab/>
            </w:r>
            <w:r w:rsidRPr="00121B65">
              <w:rPr>
                <w:highlight w:val="yellow"/>
              </w:rPr>
              <w:t>Obtain and review the last 12 months of reportable gas limit exceedances to the Mines Department. From a trending perspective, what do the statistics show regarding failure rates and areas of concern? What control strategies have been implemented and are e</w:t>
            </w:r>
            <w:r w:rsidRPr="00121B65">
              <w:rPr>
                <w:highlight w:val="yellow"/>
              </w:rPr>
              <w:t>xplosive levels of gas being effectively managed?</w:t>
            </w:r>
            <w:r>
              <w:t xml:space="preserve"> </w:t>
            </w:r>
          </w:p>
        </w:tc>
        <w:tc>
          <w:tcPr>
            <w:tcW w:w="5723" w:type="dxa"/>
            <w:gridSpan w:val="3"/>
            <w:vMerge w:val="restart"/>
            <w:tcBorders>
              <w:top w:val="single" w:sz="4" w:space="0" w:color="000000"/>
              <w:left w:val="single" w:sz="4" w:space="0" w:color="000000"/>
              <w:bottom w:val="single" w:sz="4" w:space="0" w:color="000000"/>
              <w:right w:val="single" w:sz="4" w:space="0" w:color="000000"/>
            </w:tcBorders>
            <w:vAlign w:val="center"/>
          </w:tcPr>
          <w:p w14:paraId="1E492407" w14:textId="77777777" w:rsidR="003E4C1D" w:rsidRDefault="00BA3A3D">
            <w:pPr>
              <w:spacing w:after="0" w:line="259" w:lineRule="auto"/>
              <w:ind w:left="108" w:firstLine="0"/>
            </w:pPr>
            <w:r>
              <w:t xml:space="preserve"> </w:t>
            </w:r>
          </w:p>
        </w:tc>
      </w:tr>
      <w:tr w:rsidR="003E4C1D" w14:paraId="4115709D" w14:textId="77777777">
        <w:trPr>
          <w:trHeight w:val="410"/>
        </w:trPr>
        <w:tc>
          <w:tcPr>
            <w:tcW w:w="1559" w:type="dxa"/>
            <w:tcBorders>
              <w:top w:val="single" w:sz="4" w:space="0" w:color="000000"/>
              <w:left w:val="single" w:sz="4" w:space="0" w:color="000000"/>
              <w:bottom w:val="single" w:sz="4" w:space="0" w:color="000000"/>
              <w:right w:val="single" w:sz="4" w:space="0" w:color="000000"/>
            </w:tcBorders>
          </w:tcPr>
          <w:p w14:paraId="1D766B04" w14:textId="77777777" w:rsidR="003E4C1D" w:rsidRDefault="00BA3A3D">
            <w:pPr>
              <w:spacing w:after="0" w:line="259" w:lineRule="auto"/>
              <w:ind w:left="107" w:firstLine="0"/>
            </w:pPr>
            <w:r>
              <w:lastRenderedPageBreak/>
              <w:t xml:space="preserve">Compliant </w:t>
            </w:r>
            <w:r>
              <w:rPr>
                <w:b/>
              </w:rPr>
              <w:t>□</w:t>
            </w:r>
            <w:r>
              <w:t xml:space="preserve"> </w:t>
            </w:r>
          </w:p>
        </w:tc>
        <w:tc>
          <w:tcPr>
            <w:tcW w:w="1843" w:type="dxa"/>
            <w:gridSpan w:val="2"/>
            <w:tcBorders>
              <w:top w:val="single" w:sz="4" w:space="0" w:color="000000"/>
              <w:left w:val="single" w:sz="4" w:space="0" w:color="000000"/>
              <w:bottom w:val="single" w:sz="4" w:space="0" w:color="000000"/>
              <w:right w:val="single" w:sz="4" w:space="0" w:color="000000"/>
            </w:tcBorders>
          </w:tcPr>
          <w:p w14:paraId="62F43704" w14:textId="77777777" w:rsidR="003E4C1D" w:rsidRDefault="00BA3A3D">
            <w:pPr>
              <w:spacing w:after="0" w:line="259" w:lineRule="auto"/>
              <w:ind w:left="108" w:firstLine="0"/>
            </w:pPr>
            <w:proofErr w:type="spellStart"/>
            <w:proofErr w:type="gramStart"/>
            <w:r>
              <w:t>Non Compliant</w:t>
            </w:r>
            <w:proofErr w:type="spellEnd"/>
            <w:proofErr w:type="gramEnd"/>
            <w:r>
              <w:t xml:space="preserve"> </w:t>
            </w:r>
            <w:r>
              <w:rPr>
                <w:b/>
              </w:rPr>
              <w:t>□</w:t>
            </w:r>
            <w:r>
              <w:t xml:space="preserve"> </w:t>
            </w:r>
          </w:p>
        </w:tc>
        <w:tc>
          <w:tcPr>
            <w:tcW w:w="2552" w:type="dxa"/>
            <w:gridSpan w:val="2"/>
            <w:tcBorders>
              <w:top w:val="single" w:sz="4" w:space="0" w:color="000000"/>
              <w:left w:val="single" w:sz="4" w:space="0" w:color="000000"/>
              <w:bottom w:val="single" w:sz="4" w:space="0" w:color="000000"/>
              <w:right w:val="single" w:sz="4" w:space="0" w:color="000000"/>
            </w:tcBorders>
          </w:tcPr>
          <w:p w14:paraId="4DEF87FE" w14:textId="77777777" w:rsidR="003E4C1D" w:rsidRDefault="00BA3A3D">
            <w:pPr>
              <w:spacing w:after="0" w:line="259" w:lineRule="auto"/>
              <w:ind w:left="109" w:firstLine="0"/>
            </w:pPr>
            <w:r>
              <w:t xml:space="preserve">Requires Improvement </w:t>
            </w:r>
            <w:r>
              <w:rPr>
                <w:b/>
              </w:rPr>
              <w:t>□</w:t>
            </w:r>
            <w:r>
              <w:t xml:space="preserve"> </w:t>
            </w:r>
          </w:p>
        </w:tc>
        <w:tc>
          <w:tcPr>
            <w:tcW w:w="2924" w:type="dxa"/>
            <w:gridSpan w:val="3"/>
            <w:tcBorders>
              <w:top w:val="single" w:sz="4" w:space="0" w:color="000000"/>
              <w:left w:val="single" w:sz="4" w:space="0" w:color="000000"/>
              <w:bottom w:val="single" w:sz="4" w:space="0" w:color="000000"/>
              <w:right w:val="single" w:sz="4" w:space="0" w:color="000000"/>
            </w:tcBorders>
          </w:tcPr>
          <w:p w14:paraId="7940F88E" w14:textId="77777777" w:rsidR="003E4C1D" w:rsidRDefault="00BA3A3D">
            <w:pPr>
              <w:spacing w:after="0" w:line="259" w:lineRule="auto"/>
              <w:ind w:left="108" w:firstLine="0"/>
            </w:pPr>
            <w:r>
              <w:t xml:space="preserve">N/A </w:t>
            </w:r>
            <w:r>
              <w:rPr>
                <w:b/>
              </w:rPr>
              <w:t>□</w:t>
            </w:r>
            <w:r>
              <w:t xml:space="preserve"> </w:t>
            </w:r>
          </w:p>
        </w:tc>
        <w:tc>
          <w:tcPr>
            <w:tcW w:w="0" w:type="auto"/>
            <w:gridSpan w:val="3"/>
            <w:vMerge/>
            <w:tcBorders>
              <w:top w:val="nil"/>
              <w:left w:val="single" w:sz="4" w:space="0" w:color="000000"/>
              <w:bottom w:val="single" w:sz="4" w:space="0" w:color="000000"/>
              <w:right w:val="single" w:sz="4" w:space="0" w:color="000000"/>
            </w:tcBorders>
          </w:tcPr>
          <w:p w14:paraId="4C8C6542" w14:textId="77777777" w:rsidR="003E4C1D" w:rsidRDefault="003E4C1D">
            <w:pPr>
              <w:spacing w:after="160" w:line="259" w:lineRule="auto"/>
              <w:ind w:left="0" w:firstLine="0"/>
            </w:pPr>
          </w:p>
        </w:tc>
      </w:tr>
      <w:tr w:rsidR="003E4C1D" w14:paraId="4B9632A0" w14:textId="77777777">
        <w:trPr>
          <w:trHeight w:val="744"/>
        </w:trPr>
        <w:tc>
          <w:tcPr>
            <w:tcW w:w="8878" w:type="dxa"/>
            <w:gridSpan w:val="8"/>
            <w:tcBorders>
              <w:top w:val="single" w:sz="4" w:space="0" w:color="000000"/>
              <w:left w:val="single" w:sz="4" w:space="0" w:color="000000"/>
              <w:bottom w:val="single" w:sz="4" w:space="0" w:color="000000"/>
              <w:right w:val="single" w:sz="4" w:space="0" w:color="000000"/>
            </w:tcBorders>
            <w:vAlign w:val="center"/>
          </w:tcPr>
          <w:p w14:paraId="6E8E167E" w14:textId="77777777" w:rsidR="003E4C1D" w:rsidRDefault="00BA3A3D">
            <w:pPr>
              <w:spacing w:after="0" w:line="259" w:lineRule="auto"/>
              <w:ind w:left="107" w:firstLine="0"/>
            </w:pPr>
            <w:r>
              <w:t xml:space="preserve">4. A HMP has been developed and implemented for Frictional Ignition.  </w:t>
            </w:r>
          </w:p>
        </w:tc>
        <w:tc>
          <w:tcPr>
            <w:tcW w:w="5723" w:type="dxa"/>
            <w:gridSpan w:val="3"/>
            <w:tcBorders>
              <w:top w:val="single" w:sz="4" w:space="0" w:color="000000"/>
              <w:left w:val="single" w:sz="4" w:space="0" w:color="000000"/>
              <w:bottom w:val="single" w:sz="4" w:space="0" w:color="000000"/>
              <w:right w:val="single" w:sz="4" w:space="0" w:color="000000"/>
            </w:tcBorders>
            <w:vAlign w:val="center"/>
          </w:tcPr>
          <w:p w14:paraId="5C01C959" w14:textId="77777777" w:rsidR="003E4C1D" w:rsidRDefault="00BA3A3D">
            <w:pPr>
              <w:spacing w:after="0" w:line="259" w:lineRule="auto"/>
              <w:ind w:left="108" w:firstLine="0"/>
            </w:pPr>
            <w:r>
              <w:t xml:space="preserve"> </w:t>
            </w:r>
          </w:p>
        </w:tc>
      </w:tr>
      <w:tr w:rsidR="003E4C1D" w14:paraId="55967EB5" w14:textId="77777777">
        <w:tblPrEx>
          <w:tblCellMar>
            <w:top w:w="115" w:type="dxa"/>
            <w:left w:w="108" w:type="dxa"/>
            <w:bottom w:w="4" w:type="dxa"/>
            <w:right w:w="80" w:type="dxa"/>
          </w:tblCellMar>
        </w:tblPrEx>
        <w:trPr>
          <w:gridBefore w:val="2"/>
          <w:gridAfter w:val="1"/>
          <w:wBefore w:w="2206" w:type="dxa"/>
          <w:wAfter w:w="2394" w:type="dxa"/>
          <w:trHeight w:val="288"/>
        </w:trPr>
        <w:tc>
          <w:tcPr>
            <w:tcW w:w="3075" w:type="dxa"/>
            <w:gridSpan w:val="2"/>
            <w:vMerge w:val="restart"/>
            <w:tcBorders>
              <w:top w:val="single" w:sz="4" w:space="0" w:color="000000"/>
              <w:left w:val="single" w:sz="4" w:space="0" w:color="000000"/>
              <w:bottom w:val="single" w:sz="4" w:space="0" w:color="000000"/>
              <w:right w:val="single" w:sz="4" w:space="0" w:color="000000"/>
            </w:tcBorders>
          </w:tcPr>
          <w:p w14:paraId="5C20EF0D" w14:textId="77777777" w:rsidR="003E4C1D" w:rsidRDefault="00BA3A3D">
            <w:pPr>
              <w:spacing w:after="0" w:line="259" w:lineRule="auto"/>
              <w:ind w:left="0" w:firstLine="0"/>
            </w:pPr>
            <w:r>
              <w:rPr>
                <w:b/>
                <w:sz w:val="18"/>
              </w:rPr>
              <w:t>GRO-8-PHMP-Explosions</w:t>
            </w:r>
            <w:r>
              <w:rPr>
                <w:sz w:val="16"/>
              </w:rPr>
              <w:t xml:space="preserve"> </w:t>
            </w:r>
          </w:p>
        </w:tc>
        <w:tc>
          <w:tcPr>
            <w:tcW w:w="2120" w:type="dxa"/>
            <w:gridSpan w:val="2"/>
            <w:vMerge w:val="restart"/>
            <w:tcBorders>
              <w:top w:val="single" w:sz="4" w:space="0" w:color="000000"/>
              <w:left w:val="single" w:sz="4" w:space="0" w:color="000000"/>
              <w:bottom w:val="single" w:sz="4" w:space="0" w:color="000000"/>
              <w:right w:val="single" w:sz="4" w:space="0" w:color="000000"/>
            </w:tcBorders>
            <w:vAlign w:val="bottom"/>
          </w:tcPr>
          <w:p w14:paraId="767FB823" w14:textId="77777777" w:rsidR="003E4C1D" w:rsidRDefault="00BA3A3D">
            <w:pPr>
              <w:spacing w:after="81" w:line="259" w:lineRule="auto"/>
              <w:ind w:left="0" w:firstLine="0"/>
            </w:pPr>
            <w:r>
              <w:rPr>
                <w:b/>
                <w:sz w:val="18"/>
              </w:rPr>
              <w:t xml:space="preserve">Original Issue Date: </w:t>
            </w:r>
          </w:p>
          <w:p w14:paraId="1CC7FE91" w14:textId="77777777" w:rsidR="003E4C1D" w:rsidRDefault="00BA3A3D">
            <w:pPr>
              <w:spacing w:after="0" w:line="259" w:lineRule="auto"/>
              <w:ind w:left="0" w:firstLine="0"/>
            </w:pPr>
            <w:r>
              <w:rPr>
                <w:sz w:val="16"/>
              </w:rPr>
              <w:t xml:space="preserve">15/10/2013 </w:t>
            </w:r>
          </w:p>
        </w:tc>
        <w:tc>
          <w:tcPr>
            <w:tcW w:w="1414" w:type="dxa"/>
            <w:tcBorders>
              <w:top w:val="single" w:sz="4" w:space="0" w:color="000000"/>
              <w:left w:val="single" w:sz="4" w:space="0" w:color="000000"/>
              <w:bottom w:val="single" w:sz="4" w:space="0" w:color="000000"/>
              <w:right w:val="single" w:sz="4" w:space="0" w:color="000000"/>
            </w:tcBorders>
            <w:vAlign w:val="bottom"/>
          </w:tcPr>
          <w:p w14:paraId="3F7DD139" w14:textId="77777777" w:rsidR="003E4C1D" w:rsidRDefault="00BA3A3D">
            <w:pPr>
              <w:spacing w:after="0" w:line="259" w:lineRule="auto"/>
              <w:ind w:left="0" w:firstLine="0"/>
            </w:pPr>
            <w:r>
              <w:rPr>
                <w:b/>
                <w:sz w:val="18"/>
              </w:rPr>
              <w:t>Version:</w:t>
            </w:r>
            <w:r>
              <w:rPr>
                <w:sz w:val="16"/>
              </w:rPr>
              <w:t xml:space="preserve"> </w:t>
            </w:r>
          </w:p>
        </w:tc>
        <w:tc>
          <w:tcPr>
            <w:tcW w:w="1273" w:type="dxa"/>
            <w:gridSpan w:val="2"/>
            <w:tcBorders>
              <w:top w:val="single" w:sz="4" w:space="0" w:color="000000"/>
              <w:left w:val="single" w:sz="4" w:space="0" w:color="000000"/>
              <w:bottom w:val="single" w:sz="4" w:space="0" w:color="000000"/>
              <w:right w:val="single" w:sz="4" w:space="0" w:color="000000"/>
            </w:tcBorders>
            <w:vAlign w:val="bottom"/>
          </w:tcPr>
          <w:p w14:paraId="58D05BA9" w14:textId="77777777" w:rsidR="003E4C1D" w:rsidRDefault="00BA3A3D">
            <w:pPr>
              <w:spacing w:after="0" w:line="259" w:lineRule="auto"/>
              <w:ind w:left="0" w:right="30" w:firstLine="0"/>
              <w:jc w:val="center"/>
            </w:pPr>
            <w:r>
              <w:rPr>
                <w:sz w:val="16"/>
              </w:rPr>
              <w:t xml:space="preserve">5 </w:t>
            </w:r>
          </w:p>
        </w:tc>
        <w:tc>
          <w:tcPr>
            <w:tcW w:w="2119" w:type="dxa"/>
            <w:vMerge w:val="restart"/>
            <w:tcBorders>
              <w:top w:val="single" w:sz="4" w:space="0" w:color="000000"/>
              <w:left w:val="single" w:sz="4" w:space="0" w:color="000000"/>
              <w:bottom w:val="single" w:sz="4" w:space="0" w:color="000000"/>
              <w:right w:val="single" w:sz="4" w:space="0" w:color="000000"/>
            </w:tcBorders>
            <w:vAlign w:val="bottom"/>
          </w:tcPr>
          <w:p w14:paraId="4C594812" w14:textId="77777777" w:rsidR="003E4C1D" w:rsidRDefault="00BA3A3D">
            <w:pPr>
              <w:spacing w:after="77" w:line="259" w:lineRule="auto"/>
              <w:ind w:left="0" w:firstLine="0"/>
            </w:pPr>
            <w:r>
              <w:rPr>
                <w:b/>
                <w:sz w:val="18"/>
              </w:rPr>
              <w:t xml:space="preserve">Printed: 16/06/2020 </w:t>
            </w:r>
          </w:p>
          <w:p w14:paraId="182EC70A" w14:textId="77777777" w:rsidR="003E4C1D" w:rsidRDefault="00BA3A3D">
            <w:pPr>
              <w:spacing w:after="0" w:line="259" w:lineRule="auto"/>
              <w:ind w:left="0" w:firstLine="0"/>
            </w:pPr>
            <w:r>
              <w:rPr>
                <w:b/>
                <w:sz w:val="18"/>
              </w:rPr>
              <w:t>Page 16 of 17</w:t>
            </w:r>
            <w:r>
              <w:rPr>
                <w:sz w:val="16"/>
              </w:rPr>
              <w:t xml:space="preserve"> </w:t>
            </w:r>
          </w:p>
        </w:tc>
      </w:tr>
      <w:tr w:rsidR="003E4C1D" w14:paraId="7B30FA15" w14:textId="77777777">
        <w:tblPrEx>
          <w:tblCellMar>
            <w:top w:w="115" w:type="dxa"/>
            <w:left w:w="108" w:type="dxa"/>
            <w:bottom w:w="4" w:type="dxa"/>
            <w:right w:w="80" w:type="dxa"/>
          </w:tblCellMar>
        </w:tblPrEx>
        <w:trPr>
          <w:gridBefore w:val="2"/>
          <w:gridAfter w:val="1"/>
          <w:wBefore w:w="2206" w:type="dxa"/>
          <w:wAfter w:w="2394" w:type="dxa"/>
          <w:trHeight w:val="322"/>
        </w:trPr>
        <w:tc>
          <w:tcPr>
            <w:tcW w:w="0" w:type="auto"/>
            <w:gridSpan w:val="2"/>
            <w:vMerge/>
            <w:tcBorders>
              <w:top w:val="nil"/>
              <w:left w:val="single" w:sz="4" w:space="0" w:color="000000"/>
              <w:bottom w:val="single" w:sz="4" w:space="0" w:color="000000"/>
              <w:right w:val="single" w:sz="4" w:space="0" w:color="000000"/>
            </w:tcBorders>
          </w:tcPr>
          <w:p w14:paraId="0987C8D0" w14:textId="77777777" w:rsidR="003E4C1D" w:rsidRDefault="003E4C1D">
            <w:pPr>
              <w:spacing w:after="160" w:line="259" w:lineRule="auto"/>
              <w:ind w:left="0" w:firstLine="0"/>
            </w:pPr>
          </w:p>
        </w:tc>
        <w:tc>
          <w:tcPr>
            <w:tcW w:w="0" w:type="auto"/>
            <w:gridSpan w:val="2"/>
            <w:vMerge/>
            <w:tcBorders>
              <w:top w:val="nil"/>
              <w:left w:val="single" w:sz="4" w:space="0" w:color="000000"/>
              <w:bottom w:val="single" w:sz="4" w:space="0" w:color="000000"/>
              <w:right w:val="single" w:sz="4" w:space="0" w:color="000000"/>
            </w:tcBorders>
          </w:tcPr>
          <w:p w14:paraId="392F8BFC" w14:textId="77777777" w:rsidR="003E4C1D" w:rsidRDefault="003E4C1D">
            <w:pPr>
              <w:spacing w:after="160" w:line="259" w:lineRule="auto"/>
              <w:ind w:left="0" w:firstLine="0"/>
            </w:pPr>
          </w:p>
        </w:tc>
        <w:tc>
          <w:tcPr>
            <w:tcW w:w="1414" w:type="dxa"/>
            <w:tcBorders>
              <w:top w:val="single" w:sz="4" w:space="0" w:color="000000"/>
              <w:left w:val="single" w:sz="4" w:space="0" w:color="000000"/>
              <w:bottom w:val="single" w:sz="4" w:space="0" w:color="000000"/>
              <w:right w:val="single" w:sz="4" w:space="0" w:color="000000"/>
            </w:tcBorders>
          </w:tcPr>
          <w:p w14:paraId="701A13C4" w14:textId="77777777" w:rsidR="003E4C1D" w:rsidRPr="00121B65" w:rsidRDefault="00BA3A3D">
            <w:pPr>
              <w:spacing w:after="0" w:line="259" w:lineRule="auto"/>
              <w:ind w:left="0" w:firstLine="0"/>
              <w:rPr>
                <w:color w:val="FF0000"/>
                <w:highlight w:val="yellow"/>
              </w:rPr>
            </w:pPr>
            <w:r w:rsidRPr="00121B65">
              <w:rPr>
                <w:b/>
                <w:color w:val="FF0000"/>
                <w:sz w:val="18"/>
                <w:highlight w:val="yellow"/>
              </w:rPr>
              <w:t>Date of Issue:</w:t>
            </w:r>
            <w:r w:rsidRPr="00121B65">
              <w:rPr>
                <w:color w:val="FF0000"/>
                <w:sz w:val="16"/>
                <w:highlight w:val="yellow"/>
              </w:rPr>
              <w:t xml:space="preserve"> </w:t>
            </w:r>
          </w:p>
        </w:tc>
        <w:tc>
          <w:tcPr>
            <w:tcW w:w="1273" w:type="dxa"/>
            <w:gridSpan w:val="2"/>
            <w:tcBorders>
              <w:top w:val="single" w:sz="4" w:space="0" w:color="000000"/>
              <w:left w:val="single" w:sz="4" w:space="0" w:color="000000"/>
              <w:bottom w:val="single" w:sz="4" w:space="0" w:color="000000"/>
              <w:right w:val="single" w:sz="4" w:space="0" w:color="000000"/>
            </w:tcBorders>
          </w:tcPr>
          <w:p w14:paraId="33754283" w14:textId="77777777" w:rsidR="003E4C1D" w:rsidRPr="00121B65" w:rsidRDefault="00BA3A3D">
            <w:pPr>
              <w:spacing w:after="0" w:line="259" w:lineRule="auto"/>
              <w:ind w:left="0" w:right="30" w:firstLine="0"/>
              <w:jc w:val="center"/>
              <w:rPr>
                <w:color w:val="FF0000"/>
                <w:highlight w:val="yellow"/>
              </w:rPr>
            </w:pPr>
            <w:r w:rsidRPr="00121B65">
              <w:rPr>
                <w:color w:val="FF0000"/>
                <w:sz w:val="18"/>
                <w:highlight w:val="yellow"/>
              </w:rPr>
              <w:t>02/08/2018</w:t>
            </w:r>
            <w:r w:rsidRPr="00121B65">
              <w:rPr>
                <w:color w:val="FF0000"/>
                <w:sz w:val="16"/>
                <w:highlight w:val="yellow"/>
              </w:rPr>
              <w:t xml:space="preserve"> </w:t>
            </w:r>
          </w:p>
        </w:tc>
        <w:tc>
          <w:tcPr>
            <w:tcW w:w="0" w:type="auto"/>
            <w:vMerge/>
            <w:tcBorders>
              <w:top w:val="nil"/>
              <w:left w:val="single" w:sz="4" w:space="0" w:color="000000"/>
              <w:bottom w:val="single" w:sz="4" w:space="0" w:color="000000"/>
              <w:right w:val="single" w:sz="4" w:space="0" w:color="000000"/>
            </w:tcBorders>
          </w:tcPr>
          <w:p w14:paraId="34855C41" w14:textId="77777777" w:rsidR="003E4C1D" w:rsidRDefault="003E4C1D">
            <w:pPr>
              <w:spacing w:after="160" w:line="259" w:lineRule="auto"/>
              <w:ind w:left="0" w:firstLine="0"/>
            </w:pPr>
          </w:p>
        </w:tc>
      </w:tr>
      <w:tr w:rsidR="003E4C1D" w14:paraId="3E0732B2" w14:textId="77777777">
        <w:tblPrEx>
          <w:tblCellMar>
            <w:top w:w="115" w:type="dxa"/>
            <w:left w:w="108" w:type="dxa"/>
            <w:bottom w:w="4" w:type="dxa"/>
            <w:right w:w="80" w:type="dxa"/>
          </w:tblCellMar>
        </w:tblPrEx>
        <w:trPr>
          <w:gridBefore w:val="2"/>
          <w:gridAfter w:val="1"/>
          <w:wBefore w:w="2206" w:type="dxa"/>
          <w:wAfter w:w="2394" w:type="dxa"/>
          <w:trHeight w:val="290"/>
        </w:trPr>
        <w:tc>
          <w:tcPr>
            <w:tcW w:w="10000" w:type="dxa"/>
            <w:gridSpan w:val="8"/>
            <w:tcBorders>
              <w:top w:val="single" w:sz="4" w:space="0" w:color="000000"/>
              <w:left w:val="single" w:sz="4" w:space="0" w:color="000000"/>
              <w:bottom w:val="single" w:sz="4" w:space="0" w:color="000000"/>
              <w:right w:val="single" w:sz="4" w:space="0" w:color="000000"/>
            </w:tcBorders>
            <w:vAlign w:val="bottom"/>
          </w:tcPr>
          <w:p w14:paraId="20F6FAFB" w14:textId="77777777" w:rsidR="003E4C1D" w:rsidRDefault="00BA3A3D">
            <w:pPr>
              <w:spacing w:after="0" w:line="259" w:lineRule="auto"/>
              <w:ind w:left="0" w:firstLine="0"/>
            </w:pPr>
            <w:r>
              <w:rPr>
                <w:sz w:val="16"/>
              </w:rPr>
              <w:t xml:space="preserve">PRINTED COPIES OF THIS DOCUMENT ARE UNCONTROLLED AND DEEMED VALID ONLY ON THE DAY OF PRINTING </w:t>
            </w:r>
          </w:p>
        </w:tc>
      </w:tr>
    </w:tbl>
    <w:p w14:paraId="3530A364" w14:textId="77777777" w:rsidR="003E4C1D" w:rsidRDefault="00BA3A3D">
      <w:pPr>
        <w:spacing w:after="0" w:line="259" w:lineRule="auto"/>
        <w:ind w:left="560" w:firstLine="0"/>
      </w:pPr>
      <w:r>
        <w:rPr>
          <w:sz w:val="10"/>
        </w:rPr>
        <w:t xml:space="preserve"> </w:t>
      </w:r>
    </w:p>
    <w:p w14:paraId="25F90D2B" w14:textId="77777777" w:rsidR="003E4C1D" w:rsidRDefault="00BA3A3D">
      <w:pPr>
        <w:pStyle w:val="Heading3"/>
        <w:spacing w:after="242" w:line="397" w:lineRule="auto"/>
        <w:ind w:left="10" w:right="-15"/>
        <w:jc w:val="right"/>
      </w:pPr>
      <w:r>
        <w:rPr>
          <w:color w:val="000000"/>
          <w:sz w:val="20"/>
        </w:rPr>
        <w:t>AGM.002.001.0401</w:t>
      </w:r>
    </w:p>
    <w:p w14:paraId="5E7AFC4B" w14:textId="77777777" w:rsidR="003E4C1D" w:rsidRDefault="00BA3A3D">
      <w:pPr>
        <w:spacing w:after="51" w:line="259" w:lineRule="auto"/>
        <w:ind w:left="560" w:firstLine="0"/>
      </w:pPr>
      <w:r>
        <w:rPr>
          <w:rFonts w:ascii="Calibri" w:eastAsia="Calibri" w:hAnsi="Calibri" w:cs="Calibri"/>
          <w:noProof/>
          <w:sz w:val="22"/>
        </w:rPr>
        <mc:AlternateContent>
          <mc:Choice Requires="wpg">
            <w:drawing>
              <wp:inline distT="0" distB="0" distL="0" distR="0" wp14:anchorId="01E71FCB" wp14:editId="1ABB5171">
                <wp:extent cx="6212790" cy="559181"/>
                <wp:effectExtent l="0" t="0" r="0" b="0"/>
                <wp:docPr id="42201" name="Group 42201"/>
                <wp:cNvGraphicFramePr/>
                <a:graphic xmlns:a="http://schemas.openxmlformats.org/drawingml/2006/main">
                  <a:graphicData uri="http://schemas.microsoft.com/office/word/2010/wordprocessingGroup">
                    <wpg:wgp>
                      <wpg:cNvGrpSpPr/>
                      <wpg:grpSpPr>
                        <a:xfrm>
                          <a:off x="0" y="0"/>
                          <a:ext cx="6212790" cy="559181"/>
                          <a:chOff x="0" y="0"/>
                          <a:chExt cx="6212790" cy="559181"/>
                        </a:xfrm>
                      </wpg:grpSpPr>
                      <wps:wsp>
                        <wps:cNvPr id="5310" name="Rectangle 5310"/>
                        <wps:cNvSpPr/>
                        <wps:spPr>
                          <a:xfrm>
                            <a:off x="2088210" y="365934"/>
                            <a:ext cx="56348" cy="190519"/>
                          </a:xfrm>
                          <a:prstGeom prst="rect">
                            <a:avLst/>
                          </a:prstGeom>
                          <a:ln>
                            <a:noFill/>
                          </a:ln>
                        </wps:spPr>
                        <wps:txbx>
                          <w:txbxContent>
                            <w:p w14:paraId="367D3719" w14:textId="77777777" w:rsidR="003E4C1D" w:rsidRDefault="00BA3A3D">
                              <w:pPr>
                                <w:spacing w:after="160" w:line="259" w:lineRule="auto"/>
                                <w:ind w:left="0" w:firstLine="0"/>
                              </w:pPr>
                              <w:r>
                                <w:rPr>
                                  <w:sz w:val="24"/>
                                </w:rPr>
                                <w:t xml:space="preserve"> </w:t>
                              </w:r>
                            </w:p>
                          </w:txbxContent>
                        </wps:txbx>
                        <wps:bodyPr horzOverflow="overflow" vert="horz" lIns="0" tIns="0" rIns="0" bIns="0" rtlCol="0">
                          <a:noAutofit/>
                        </wps:bodyPr>
                      </wps:wsp>
                      <wps:wsp>
                        <wps:cNvPr id="5311" name="Rectangle 5311"/>
                        <wps:cNvSpPr/>
                        <wps:spPr>
                          <a:xfrm>
                            <a:off x="4586301" y="69073"/>
                            <a:ext cx="2071469" cy="158130"/>
                          </a:xfrm>
                          <a:prstGeom prst="rect">
                            <a:avLst/>
                          </a:prstGeom>
                          <a:ln>
                            <a:noFill/>
                          </a:ln>
                        </wps:spPr>
                        <wps:txbx>
                          <w:txbxContent>
                            <w:p w14:paraId="25D5C2E5" w14:textId="77777777" w:rsidR="003E4C1D" w:rsidRDefault="00BA3A3D">
                              <w:pPr>
                                <w:spacing w:after="160" w:line="259" w:lineRule="auto"/>
                                <w:ind w:left="0" w:firstLine="0"/>
                              </w:pPr>
                              <w:r>
                                <w:t>GROSVENOR COAL MINE</w:t>
                              </w:r>
                            </w:p>
                          </w:txbxContent>
                        </wps:txbx>
                        <wps:bodyPr horzOverflow="overflow" vert="horz" lIns="0" tIns="0" rIns="0" bIns="0" rtlCol="0">
                          <a:noAutofit/>
                        </wps:bodyPr>
                      </wps:wsp>
                      <wps:wsp>
                        <wps:cNvPr id="5312" name="Rectangle 5312"/>
                        <wps:cNvSpPr/>
                        <wps:spPr>
                          <a:xfrm>
                            <a:off x="6145733" y="105687"/>
                            <a:ext cx="28175" cy="95259"/>
                          </a:xfrm>
                          <a:prstGeom prst="rect">
                            <a:avLst/>
                          </a:prstGeom>
                          <a:ln>
                            <a:noFill/>
                          </a:ln>
                        </wps:spPr>
                        <wps:txbx>
                          <w:txbxContent>
                            <w:p w14:paraId="3E517933" w14:textId="77777777" w:rsidR="003E4C1D" w:rsidRDefault="00BA3A3D">
                              <w:pPr>
                                <w:spacing w:after="160" w:line="259" w:lineRule="auto"/>
                                <w:ind w:left="0" w:firstLine="0"/>
                              </w:pPr>
                              <w:r>
                                <w:rPr>
                                  <w:sz w:val="12"/>
                                </w:rPr>
                                <w:t xml:space="preserve"> </w:t>
                              </w:r>
                            </w:p>
                          </w:txbxContent>
                        </wps:txbx>
                        <wps:bodyPr horzOverflow="overflow" vert="horz" lIns="0" tIns="0" rIns="0" bIns="0" rtlCol="0">
                          <a:noAutofit/>
                        </wps:bodyPr>
                      </wps:wsp>
                      <wps:wsp>
                        <wps:cNvPr id="5313" name="Rectangle 5313"/>
                        <wps:cNvSpPr/>
                        <wps:spPr>
                          <a:xfrm>
                            <a:off x="5093792" y="361935"/>
                            <a:ext cx="487038" cy="158130"/>
                          </a:xfrm>
                          <a:prstGeom prst="rect">
                            <a:avLst/>
                          </a:prstGeom>
                          <a:ln>
                            <a:noFill/>
                          </a:ln>
                        </wps:spPr>
                        <wps:txbx>
                          <w:txbxContent>
                            <w:p w14:paraId="5787EF14" w14:textId="77777777" w:rsidR="003E4C1D" w:rsidRDefault="00BA3A3D">
                              <w:pPr>
                                <w:spacing w:after="160" w:line="259" w:lineRule="auto"/>
                                <w:ind w:left="0" w:firstLine="0"/>
                              </w:pPr>
                              <w:r>
                                <w:t>PHMP</w:t>
                              </w:r>
                            </w:p>
                          </w:txbxContent>
                        </wps:txbx>
                        <wps:bodyPr horzOverflow="overflow" vert="horz" lIns="0" tIns="0" rIns="0" bIns="0" rtlCol="0">
                          <a:noAutofit/>
                        </wps:bodyPr>
                      </wps:wsp>
                      <wps:wsp>
                        <wps:cNvPr id="5314" name="Rectangle 5314"/>
                        <wps:cNvSpPr/>
                        <wps:spPr>
                          <a:xfrm>
                            <a:off x="5459553" y="361935"/>
                            <a:ext cx="93539" cy="158130"/>
                          </a:xfrm>
                          <a:prstGeom prst="rect">
                            <a:avLst/>
                          </a:prstGeom>
                          <a:ln>
                            <a:noFill/>
                          </a:ln>
                        </wps:spPr>
                        <wps:txbx>
                          <w:txbxContent>
                            <w:p w14:paraId="31614C08" w14:textId="77777777" w:rsidR="003E4C1D" w:rsidRDefault="00BA3A3D">
                              <w:pPr>
                                <w:spacing w:after="160" w:line="259" w:lineRule="auto"/>
                                <w:ind w:left="0" w:firstLine="0"/>
                              </w:pPr>
                              <w:r>
                                <w:t>–</w:t>
                              </w:r>
                            </w:p>
                          </w:txbxContent>
                        </wps:txbx>
                        <wps:bodyPr horzOverflow="overflow" vert="horz" lIns="0" tIns="0" rIns="0" bIns="0" rtlCol="0">
                          <a:noAutofit/>
                        </wps:bodyPr>
                      </wps:wsp>
                      <wps:wsp>
                        <wps:cNvPr id="5315" name="Rectangle 5315"/>
                        <wps:cNvSpPr/>
                        <wps:spPr>
                          <a:xfrm>
                            <a:off x="5531181" y="361935"/>
                            <a:ext cx="813245" cy="158130"/>
                          </a:xfrm>
                          <a:prstGeom prst="rect">
                            <a:avLst/>
                          </a:prstGeom>
                          <a:ln>
                            <a:noFill/>
                          </a:ln>
                        </wps:spPr>
                        <wps:txbx>
                          <w:txbxContent>
                            <w:p w14:paraId="527E4537" w14:textId="77777777" w:rsidR="003E4C1D" w:rsidRDefault="00BA3A3D">
                              <w:pPr>
                                <w:spacing w:after="160" w:line="259" w:lineRule="auto"/>
                                <w:ind w:left="0" w:firstLine="0"/>
                              </w:pPr>
                              <w:r>
                                <w:t>Explosions</w:t>
                              </w:r>
                            </w:p>
                          </w:txbxContent>
                        </wps:txbx>
                        <wps:bodyPr horzOverflow="overflow" vert="horz" lIns="0" tIns="0" rIns="0" bIns="0" rtlCol="0">
                          <a:noAutofit/>
                        </wps:bodyPr>
                      </wps:wsp>
                      <wps:wsp>
                        <wps:cNvPr id="5316" name="Rectangle 5316"/>
                        <wps:cNvSpPr/>
                        <wps:spPr>
                          <a:xfrm>
                            <a:off x="6145733" y="361935"/>
                            <a:ext cx="46769" cy="158130"/>
                          </a:xfrm>
                          <a:prstGeom prst="rect">
                            <a:avLst/>
                          </a:prstGeom>
                          <a:ln>
                            <a:noFill/>
                          </a:ln>
                        </wps:spPr>
                        <wps:txbx>
                          <w:txbxContent>
                            <w:p w14:paraId="0CD34C46" w14:textId="77777777" w:rsidR="003E4C1D" w:rsidRDefault="00BA3A3D">
                              <w:pPr>
                                <w:spacing w:after="160" w:line="259" w:lineRule="auto"/>
                                <w:ind w:left="0" w:firstLine="0"/>
                              </w:pPr>
                              <w:r>
                                <w:t xml:space="preserve"> </w:t>
                              </w:r>
                            </w:p>
                          </w:txbxContent>
                        </wps:txbx>
                        <wps:bodyPr horzOverflow="overflow" vert="horz" lIns="0" tIns="0" rIns="0" bIns="0" rtlCol="0">
                          <a:noAutofit/>
                        </wps:bodyPr>
                      </wps:wsp>
                      <wps:wsp>
                        <wps:cNvPr id="47755" name="Shape 47755"/>
                        <wps:cNvSpPr/>
                        <wps:spPr>
                          <a:xfrm>
                            <a:off x="0" y="553086"/>
                            <a:ext cx="3115310" cy="9144"/>
                          </a:xfrm>
                          <a:custGeom>
                            <a:avLst/>
                            <a:gdLst/>
                            <a:ahLst/>
                            <a:cxnLst/>
                            <a:rect l="0" t="0" r="0" b="0"/>
                            <a:pathLst>
                              <a:path w="3115310" h="9144">
                                <a:moveTo>
                                  <a:pt x="0" y="0"/>
                                </a:moveTo>
                                <a:lnTo>
                                  <a:pt x="3115310" y="0"/>
                                </a:lnTo>
                                <a:lnTo>
                                  <a:pt x="311531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756" name="Shape 47756"/>
                        <wps:cNvSpPr/>
                        <wps:spPr>
                          <a:xfrm>
                            <a:off x="3115386" y="55308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757" name="Shape 47757"/>
                        <wps:cNvSpPr/>
                        <wps:spPr>
                          <a:xfrm>
                            <a:off x="3121482" y="553086"/>
                            <a:ext cx="3091307" cy="9144"/>
                          </a:xfrm>
                          <a:custGeom>
                            <a:avLst/>
                            <a:gdLst/>
                            <a:ahLst/>
                            <a:cxnLst/>
                            <a:rect l="0" t="0" r="0" b="0"/>
                            <a:pathLst>
                              <a:path w="3091307" h="9144">
                                <a:moveTo>
                                  <a:pt x="0" y="0"/>
                                </a:moveTo>
                                <a:lnTo>
                                  <a:pt x="3091307" y="0"/>
                                </a:lnTo>
                                <a:lnTo>
                                  <a:pt x="309130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5406" name="Picture 5406"/>
                          <pic:cNvPicPr/>
                        </pic:nvPicPr>
                        <pic:blipFill>
                          <a:blip r:embed="rId13"/>
                          <a:stretch>
                            <a:fillRect/>
                          </a:stretch>
                        </pic:blipFill>
                        <pic:spPr>
                          <a:xfrm>
                            <a:off x="68148" y="0"/>
                            <a:ext cx="2019300" cy="476250"/>
                          </a:xfrm>
                          <a:prstGeom prst="rect">
                            <a:avLst/>
                          </a:prstGeom>
                        </pic:spPr>
                      </pic:pic>
                    </wpg:wgp>
                  </a:graphicData>
                </a:graphic>
              </wp:inline>
            </w:drawing>
          </mc:Choice>
          <mc:Fallback xmlns:a="http://schemas.openxmlformats.org/drawingml/2006/main">
            <w:pict>
              <v:group id="Group 42201" style="width:489.196pt;height:44.03pt;mso-position-horizontal-relative:char;mso-position-vertical-relative:line" coordsize="62127,5591">
                <v:rect id="Rectangle 5310" style="position:absolute;width:563;height:1905;left:20882;top:3659;" filled="f" stroked="f">
                  <v:textbox inset="0,0,0,0">
                    <w:txbxContent>
                      <w:p>
                        <w:pPr>
                          <w:spacing w:before="0" w:after="160" w:line="259" w:lineRule="auto"/>
                          <w:ind w:left="0" w:firstLine="0"/>
                        </w:pPr>
                        <w:r>
                          <w:rPr>
                            <w:sz w:val="24"/>
                          </w:rPr>
                          <w:t xml:space="preserve"> </w:t>
                        </w:r>
                      </w:p>
                    </w:txbxContent>
                  </v:textbox>
                </v:rect>
                <v:rect id="Rectangle 5311" style="position:absolute;width:20714;height:1581;left:45863;top:690;" filled="f" stroked="f">
                  <v:textbox inset="0,0,0,0">
                    <w:txbxContent>
                      <w:p>
                        <w:pPr>
                          <w:spacing w:before="0" w:after="160" w:line="259" w:lineRule="auto"/>
                          <w:ind w:left="0" w:firstLine="0"/>
                        </w:pPr>
                        <w:r>
                          <w:rPr/>
                          <w:t xml:space="preserve">GROSVENOR COAL MINE</w:t>
                        </w:r>
                      </w:p>
                    </w:txbxContent>
                  </v:textbox>
                </v:rect>
                <v:rect id="Rectangle 5312" style="position:absolute;width:281;height:952;left:61457;top:1056;" filled="f" stroked="f">
                  <v:textbox inset="0,0,0,0">
                    <w:txbxContent>
                      <w:p>
                        <w:pPr>
                          <w:spacing w:before="0" w:after="160" w:line="259" w:lineRule="auto"/>
                          <w:ind w:left="0" w:firstLine="0"/>
                        </w:pPr>
                        <w:r>
                          <w:rPr>
                            <w:sz w:val="12"/>
                          </w:rPr>
                          <w:t xml:space="preserve"> </w:t>
                        </w:r>
                      </w:p>
                    </w:txbxContent>
                  </v:textbox>
                </v:rect>
                <v:rect id="Rectangle 5313" style="position:absolute;width:4870;height:1581;left:50937;top:3619;" filled="f" stroked="f">
                  <v:textbox inset="0,0,0,0">
                    <w:txbxContent>
                      <w:p>
                        <w:pPr>
                          <w:spacing w:before="0" w:after="160" w:line="259" w:lineRule="auto"/>
                          <w:ind w:left="0" w:firstLine="0"/>
                        </w:pPr>
                        <w:r>
                          <w:rPr/>
                          <w:t xml:space="preserve">PHMP</w:t>
                        </w:r>
                      </w:p>
                    </w:txbxContent>
                  </v:textbox>
                </v:rect>
                <v:rect id="Rectangle 5314" style="position:absolute;width:935;height:1581;left:54595;top:3619;" filled="f" stroked="f">
                  <v:textbox inset="0,0,0,0">
                    <w:txbxContent>
                      <w:p>
                        <w:pPr>
                          <w:spacing w:before="0" w:after="160" w:line="259" w:lineRule="auto"/>
                          <w:ind w:left="0" w:firstLine="0"/>
                        </w:pPr>
                        <w:r>
                          <w:rPr>
                            <w:rFonts w:cs="Arial" w:hAnsi="Arial" w:eastAsia="Arial" w:ascii="Arial"/>
                          </w:rPr>
                          <w:t xml:space="preserve">–</w:t>
                        </w:r>
                      </w:p>
                    </w:txbxContent>
                  </v:textbox>
                </v:rect>
                <v:rect id="Rectangle 5315" style="position:absolute;width:8132;height:1581;left:55311;top:3619;" filled="f" stroked="f">
                  <v:textbox inset="0,0,0,0">
                    <w:txbxContent>
                      <w:p>
                        <w:pPr>
                          <w:spacing w:before="0" w:after="160" w:line="259" w:lineRule="auto"/>
                          <w:ind w:left="0" w:firstLine="0"/>
                        </w:pPr>
                        <w:r>
                          <w:rPr/>
                          <w:t xml:space="preserve">Explosions</w:t>
                        </w:r>
                      </w:p>
                    </w:txbxContent>
                  </v:textbox>
                </v:rect>
                <v:rect id="Rectangle 5316" style="position:absolute;width:467;height:1581;left:61457;top:3619;" filled="f" stroked="f">
                  <v:textbox inset="0,0,0,0">
                    <w:txbxContent>
                      <w:p>
                        <w:pPr>
                          <w:spacing w:before="0" w:after="160" w:line="259" w:lineRule="auto"/>
                          <w:ind w:left="0" w:firstLine="0"/>
                        </w:pPr>
                        <w:r>
                          <w:rPr/>
                          <w:t xml:space="preserve"> </w:t>
                        </w:r>
                      </w:p>
                    </w:txbxContent>
                  </v:textbox>
                </v:rect>
                <v:shape id="Shape 47758" style="position:absolute;width:31153;height:91;left:0;top:5530;" coordsize="3115310,9144" path="m0,0l3115310,0l3115310,9144l0,9144l0,0">
                  <v:stroke weight="0pt" endcap="flat" joinstyle="miter" miterlimit="10" on="false" color="#000000" opacity="0"/>
                  <v:fill on="true" color="#000000"/>
                </v:shape>
                <v:shape id="Shape 47759" style="position:absolute;width:91;height:91;left:31153;top:5530;" coordsize="9144,9144" path="m0,0l9144,0l9144,9144l0,9144l0,0">
                  <v:stroke weight="0pt" endcap="flat" joinstyle="miter" miterlimit="10" on="false" color="#000000" opacity="0"/>
                  <v:fill on="true" color="#000000"/>
                </v:shape>
                <v:shape id="Shape 47760" style="position:absolute;width:30913;height:91;left:31214;top:5530;" coordsize="3091307,9144" path="m0,0l3091307,0l3091307,9144l0,9144l0,0">
                  <v:stroke weight="0pt" endcap="flat" joinstyle="miter" miterlimit="10" on="false" color="#000000" opacity="0"/>
                  <v:fill on="true" color="#000000"/>
                </v:shape>
                <v:shape id="Picture 5406" style="position:absolute;width:20193;height:4762;left:681;top:0;" filled="f">
                  <v:imagedata r:id="rId31"/>
                </v:shape>
              </v:group>
            </w:pict>
          </mc:Fallback>
        </mc:AlternateContent>
      </w:r>
    </w:p>
    <w:p w14:paraId="2F2DA2A3" w14:textId="77777777" w:rsidR="003E4C1D" w:rsidRDefault="00BA3A3D">
      <w:pPr>
        <w:spacing w:after="0" w:line="259" w:lineRule="auto"/>
        <w:ind w:left="560" w:firstLine="0"/>
      </w:pPr>
      <w:r>
        <w:rPr>
          <w:sz w:val="24"/>
        </w:rPr>
        <w:t xml:space="preserve"> </w:t>
      </w:r>
    </w:p>
    <w:tbl>
      <w:tblPr>
        <w:tblStyle w:val="TableGrid"/>
        <w:tblW w:w="14604" w:type="dxa"/>
        <w:tblInd w:w="-96" w:type="dxa"/>
        <w:tblCellMar>
          <w:top w:w="47" w:type="dxa"/>
          <w:left w:w="108" w:type="dxa"/>
          <w:bottom w:w="0" w:type="dxa"/>
          <w:right w:w="73" w:type="dxa"/>
        </w:tblCellMar>
        <w:tblLook w:val="04A0" w:firstRow="1" w:lastRow="0" w:firstColumn="1" w:lastColumn="0" w:noHBand="0" w:noVBand="1"/>
      </w:tblPr>
      <w:tblGrid>
        <w:gridCol w:w="1560"/>
        <w:gridCol w:w="1843"/>
        <w:gridCol w:w="2552"/>
        <w:gridCol w:w="2924"/>
        <w:gridCol w:w="5725"/>
      </w:tblGrid>
      <w:tr w:rsidR="003E4C1D" w14:paraId="48D2B9D0" w14:textId="77777777">
        <w:trPr>
          <w:trHeight w:val="742"/>
        </w:trPr>
        <w:tc>
          <w:tcPr>
            <w:tcW w:w="8879" w:type="dxa"/>
            <w:gridSpan w:val="4"/>
            <w:tcBorders>
              <w:top w:val="single" w:sz="4" w:space="0" w:color="000000"/>
              <w:left w:val="single" w:sz="4" w:space="0" w:color="000000"/>
              <w:bottom w:val="single" w:sz="4" w:space="0" w:color="000000"/>
              <w:right w:val="single" w:sz="4" w:space="0" w:color="000000"/>
            </w:tcBorders>
          </w:tcPr>
          <w:p w14:paraId="04C51572" w14:textId="77777777" w:rsidR="003E4C1D" w:rsidRDefault="00BA3A3D">
            <w:pPr>
              <w:spacing w:after="0" w:line="259" w:lineRule="auto"/>
              <w:ind w:left="720" w:hanging="360"/>
            </w:pPr>
            <w:r>
              <w:t xml:space="preserve">- </w:t>
            </w:r>
            <w:r>
              <w:tab/>
            </w:r>
            <w:r>
              <w:t>Validate that the HMP is in place and current. Review the content in the HMP for quality, currency and alignment with the underpinning WRAC and Grosvenor</w:t>
            </w:r>
            <w:r>
              <w:t>’s</w:t>
            </w:r>
            <w:r>
              <w:t xml:space="preserve"> operational control strategies for controlling frictional ignition. </w:t>
            </w:r>
          </w:p>
        </w:tc>
        <w:tc>
          <w:tcPr>
            <w:tcW w:w="5725" w:type="dxa"/>
            <w:vMerge w:val="restart"/>
            <w:tcBorders>
              <w:top w:val="single" w:sz="4" w:space="0" w:color="000000"/>
              <w:left w:val="single" w:sz="4" w:space="0" w:color="000000"/>
              <w:bottom w:val="single" w:sz="4" w:space="0" w:color="000000"/>
              <w:right w:val="single" w:sz="4" w:space="0" w:color="000000"/>
            </w:tcBorders>
          </w:tcPr>
          <w:p w14:paraId="17D45BCE" w14:textId="77777777" w:rsidR="003E4C1D" w:rsidRDefault="003E4C1D">
            <w:pPr>
              <w:spacing w:after="160" w:line="259" w:lineRule="auto"/>
              <w:ind w:left="0" w:firstLine="0"/>
            </w:pPr>
          </w:p>
        </w:tc>
      </w:tr>
      <w:tr w:rsidR="003E4C1D" w14:paraId="31873B91" w14:textId="77777777">
        <w:trPr>
          <w:trHeight w:val="410"/>
        </w:trPr>
        <w:tc>
          <w:tcPr>
            <w:tcW w:w="1560" w:type="dxa"/>
            <w:tcBorders>
              <w:top w:val="single" w:sz="4" w:space="0" w:color="000000"/>
              <w:left w:val="single" w:sz="4" w:space="0" w:color="000000"/>
              <w:bottom w:val="single" w:sz="4" w:space="0" w:color="000000"/>
              <w:right w:val="single" w:sz="4" w:space="0" w:color="000000"/>
            </w:tcBorders>
          </w:tcPr>
          <w:p w14:paraId="572F4172" w14:textId="77777777" w:rsidR="003E4C1D" w:rsidRDefault="00BA3A3D">
            <w:pPr>
              <w:spacing w:after="0" w:line="259" w:lineRule="auto"/>
              <w:ind w:left="0" w:firstLine="0"/>
            </w:pPr>
            <w:r>
              <w:t xml:space="preserve">Compliant </w:t>
            </w:r>
            <w:r>
              <w:rPr>
                <w:b/>
              </w:rPr>
              <w:t>□</w:t>
            </w:r>
            <w: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4AEE86EF" w14:textId="77777777" w:rsidR="003E4C1D" w:rsidRDefault="00BA3A3D">
            <w:pPr>
              <w:spacing w:after="0" w:line="259" w:lineRule="auto"/>
              <w:ind w:left="0" w:firstLine="0"/>
            </w:pPr>
            <w:proofErr w:type="spellStart"/>
            <w:proofErr w:type="gramStart"/>
            <w:r>
              <w:t>Non Compliant</w:t>
            </w:r>
            <w:proofErr w:type="spellEnd"/>
            <w:proofErr w:type="gramEnd"/>
            <w:r>
              <w:t xml:space="preserve"> </w:t>
            </w:r>
            <w:r>
              <w:rPr>
                <w:b/>
              </w:rPr>
              <w:t>□</w:t>
            </w:r>
            <w:r>
              <w:t xml:space="preserve"> </w:t>
            </w:r>
          </w:p>
        </w:tc>
        <w:tc>
          <w:tcPr>
            <w:tcW w:w="2552" w:type="dxa"/>
            <w:tcBorders>
              <w:top w:val="single" w:sz="4" w:space="0" w:color="000000"/>
              <w:left w:val="single" w:sz="4" w:space="0" w:color="000000"/>
              <w:bottom w:val="single" w:sz="4" w:space="0" w:color="000000"/>
              <w:right w:val="single" w:sz="4" w:space="0" w:color="000000"/>
            </w:tcBorders>
          </w:tcPr>
          <w:p w14:paraId="3BBB5478" w14:textId="77777777" w:rsidR="003E4C1D" w:rsidRDefault="00BA3A3D">
            <w:pPr>
              <w:spacing w:after="0" w:line="259" w:lineRule="auto"/>
              <w:ind w:left="1" w:firstLine="0"/>
            </w:pPr>
            <w:r>
              <w:t xml:space="preserve">Requires Improvement </w:t>
            </w:r>
            <w:r>
              <w:rPr>
                <w:b/>
              </w:rPr>
              <w:t>□</w:t>
            </w:r>
            <w:r>
              <w:t xml:space="preserve"> </w:t>
            </w:r>
          </w:p>
        </w:tc>
        <w:tc>
          <w:tcPr>
            <w:tcW w:w="2924" w:type="dxa"/>
            <w:tcBorders>
              <w:top w:val="single" w:sz="4" w:space="0" w:color="000000"/>
              <w:left w:val="single" w:sz="4" w:space="0" w:color="000000"/>
              <w:bottom w:val="single" w:sz="4" w:space="0" w:color="000000"/>
              <w:right w:val="single" w:sz="4" w:space="0" w:color="000000"/>
            </w:tcBorders>
          </w:tcPr>
          <w:p w14:paraId="1CA44AAD" w14:textId="77777777" w:rsidR="003E4C1D" w:rsidRDefault="00BA3A3D">
            <w:pPr>
              <w:spacing w:after="0" w:line="259" w:lineRule="auto"/>
              <w:ind w:left="0" w:firstLine="0"/>
            </w:pPr>
            <w:r>
              <w:t xml:space="preserve">N/A </w:t>
            </w:r>
            <w:r>
              <w:rPr>
                <w:b/>
              </w:rPr>
              <w:t>□</w:t>
            </w:r>
            <w:r>
              <w:t xml:space="preserve"> </w:t>
            </w:r>
          </w:p>
        </w:tc>
        <w:tc>
          <w:tcPr>
            <w:tcW w:w="0" w:type="auto"/>
            <w:vMerge/>
            <w:tcBorders>
              <w:top w:val="nil"/>
              <w:left w:val="single" w:sz="4" w:space="0" w:color="000000"/>
              <w:bottom w:val="single" w:sz="4" w:space="0" w:color="000000"/>
              <w:right w:val="single" w:sz="4" w:space="0" w:color="000000"/>
            </w:tcBorders>
          </w:tcPr>
          <w:p w14:paraId="65D18279" w14:textId="77777777" w:rsidR="003E4C1D" w:rsidRDefault="003E4C1D">
            <w:pPr>
              <w:spacing w:after="160" w:line="259" w:lineRule="auto"/>
              <w:ind w:left="0" w:firstLine="0"/>
            </w:pPr>
          </w:p>
        </w:tc>
      </w:tr>
    </w:tbl>
    <w:p w14:paraId="2C04FAD3" w14:textId="77777777" w:rsidR="003E4C1D" w:rsidRDefault="00BA3A3D">
      <w:pPr>
        <w:spacing w:after="0" w:line="259" w:lineRule="auto"/>
        <w:ind w:left="560" w:firstLine="0"/>
      </w:pPr>
      <w:r>
        <w:rPr>
          <w:sz w:val="22"/>
        </w:rPr>
        <w:t xml:space="preserve"> </w:t>
      </w:r>
    </w:p>
    <w:tbl>
      <w:tblPr>
        <w:tblStyle w:val="TableGrid"/>
        <w:tblW w:w="14624" w:type="dxa"/>
        <w:tblInd w:w="-107" w:type="dxa"/>
        <w:tblCellMar>
          <w:top w:w="0" w:type="dxa"/>
          <w:left w:w="106" w:type="dxa"/>
          <w:bottom w:w="0" w:type="dxa"/>
          <w:right w:w="115" w:type="dxa"/>
        </w:tblCellMar>
        <w:tblLook w:val="04A0" w:firstRow="1" w:lastRow="0" w:firstColumn="1" w:lastColumn="0" w:noHBand="0" w:noVBand="1"/>
      </w:tblPr>
      <w:tblGrid>
        <w:gridCol w:w="725"/>
        <w:gridCol w:w="8058"/>
        <w:gridCol w:w="2979"/>
        <w:gridCol w:w="1417"/>
        <w:gridCol w:w="1445"/>
      </w:tblGrid>
      <w:tr w:rsidR="003E4C1D" w14:paraId="49588E38" w14:textId="77777777">
        <w:trPr>
          <w:trHeight w:val="697"/>
        </w:trPr>
        <w:tc>
          <w:tcPr>
            <w:tcW w:w="8784" w:type="dxa"/>
            <w:gridSpan w:val="2"/>
            <w:tcBorders>
              <w:top w:val="single" w:sz="4" w:space="0" w:color="000000"/>
              <w:left w:val="single" w:sz="4" w:space="0" w:color="000000"/>
              <w:bottom w:val="single" w:sz="4" w:space="0" w:color="000000"/>
              <w:right w:val="single" w:sz="4" w:space="0" w:color="000000"/>
            </w:tcBorders>
            <w:shd w:val="clear" w:color="auto" w:fill="002776"/>
            <w:vAlign w:val="center"/>
          </w:tcPr>
          <w:p w14:paraId="56173FA0" w14:textId="77777777" w:rsidR="003E4C1D" w:rsidRDefault="00BA3A3D">
            <w:pPr>
              <w:spacing w:after="0" w:line="259" w:lineRule="auto"/>
              <w:ind w:left="0" w:firstLine="0"/>
            </w:pPr>
            <w:r>
              <w:rPr>
                <w:b/>
                <w:color w:val="FFFFFF"/>
              </w:rPr>
              <w:t xml:space="preserve">ACTIONS REQUIRED </w:t>
            </w:r>
          </w:p>
        </w:tc>
        <w:tc>
          <w:tcPr>
            <w:tcW w:w="2979" w:type="dxa"/>
            <w:tcBorders>
              <w:top w:val="single" w:sz="4" w:space="0" w:color="000000"/>
              <w:left w:val="single" w:sz="4" w:space="0" w:color="000000"/>
              <w:bottom w:val="single" w:sz="4" w:space="0" w:color="000000"/>
              <w:right w:val="single" w:sz="4" w:space="0" w:color="000000"/>
            </w:tcBorders>
            <w:shd w:val="clear" w:color="auto" w:fill="002776"/>
            <w:vAlign w:val="center"/>
          </w:tcPr>
          <w:p w14:paraId="54F0C832" w14:textId="77777777" w:rsidR="003E4C1D" w:rsidRDefault="00BA3A3D">
            <w:pPr>
              <w:spacing w:after="0" w:line="259" w:lineRule="auto"/>
              <w:ind w:left="1" w:firstLine="0"/>
            </w:pPr>
            <w:r>
              <w:rPr>
                <w:b/>
                <w:color w:val="FFFFFF"/>
              </w:rPr>
              <w:t xml:space="preserve">ASSIGNED TO </w:t>
            </w:r>
          </w:p>
        </w:tc>
        <w:tc>
          <w:tcPr>
            <w:tcW w:w="1417" w:type="dxa"/>
            <w:tcBorders>
              <w:top w:val="single" w:sz="4" w:space="0" w:color="000000"/>
              <w:left w:val="single" w:sz="4" w:space="0" w:color="000000"/>
              <w:bottom w:val="single" w:sz="4" w:space="0" w:color="000000"/>
              <w:right w:val="single" w:sz="4" w:space="0" w:color="000000"/>
            </w:tcBorders>
            <w:shd w:val="clear" w:color="auto" w:fill="002776"/>
            <w:vAlign w:val="center"/>
          </w:tcPr>
          <w:p w14:paraId="343D15A9" w14:textId="77777777" w:rsidR="003E4C1D" w:rsidRDefault="00BA3A3D">
            <w:pPr>
              <w:spacing w:after="0" w:line="259" w:lineRule="auto"/>
              <w:ind w:left="1" w:firstLine="0"/>
            </w:pPr>
            <w:r>
              <w:rPr>
                <w:b/>
                <w:color w:val="FFFFFF"/>
              </w:rPr>
              <w:t xml:space="preserve">DUE DATE </w:t>
            </w:r>
          </w:p>
        </w:tc>
        <w:tc>
          <w:tcPr>
            <w:tcW w:w="1445" w:type="dxa"/>
            <w:tcBorders>
              <w:top w:val="single" w:sz="4" w:space="0" w:color="000000"/>
              <w:left w:val="single" w:sz="4" w:space="0" w:color="000000"/>
              <w:bottom w:val="single" w:sz="4" w:space="0" w:color="000000"/>
              <w:right w:val="single" w:sz="4" w:space="0" w:color="000000"/>
            </w:tcBorders>
            <w:shd w:val="clear" w:color="auto" w:fill="002776"/>
            <w:vAlign w:val="center"/>
          </w:tcPr>
          <w:p w14:paraId="2674B2A9" w14:textId="77777777" w:rsidR="003E4C1D" w:rsidRDefault="00BA3A3D">
            <w:pPr>
              <w:spacing w:after="33" w:line="259" w:lineRule="auto"/>
              <w:ind w:left="1" w:firstLine="0"/>
            </w:pPr>
            <w:r>
              <w:rPr>
                <w:b/>
                <w:color w:val="FFFFFF"/>
              </w:rPr>
              <w:t xml:space="preserve">ENABLON </w:t>
            </w:r>
          </w:p>
          <w:p w14:paraId="65F6D50F" w14:textId="77777777" w:rsidR="003E4C1D" w:rsidRDefault="00BA3A3D">
            <w:pPr>
              <w:spacing w:after="0" w:line="259" w:lineRule="auto"/>
              <w:ind w:left="1" w:firstLine="0"/>
            </w:pPr>
            <w:r>
              <w:rPr>
                <w:b/>
                <w:color w:val="FFFFFF"/>
              </w:rPr>
              <w:t xml:space="preserve">TASK # </w:t>
            </w:r>
          </w:p>
        </w:tc>
      </w:tr>
      <w:tr w:rsidR="003E4C1D" w14:paraId="20473ADB" w14:textId="77777777">
        <w:trPr>
          <w:trHeight w:val="749"/>
        </w:trPr>
        <w:tc>
          <w:tcPr>
            <w:tcW w:w="725" w:type="dxa"/>
            <w:tcBorders>
              <w:top w:val="single" w:sz="4" w:space="0" w:color="000000"/>
              <w:left w:val="single" w:sz="4" w:space="0" w:color="000000"/>
              <w:bottom w:val="single" w:sz="4" w:space="0" w:color="000000"/>
              <w:right w:val="single" w:sz="4" w:space="0" w:color="000000"/>
            </w:tcBorders>
            <w:shd w:val="clear" w:color="auto" w:fill="E2D8AF"/>
            <w:vAlign w:val="center"/>
          </w:tcPr>
          <w:p w14:paraId="6554D827" w14:textId="77777777" w:rsidR="003E4C1D" w:rsidRDefault="00BA3A3D">
            <w:pPr>
              <w:spacing w:after="0" w:line="259" w:lineRule="auto"/>
              <w:ind w:left="8" w:firstLine="0"/>
              <w:jc w:val="center"/>
            </w:pPr>
            <w:r>
              <w:rPr>
                <w:b/>
              </w:rPr>
              <w:t>1</w:t>
            </w:r>
            <w:r>
              <w:rPr>
                <w:sz w:val="16"/>
              </w:rPr>
              <w:t xml:space="preserve"> </w:t>
            </w:r>
          </w:p>
        </w:tc>
        <w:tc>
          <w:tcPr>
            <w:tcW w:w="8059" w:type="dxa"/>
            <w:tcBorders>
              <w:top w:val="single" w:sz="4" w:space="0" w:color="000000"/>
              <w:left w:val="single" w:sz="4" w:space="0" w:color="000000"/>
              <w:bottom w:val="single" w:sz="4" w:space="0" w:color="000000"/>
              <w:right w:val="single" w:sz="4" w:space="0" w:color="000000"/>
            </w:tcBorders>
            <w:vAlign w:val="center"/>
          </w:tcPr>
          <w:p w14:paraId="02F539E5" w14:textId="77777777" w:rsidR="003E4C1D" w:rsidRDefault="00BA3A3D">
            <w:pPr>
              <w:spacing w:after="0" w:line="259" w:lineRule="auto"/>
              <w:ind w:left="4" w:firstLine="0"/>
            </w:pPr>
            <w:r>
              <w:rPr>
                <w:sz w:val="16"/>
              </w:rPr>
              <w:t xml:space="preserve"> </w:t>
            </w:r>
          </w:p>
        </w:tc>
        <w:tc>
          <w:tcPr>
            <w:tcW w:w="2979" w:type="dxa"/>
            <w:tcBorders>
              <w:top w:val="single" w:sz="4" w:space="0" w:color="000000"/>
              <w:left w:val="single" w:sz="4" w:space="0" w:color="000000"/>
              <w:bottom w:val="single" w:sz="4" w:space="0" w:color="000000"/>
              <w:right w:val="single" w:sz="4" w:space="0" w:color="000000"/>
            </w:tcBorders>
            <w:vAlign w:val="center"/>
          </w:tcPr>
          <w:p w14:paraId="14BAC4FC" w14:textId="77777777" w:rsidR="003E4C1D" w:rsidRDefault="00BA3A3D">
            <w:pPr>
              <w:spacing w:after="0" w:line="259" w:lineRule="auto"/>
              <w:ind w:left="0" w:firstLine="0"/>
            </w:pPr>
            <w:r>
              <w:rPr>
                <w:sz w:val="16"/>
              </w:rPr>
              <w:t xml:space="preserve"> </w:t>
            </w:r>
          </w:p>
        </w:tc>
        <w:tc>
          <w:tcPr>
            <w:tcW w:w="1417" w:type="dxa"/>
            <w:tcBorders>
              <w:top w:val="single" w:sz="4" w:space="0" w:color="000000"/>
              <w:left w:val="single" w:sz="4" w:space="0" w:color="000000"/>
              <w:bottom w:val="single" w:sz="4" w:space="0" w:color="000000"/>
              <w:right w:val="single" w:sz="4" w:space="0" w:color="000000"/>
            </w:tcBorders>
            <w:vAlign w:val="center"/>
          </w:tcPr>
          <w:p w14:paraId="5C23B344" w14:textId="77777777" w:rsidR="003E4C1D" w:rsidRDefault="00BA3A3D">
            <w:pPr>
              <w:spacing w:after="0" w:line="259" w:lineRule="auto"/>
              <w:ind w:left="2" w:firstLine="0"/>
            </w:pPr>
            <w:r>
              <w:rPr>
                <w:sz w:val="16"/>
              </w:rPr>
              <w:t xml:space="preserve"> </w:t>
            </w:r>
          </w:p>
        </w:tc>
        <w:tc>
          <w:tcPr>
            <w:tcW w:w="1445" w:type="dxa"/>
            <w:tcBorders>
              <w:top w:val="single" w:sz="4" w:space="0" w:color="000000"/>
              <w:left w:val="single" w:sz="4" w:space="0" w:color="000000"/>
              <w:bottom w:val="single" w:sz="4" w:space="0" w:color="000000"/>
              <w:right w:val="single" w:sz="4" w:space="0" w:color="000000"/>
            </w:tcBorders>
            <w:vAlign w:val="center"/>
          </w:tcPr>
          <w:p w14:paraId="60A11FA1" w14:textId="77777777" w:rsidR="003E4C1D" w:rsidRDefault="00BA3A3D">
            <w:pPr>
              <w:spacing w:after="0" w:line="259" w:lineRule="auto"/>
              <w:ind w:left="2" w:firstLine="0"/>
            </w:pPr>
            <w:r>
              <w:rPr>
                <w:sz w:val="16"/>
              </w:rPr>
              <w:t xml:space="preserve"> </w:t>
            </w:r>
          </w:p>
        </w:tc>
      </w:tr>
      <w:tr w:rsidR="003E4C1D" w14:paraId="11D9EA65" w14:textId="77777777">
        <w:trPr>
          <w:trHeight w:val="706"/>
        </w:trPr>
        <w:tc>
          <w:tcPr>
            <w:tcW w:w="725" w:type="dxa"/>
            <w:tcBorders>
              <w:top w:val="single" w:sz="4" w:space="0" w:color="000000"/>
              <w:left w:val="single" w:sz="4" w:space="0" w:color="000000"/>
              <w:bottom w:val="single" w:sz="4" w:space="0" w:color="000000"/>
              <w:right w:val="single" w:sz="4" w:space="0" w:color="000000"/>
            </w:tcBorders>
            <w:shd w:val="clear" w:color="auto" w:fill="E2D8AF"/>
            <w:vAlign w:val="center"/>
          </w:tcPr>
          <w:p w14:paraId="67A9B574" w14:textId="77777777" w:rsidR="003E4C1D" w:rsidRDefault="00BA3A3D">
            <w:pPr>
              <w:spacing w:after="0" w:line="259" w:lineRule="auto"/>
              <w:ind w:left="8" w:firstLine="0"/>
              <w:jc w:val="center"/>
            </w:pPr>
            <w:r>
              <w:rPr>
                <w:b/>
              </w:rPr>
              <w:t>2</w:t>
            </w:r>
            <w:r>
              <w:rPr>
                <w:sz w:val="16"/>
              </w:rPr>
              <w:t xml:space="preserve"> </w:t>
            </w:r>
          </w:p>
        </w:tc>
        <w:tc>
          <w:tcPr>
            <w:tcW w:w="8059" w:type="dxa"/>
            <w:tcBorders>
              <w:top w:val="single" w:sz="4" w:space="0" w:color="000000"/>
              <w:left w:val="single" w:sz="4" w:space="0" w:color="000000"/>
              <w:bottom w:val="single" w:sz="4" w:space="0" w:color="000000"/>
              <w:right w:val="single" w:sz="4" w:space="0" w:color="000000"/>
            </w:tcBorders>
            <w:vAlign w:val="center"/>
          </w:tcPr>
          <w:p w14:paraId="74A3116F" w14:textId="77777777" w:rsidR="003E4C1D" w:rsidRDefault="00BA3A3D">
            <w:pPr>
              <w:spacing w:after="0" w:line="259" w:lineRule="auto"/>
              <w:ind w:left="4" w:firstLine="0"/>
            </w:pPr>
            <w:r>
              <w:rPr>
                <w:sz w:val="16"/>
              </w:rPr>
              <w:t xml:space="preserve"> </w:t>
            </w:r>
          </w:p>
        </w:tc>
        <w:tc>
          <w:tcPr>
            <w:tcW w:w="2979" w:type="dxa"/>
            <w:tcBorders>
              <w:top w:val="single" w:sz="4" w:space="0" w:color="000000"/>
              <w:left w:val="single" w:sz="4" w:space="0" w:color="000000"/>
              <w:bottom w:val="single" w:sz="4" w:space="0" w:color="000000"/>
              <w:right w:val="single" w:sz="4" w:space="0" w:color="000000"/>
            </w:tcBorders>
            <w:vAlign w:val="center"/>
          </w:tcPr>
          <w:p w14:paraId="2EE0B78D" w14:textId="77777777" w:rsidR="003E4C1D" w:rsidRDefault="00BA3A3D">
            <w:pPr>
              <w:spacing w:after="0" w:line="259" w:lineRule="auto"/>
              <w:ind w:left="0" w:firstLine="0"/>
            </w:pPr>
            <w:r>
              <w:rPr>
                <w:sz w:val="16"/>
              </w:rPr>
              <w:t xml:space="preserve"> </w:t>
            </w:r>
          </w:p>
        </w:tc>
        <w:tc>
          <w:tcPr>
            <w:tcW w:w="1417" w:type="dxa"/>
            <w:tcBorders>
              <w:top w:val="single" w:sz="4" w:space="0" w:color="000000"/>
              <w:left w:val="single" w:sz="4" w:space="0" w:color="000000"/>
              <w:bottom w:val="single" w:sz="4" w:space="0" w:color="000000"/>
              <w:right w:val="single" w:sz="4" w:space="0" w:color="000000"/>
            </w:tcBorders>
            <w:vAlign w:val="center"/>
          </w:tcPr>
          <w:p w14:paraId="7DEE692C" w14:textId="77777777" w:rsidR="003E4C1D" w:rsidRDefault="00BA3A3D">
            <w:pPr>
              <w:spacing w:after="0" w:line="259" w:lineRule="auto"/>
              <w:ind w:left="2" w:firstLine="0"/>
            </w:pPr>
            <w:r>
              <w:rPr>
                <w:sz w:val="16"/>
              </w:rPr>
              <w:t xml:space="preserve"> </w:t>
            </w:r>
          </w:p>
        </w:tc>
        <w:tc>
          <w:tcPr>
            <w:tcW w:w="1445" w:type="dxa"/>
            <w:tcBorders>
              <w:top w:val="single" w:sz="4" w:space="0" w:color="000000"/>
              <w:left w:val="single" w:sz="4" w:space="0" w:color="000000"/>
              <w:bottom w:val="single" w:sz="4" w:space="0" w:color="000000"/>
              <w:right w:val="single" w:sz="4" w:space="0" w:color="000000"/>
            </w:tcBorders>
            <w:vAlign w:val="center"/>
          </w:tcPr>
          <w:p w14:paraId="3E45ABBB" w14:textId="77777777" w:rsidR="003E4C1D" w:rsidRDefault="00BA3A3D">
            <w:pPr>
              <w:spacing w:after="0" w:line="259" w:lineRule="auto"/>
              <w:ind w:left="2" w:firstLine="0"/>
            </w:pPr>
            <w:r>
              <w:rPr>
                <w:sz w:val="16"/>
              </w:rPr>
              <w:t xml:space="preserve"> </w:t>
            </w:r>
          </w:p>
        </w:tc>
      </w:tr>
      <w:tr w:rsidR="003E4C1D" w14:paraId="6B3BEFC5" w14:textId="77777777">
        <w:trPr>
          <w:trHeight w:val="716"/>
        </w:trPr>
        <w:tc>
          <w:tcPr>
            <w:tcW w:w="725" w:type="dxa"/>
            <w:tcBorders>
              <w:top w:val="single" w:sz="4" w:space="0" w:color="000000"/>
              <w:left w:val="single" w:sz="4" w:space="0" w:color="000000"/>
              <w:bottom w:val="single" w:sz="4" w:space="0" w:color="000000"/>
              <w:right w:val="single" w:sz="4" w:space="0" w:color="000000"/>
            </w:tcBorders>
            <w:shd w:val="clear" w:color="auto" w:fill="E2D8AF"/>
            <w:vAlign w:val="center"/>
          </w:tcPr>
          <w:p w14:paraId="7001E6C7" w14:textId="77777777" w:rsidR="003E4C1D" w:rsidRDefault="00BA3A3D">
            <w:pPr>
              <w:spacing w:after="0" w:line="259" w:lineRule="auto"/>
              <w:ind w:left="8" w:firstLine="0"/>
              <w:jc w:val="center"/>
            </w:pPr>
            <w:r>
              <w:rPr>
                <w:b/>
              </w:rPr>
              <w:t>3</w:t>
            </w:r>
            <w:r>
              <w:rPr>
                <w:sz w:val="16"/>
              </w:rPr>
              <w:t xml:space="preserve"> </w:t>
            </w:r>
          </w:p>
        </w:tc>
        <w:tc>
          <w:tcPr>
            <w:tcW w:w="8059" w:type="dxa"/>
            <w:tcBorders>
              <w:top w:val="single" w:sz="4" w:space="0" w:color="000000"/>
              <w:left w:val="single" w:sz="4" w:space="0" w:color="000000"/>
              <w:bottom w:val="single" w:sz="4" w:space="0" w:color="000000"/>
              <w:right w:val="single" w:sz="4" w:space="0" w:color="000000"/>
            </w:tcBorders>
            <w:vAlign w:val="center"/>
          </w:tcPr>
          <w:p w14:paraId="13FF4214" w14:textId="77777777" w:rsidR="003E4C1D" w:rsidRDefault="00BA3A3D">
            <w:pPr>
              <w:spacing w:after="0" w:line="259" w:lineRule="auto"/>
              <w:ind w:left="4" w:firstLine="0"/>
            </w:pPr>
            <w:r>
              <w:rPr>
                <w:sz w:val="16"/>
              </w:rPr>
              <w:t xml:space="preserve"> </w:t>
            </w:r>
          </w:p>
        </w:tc>
        <w:tc>
          <w:tcPr>
            <w:tcW w:w="2979" w:type="dxa"/>
            <w:tcBorders>
              <w:top w:val="single" w:sz="4" w:space="0" w:color="000000"/>
              <w:left w:val="single" w:sz="4" w:space="0" w:color="000000"/>
              <w:bottom w:val="single" w:sz="4" w:space="0" w:color="000000"/>
              <w:right w:val="single" w:sz="4" w:space="0" w:color="000000"/>
            </w:tcBorders>
            <w:vAlign w:val="center"/>
          </w:tcPr>
          <w:p w14:paraId="4296AE64" w14:textId="77777777" w:rsidR="003E4C1D" w:rsidRDefault="00BA3A3D">
            <w:pPr>
              <w:spacing w:after="0" w:line="259" w:lineRule="auto"/>
              <w:ind w:left="0" w:firstLine="0"/>
            </w:pPr>
            <w:r>
              <w:rPr>
                <w:sz w:val="16"/>
              </w:rPr>
              <w:t xml:space="preserve"> </w:t>
            </w:r>
          </w:p>
        </w:tc>
        <w:tc>
          <w:tcPr>
            <w:tcW w:w="1417" w:type="dxa"/>
            <w:tcBorders>
              <w:top w:val="single" w:sz="4" w:space="0" w:color="000000"/>
              <w:left w:val="single" w:sz="4" w:space="0" w:color="000000"/>
              <w:bottom w:val="single" w:sz="4" w:space="0" w:color="000000"/>
              <w:right w:val="single" w:sz="4" w:space="0" w:color="000000"/>
            </w:tcBorders>
            <w:vAlign w:val="center"/>
          </w:tcPr>
          <w:p w14:paraId="29AD03DA" w14:textId="77777777" w:rsidR="003E4C1D" w:rsidRDefault="00BA3A3D">
            <w:pPr>
              <w:spacing w:after="0" w:line="259" w:lineRule="auto"/>
              <w:ind w:left="2" w:firstLine="0"/>
            </w:pPr>
            <w:r>
              <w:rPr>
                <w:sz w:val="16"/>
              </w:rPr>
              <w:t xml:space="preserve"> </w:t>
            </w:r>
          </w:p>
        </w:tc>
        <w:tc>
          <w:tcPr>
            <w:tcW w:w="1445" w:type="dxa"/>
            <w:tcBorders>
              <w:top w:val="single" w:sz="4" w:space="0" w:color="000000"/>
              <w:left w:val="single" w:sz="4" w:space="0" w:color="000000"/>
              <w:bottom w:val="single" w:sz="4" w:space="0" w:color="000000"/>
              <w:right w:val="single" w:sz="4" w:space="0" w:color="000000"/>
            </w:tcBorders>
            <w:vAlign w:val="center"/>
          </w:tcPr>
          <w:p w14:paraId="6D798DA5" w14:textId="77777777" w:rsidR="003E4C1D" w:rsidRDefault="00BA3A3D">
            <w:pPr>
              <w:spacing w:after="0" w:line="259" w:lineRule="auto"/>
              <w:ind w:left="2" w:firstLine="0"/>
            </w:pPr>
            <w:r>
              <w:rPr>
                <w:sz w:val="16"/>
              </w:rPr>
              <w:t xml:space="preserve"> </w:t>
            </w:r>
          </w:p>
        </w:tc>
      </w:tr>
      <w:tr w:rsidR="003E4C1D" w14:paraId="2088BD4C" w14:textId="77777777">
        <w:trPr>
          <w:trHeight w:val="710"/>
        </w:trPr>
        <w:tc>
          <w:tcPr>
            <w:tcW w:w="725" w:type="dxa"/>
            <w:tcBorders>
              <w:top w:val="single" w:sz="4" w:space="0" w:color="000000"/>
              <w:left w:val="single" w:sz="4" w:space="0" w:color="000000"/>
              <w:bottom w:val="single" w:sz="4" w:space="0" w:color="000000"/>
              <w:right w:val="single" w:sz="4" w:space="0" w:color="000000"/>
            </w:tcBorders>
            <w:shd w:val="clear" w:color="auto" w:fill="E2D8AF"/>
            <w:vAlign w:val="center"/>
          </w:tcPr>
          <w:p w14:paraId="756A4A14" w14:textId="77777777" w:rsidR="003E4C1D" w:rsidRDefault="00BA3A3D">
            <w:pPr>
              <w:spacing w:after="0" w:line="259" w:lineRule="auto"/>
              <w:ind w:left="8" w:firstLine="0"/>
              <w:jc w:val="center"/>
            </w:pPr>
            <w:r>
              <w:rPr>
                <w:b/>
              </w:rPr>
              <w:t>4</w:t>
            </w:r>
            <w:r>
              <w:rPr>
                <w:sz w:val="16"/>
              </w:rPr>
              <w:t xml:space="preserve"> </w:t>
            </w:r>
          </w:p>
        </w:tc>
        <w:tc>
          <w:tcPr>
            <w:tcW w:w="8059" w:type="dxa"/>
            <w:tcBorders>
              <w:top w:val="single" w:sz="4" w:space="0" w:color="000000"/>
              <w:left w:val="single" w:sz="4" w:space="0" w:color="000000"/>
              <w:bottom w:val="single" w:sz="4" w:space="0" w:color="000000"/>
              <w:right w:val="single" w:sz="4" w:space="0" w:color="000000"/>
            </w:tcBorders>
            <w:vAlign w:val="center"/>
          </w:tcPr>
          <w:p w14:paraId="09A8E8AA" w14:textId="77777777" w:rsidR="003E4C1D" w:rsidRDefault="00BA3A3D">
            <w:pPr>
              <w:spacing w:after="0" w:line="259" w:lineRule="auto"/>
              <w:ind w:left="4" w:firstLine="0"/>
            </w:pPr>
            <w:r>
              <w:rPr>
                <w:sz w:val="16"/>
              </w:rPr>
              <w:t xml:space="preserve"> </w:t>
            </w:r>
          </w:p>
        </w:tc>
        <w:tc>
          <w:tcPr>
            <w:tcW w:w="2979" w:type="dxa"/>
            <w:tcBorders>
              <w:top w:val="single" w:sz="4" w:space="0" w:color="000000"/>
              <w:left w:val="single" w:sz="4" w:space="0" w:color="000000"/>
              <w:bottom w:val="single" w:sz="4" w:space="0" w:color="000000"/>
              <w:right w:val="single" w:sz="4" w:space="0" w:color="000000"/>
            </w:tcBorders>
            <w:vAlign w:val="center"/>
          </w:tcPr>
          <w:p w14:paraId="2FF27DED" w14:textId="77777777" w:rsidR="003E4C1D" w:rsidRDefault="00BA3A3D">
            <w:pPr>
              <w:spacing w:after="0" w:line="259" w:lineRule="auto"/>
              <w:ind w:left="0" w:firstLine="0"/>
            </w:pPr>
            <w:r>
              <w:rPr>
                <w:sz w:val="16"/>
              </w:rPr>
              <w:t xml:space="preserve"> </w:t>
            </w:r>
          </w:p>
        </w:tc>
        <w:tc>
          <w:tcPr>
            <w:tcW w:w="1417" w:type="dxa"/>
            <w:tcBorders>
              <w:top w:val="single" w:sz="4" w:space="0" w:color="000000"/>
              <w:left w:val="single" w:sz="4" w:space="0" w:color="000000"/>
              <w:bottom w:val="single" w:sz="4" w:space="0" w:color="000000"/>
              <w:right w:val="single" w:sz="4" w:space="0" w:color="000000"/>
            </w:tcBorders>
            <w:vAlign w:val="center"/>
          </w:tcPr>
          <w:p w14:paraId="04D5C179" w14:textId="77777777" w:rsidR="003E4C1D" w:rsidRDefault="00BA3A3D">
            <w:pPr>
              <w:spacing w:after="0" w:line="259" w:lineRule="auto"/>
              <w:ind w:left="2" w:firstLine="0"/>
            </w:pPr>
            <w:r>
              <w:rPr>
                <w:sz w:val="16"/>
              </w:rPr>
              <w:t xml:space="preserve"> </w:t>
            </w:r>
          </w:p>
        </w:tc>
        <w:tc>
          <w:tcPr>
            <w:tcW w:w="1445" w:type="dxa"/>
            <w:tcBorders>
              <w:top w:val="single" w:sz="4" w:space="0" w:color="000000"/>
              <w:left w:val="single" w:sz="4" w:space="0" w:color="000000"/>
              <w:bottom w:val="single" w:sz="4" w:space="0" w:color="000000"/>
              <w:right w:val="single" w:sz="4" w:space="0" w:color="000000"/>
            </w:tcBorders>
            <w:vAlign w:val="center"/>
          </w:tcPr>
          <w:p w14:paraId="176BE04E" w14:textId="77777777" w:rsidR="003E4C1D" w:rsidRDefault="00BA3A3D">
            <w:pPr>
              <w:spacing w:after="0" w:line="259" w:lineRule="auto"/>
              <w:ind w:left="2" w:firstLine="0"/>
            </w:pPr>
            <w:r>
              <w:rPr>
                <w:sz w:val="16"/>
              </w:rPr>
              <w:t xml:space="preserve"> </w:t>
            </w:r>
          </w:p>
        </w:tc>
      </w:tr>
      <w:tr w:rsidR="003E4C1D" w14:paraId="1F49DA1F" w14:textId="77777777">
        <w:trPr>
          <w:trHeight w:val="704"/>
        </w:trPr>
        <w:tc>
          <w:tcPr>
            <w:tcW w:w="725" w:type="dxa"/>
            <w:tcBorders>
              <w:top w:val="single" w:sz="4" w:space="0" w:color="000000"/>
              <w:left w:val="single" w:sz="4" w:space="0" w:color="000000"/>
              <w:bottom w:val="single" w:sz="4" w:space="0" w:color="000000"/>
              <w:right w:val="single" w:sz="4" w:space="0" w:color="000000"/>
            </w:tcBorders>
            <w:shd w:val="clear" w:color="auto" w:fill="E2D8AF"/>
            <w:vAlign w:val="center"/>
          </w:tcPr>
          <w:p w14:paraId="38D2BF7D" w14:textId="77777777" w:rsidR="003E4C1D" w:rsidRDefault="00BA3A3D">
            <w:pPr>
              <w:spacing w:after="0" w:line="259" w:lineRule="auto"/>
              <w:ind w:left="8" w:firstLine="0"/>
              <w:jc w:val="center"/>
            </w:pPr>
            <w:r>
              <w:rPr>
                <w:b/>
              </w:rPr>
              <w:lastRenderedPageBreak/>
              <w:t>5</w:t>
            </w:r>
            <w:r>
              <w:rPr>
                <w:sz w:val="16"/>
              </w:rPr>
              <w:t xml:space="preserve"> </w:t>
            </w:r>
          </w:p>
        </w:tc>
        <w:tc>
          <w:tcPr>
            <w:tcW w:w="8059" w:type="dxa"/>
            <w:tcBorders>
              <w:top w:val="single" w:sz="4" w:space="0" w:color="000000"/>
              <w:left w:val="single" w:sz="4" w:space="0" w:color="000000"/>
              <w:bottom w:val="single" w:sz="4" w:space="0" w:color="000000"/>
              <w:right w:val="single" w:sz="4" w:space="0" w:color="000000"/>
            </w:tcBorders>
            <w:vAlign w:val="center"/>
          </w:tcPr>
          <w:p w14:paraId="0808DEB4" w14:textId="77777777" w:rsidR="003E4C1D" w:rsidRDefault="00BA3A3D">
            <w:pPr>
              <w:spacing w:after="0" w:line="259" w:lineRule="auto"/>
              <w:ind w:left="4" w:firstLine="0"/>
            </w:pPr>
            <w:r>
              <w:rPr>
                <w:sz w:val="16"/>
              </w:rPr>
              <w:t xml:space="preserve"> </w:t>
            </w:r>
          </w:p>
        </w:tc>
        <w:tc>
          <w:tcPr>
            <w:tcW w:w="2979" w:type="dxa"/>
            <w:tcBorders>
              <w:top w:val="single" w:sz="4" w:space="0" w:color="000000"/>
              <w:left w:val="single" w:sz="4" w:space="0" w:color="000000"/>
              <w:bottom w:val="single" w:sz="4" w:space="0" w:color="000000"/>
              <w:right w:val="single" w:sz="4" w:space="0" w:color="000000"/>
            </w:tcBorders>
            <w:vAlign w:val="center"/>
          </w:tcPr>
          <w:p w14:paraId="57544D05" w14:textId="77777777" w:rsidR="003E4C1D" w:rsidRDefault="00BA3A3D">
            <w:pPr>
              <w:spacing w:after="0" w:line="259" w:lineRule="auto"/>
              <w:ind w:left="0" w:firstLine="0"/>
            </w:pPr>
            <w:r>
              <w:rPr>
                <w:sz w:val="16"/>
              </w:rPr>
              <w:t xml:space="preserve"> </w:t>
            </w:r>
          </w:p>
        </w:tc>
        <w:tc>
          <w:tcPr>
            <w:tcW w:w="1417" w:type="dxa"/>
            <w:tcBorders>
              <w:top w:val="single" w:sz="4" w:space="0" w:color="000000"/>
              <w:left w:val="single" w:sz="4" w:space="0" w:color="000000"/>
              <w:bottom w:val="single" w:sz="4" w:space="0" w:color="000000"/>
              <w:right w:val="single" w:sz="4" w:space="0" w:color="000000"/>
            </w:tcBorders>
            <w:vAlign w:val="center"/>
          </w:tcPr>
          <w:p w14:paraId="581BAA68" w14:textId="77777777" w:rsidR="003E4C1D" w:rsidRDefault="00BA3A3D">
            <w:pPr>
              <w:spacing w:after="0" w:line="259" w:lineRule="auto"/>
              <w:ind w:left="2" w:firstLine="0"/>
            </w:pPr>
            <w:r>
              <w:rPr>
                <w:sz w:val="16"/>
              </w:rPr>
              <w:t xml:space="preserve"> </w:t>
            </w:r>
          </w:p>
        </w:tc>
        <w:tc>
          <w:tcPr>
            <w:tcW w:w="1445" w:type="dxa"/>
            <w:tcBorders>
              <w:top w:val="single" w:sz="4" w:space="0" w:color="000000"/>
              <w:left w:val="single" w:sz="4" w:space="0" w:color="000000"/>
              <w:bottom w:val="single" w:sz="4" w:space="0" w:color="000000"/>
              <w:right w:val="single" w:sz="4" w:space="0" w:color="000000"/>
            </w:tcBorders>
            <w:vAlign w:val="center"/>
          </w:tcPr>
          <w:p w14:paraId="38653FB5" w14:textId="77777777" w:rsidR="003E4C1D" w:rsidRDefault="00BA3A3D">
            <w:pPr>
              <w:spacing w:after="0" w:line="259" w:lineRule="auto"/>
              <w:ind w:left="2" w:firstLine="0"/>
            </w:pPr>
            <w:r>
              <w:rPr>
                <w:sz w:val="16"/>
              </w:rPr>
              <w:t xml:space="preserve"> </w:t>
            </w:r>
          </w:p>
        </w:tc>
      </w:tr>
    </w:tbl>
    <w:p w14:paraId="6F41A928" w14:textId="77777777" w:rsidR="003E4C1D" w:rsidRDefault="00BA3A3D">
      <w:pPr>
        <w:pBdr>
          <w:top w:val="single" w:sz="4" w:space="0" w:color="000000"/>
          <w:left w:val="single" w:sz="4" w:space="0" w:color="000000"/>
          <w:bottom w:val="single" w:sz="4" w:space="0" w:color="000000"/>
          <w:right w:val="single" w:sz="4" w:space="0" w:color="000000"/>
        </w:pBdr>
        <w:shd w:val="clear" w:color="auto" w:fill="002776"/>
        <w:spacing w:after="164" w:line="259" w:lineRule="auto"/>
        <w:ind w:left="0" w:firstLine="0"/>
      </w:pPr>
      <w:r>
        <w:rPr>
          <w:b/>
          <w:color w:val="FFFFFF"/>
        </w:rPr>
        <w:t xml:space="preserve">AUDIT COMPLETED BY </w:t>
      </w:r>
    </w:p>
    <w:p w14:paraId="450351D3" w14:textId="77777777" w:rsidR="003E4C1D" w:rsidRDefault="00BA3A3D">
      <w:pPr>
        <w:spacing w:after="314" w:line="259" w:lineRule="auto"/>
        <w:ind w:left="0" w:firstLine="0"/>
      </w:pPr>
      <w:r>
        <w:rPr>
          <w:b/>
        </w:rPr>
        <w:t xml:space="preserve"> </w:t>
      </w:r>
    </w:p>
    <w:tbl>
      <w:tblPr>
        <w:tblStyle w:val="TableGrid"/>
        <w:tblpPr w:vertAnchor="text" w:tblpX="1596" w:tblpY="-277"/>
        <w:tblOverlap w:val="never"/>
        <w:tblW w:w="12924" w:type="dxa"/>
        <w:tblInd w:w="0" w:type="dxa"/>
        <w:tblCellMar>
          <w:top w:w="0" w:type="dxa"/>
          <w:left w:w="106" w:type="dxa"/>
          <w:bottom w:w="144" w:type="dxa"/>
          <w:right w:w="66" w:type="dxa"/>
        </w:tblCellMar>
        <w:tblLook w:val="04A0" w:firstRow="1" w:lastRow="0" w:firstColumn="1" w:lastColumn="0" w:noHBand="0" w:noVBand="1"/>
      </w:tblPr>
      <w:tblGrid>
        <w:gridCol w:w="6664"/>
        <w:gridCol w:w="986"/>
        <w:gridCol w:w="5274"/>
      </w:tblGrid>
      <w:tr w:rsidR="003E4C1D" w14:paraId="1A904DFF" w14:textId="77777777">
        <w:trPr>
          <w:trHeight w:val="571"/>
        </w:trPr>
        <w:tc>
          <w:tcPr>
            <w:tcW w:w="6663" w:type="dxa"/>
            <w:tcBorders>
              <w:top w:val="single" w:sz="4" w:space="0" w:color="000000"/>
              <w:left w:val="single" w:sz="4" w:space="0" w:color="000000"/>
              <w:bottom w:val="single" w:sz="4" w:space="0" w:color="000000"/>
              <w:right w:val="single" w:sz="4" w:space="0" w:color="000000"/>
            </w:tcBorders>
            <w:vAlign w:val="bottom"/>
          </w:tcPr>
          <w:p w14:paraId="2B66F3E1" w14:textId="77777777" w:rsidR="003E4C1D" w:rsidRDefault="00BA3A3D">
            <w:pPr>
              <w:spacing w:after="0" w:line="259" w:lineRule="auto"/>
              <w:ind w:left="0" w:firstLine="0"/>
            </w:pPr>
            <w:r>
              <w:rPr>
                <w:sz w:val="16"/>
              </w:rPr>
              <w:t xml:space="preserve"> </w:t>
            </w:r>
          </w:p>
        </w:tc>
        <w:tc>
          <w:tcPr>
            <w:tcW w:w="986" w:type="dxa"/>
            <w:tcBorders>
              <w:top w:val="nil"/>
              <w:left w:val="single" w:sz="4" w:space="0" w:color="000000"/>
              <w:bottom w:val="nil"/>
              <w:right w:val="single" w:sz="4" w:space="0" w:color="000000"/>
            </w:tcBorders>
            <w:vAlign w:val="bottom"/>
          </w:tcPr>
          <w:p w14:paraId="27A6CB9E" w14:textId="77777777" w:rsidR="003E4C1D" w:rsidRDefault="00BA3A3D">
            <w:pPr>
              <w:spacing w:after="0" w:line="259" w:lineRule="auto"/>
              <w:ind w:left="0" w:right="42" w:firstLine="0"/>
              <w:jc w:val="right"/>
            </w:pPr>
            <w:r>
              <w:rPr>
                <w:sz w:val="16"/>
              </w:rPr>
              <w:t xml:space="preserve">Signature </w:t>
            </w:r>
          </w:p>
        </w:tc>
        <w:tc>
          <w:tcPr>
            <w:tcW w:w="5274" w:type="dxa"/>
            <w:tcBorders>
              <w:top w:val="single" w:sz="4" w:space="0" w:color="000000"/>
              <w:left w:val="single" w:sz="4" w:space="0" w:color="000000"/>
              <w:bottom w:val="single" w:sz="4" w:space="0" w:color="000000"/>
              <w:right w:val="single" w:sz="4" w:space="0" w:color="000000"/>
            </w:tcBorders>
            <w:vAlign w:val="bottom"/>
          </w:tcPr>
          <w:p w14:paraId="44DE2DD0" w14:textId="77777777" w:rsidR="003E4C1D" w:rsidRDefault="00BA3A3D">
            <w:pPr>
              <w:spacing w:after="0" w:line="259" w:lineRule="auto"/>
              <w:ind w:left="0" w:firstLine="0"/>
            </w:pPr>
            <w:r>
              <w:rPr>
                <w:sz w:val="16"/>
              </w:rPr>
              <w:t xml:space="preserve"> </w:t>
            </w:r>
          </w:p>
        </w:tc>
      </w:tr>
    </w:tbl>
    <w:p w14:paraId="2D0CE36A" w14:textId="77777777" w:rsidR="003E4C1D" w:rsidRDefault="00BA3A3D">
      <w:pPr>
        <w:spacing w:after="170" w:line="259" w:lineRule="auto"/>
        <w:ind w:left="0" w:right="870" w:firstLine="0"/>
      </w:pPr>
      <w:r>
        <w:rPr>
          <w:sz w:val="16"/>
        </w:rPr>
        <w:t xml:space="preserve">Name </w:t>
      </w:r>
    </w:p>
    <w:p w14:paraId="627D20B0" w14:textId="77777777" w:rsidR="003E4C1D" w:rsidRDefault="00BA3A3D">
      <w:pPr>
        <w:spacing w:after="788" w:line="259" w:lineRule="auto"/>
        <w:ind w:left="560" w:firstLine="0"/>
      </w:pPr>
      <w:r>
        <w:t xml:space="preserve"> </w:t>
      </w:r>
    </w:p>
    <w:tbl>
      <w:tblPr>
        <w:tblStyle w:val="TableGrid"/>
        <w:tblW w:w="10000" w:type="dxa"/>
        <w:tblInd w:w="2206" w:type="dxa"/>
        <w:tblCellMar>
          <w:top w:w="115" w:type="dxa"/>
          <w:left w:w="108" w:type="dxa"/>
          <w:bottom w:w="4" w:type="dxa"/>
          <w:right w:w="80" w:type="dxa"/>
        </w:tblCellMar>
        <w:tblLook w:val="04A0" w:firstRow="1" w:lastRow="0" w:firstColumn="1" w:lastColumn="0" w:noHBand="0" w:noVBand="1"/>
      </w:tblPr>
      <w:tblGrid>
        <w:gridCol w:w="3074"/>
        <w:gridCol w:w="2120"/>
        <w:gridCol w:w="1414"/>
        <w:gridCol w:w="1273"/>
        <w:gridCol w:w="2119"/>
      </w:tblGrid>
      <w:tr w:rsidR="003E4C1D" w14:paraId="70B0A3BC" w14:textId="77777777">
        <w:trPr>
          <w:trHeight w:val="288"/>
        </w:trPr>
        <w:tc>
          <w:tcPr>
            <w:tcW w:w="3075" w:type="dxa"/>
            <w:vMerge w:val="restart"/>
            <w:tcBorders>
              <w:top w:val="single" w:sz="4" w:space="0" w:color="000000"/>
              <w:left w:val="single" w:sz="4" w:space="0" w:color="000000"/>
              <w:bottom w:val="single" w:sz="4" w:space="0" w:color="000000"/>
              <w:right w:val="single" w:sz="4" w:space="0" w:color="000000"/>
            </w:tcBorders>
          </w:tcPr>
          <w:p w14:paraId="755BEF34" w14:textId="77777777" w:rsidR="003E4C1D" w:rsidRDefault="00BA3A3D">
            <w:pPr>
              <w:spacing w:after="0" w:line="259" w:lineRule="auto"/>
              <w:ind w:left="0" w:firstLine="0"/>
            </w:pPr>
            <w:r>
              <w:rPr>
                <w:b/>
                <w:sz w:val="18"/>
              </w:rPr>
              <w:t>GRO-8-PHMP-Explosions</w:t>
            </w:r>
            <w:r>
              <w:rPr>
                <w:sz w:val="16"/>
              </w:rPr>
              <w:t xml:space="preserve"> </w:t>
            </w:r>
          </w:p>
        </w:tc>
        <w:tc>
          <w:tcPr>
            <w:tcW w:w="2120" w:type="dxa"/>
            <w:vMerge w:val="restart"/>
            <w:tcBorders>
              <w:top w:val="single" w:sz="4" w:space="0" w:color="000000"/>
              <w:left w:val="single" w:sz="4" w:space="0" w:color="000000"/>
              <w:bottom w:val="single" w:sz="4" w:space="0" w:color="000000"/>
              <w:right w:val="single" w:sz="4" w:space="0" w:color="000000"/>
            </w:tcBorders>
            <w:vAlign w:val="bottom"/>
          </w:tcPr>
          <w:p w14:paraId="62F493FA" w14:textId="77777777" w:rsidR="003E4C1D" w:rsidRDefault="00BA3A3D">
            <w:pPr>
              <w:spacing w:after="81" w:line="259" w:lineRule="auto"/>
              <w:ind w:left="0" w:firstLine="0"/>
            </w:pPr>
            <w:r>
              <w:rPr>
                <w:b/>
                <w:sz w:val="18"/>
              </w:rPr>
              <w:t xml:space="preserve">Original Issue Date: </w:t>
            </w:r>
          </w:p>
          <w:p w14:paraId="5BDDC1D9" w14:textId="77777777" w:rsidR="003E4C1D" w:rsidRDefault="00BA3A3D">
            <w:pPr>
              <w:spacing w:after="0" w:line="259" w:lineRule="auto"/>
              <w:ind w:left="0" w:firstLine="0"/>
            </w:pPr>
            <w:r>
              <w:rPr>
                <w:sz w:val="16"/>
              </w:rPr>
              <w:t xml:space="preserve">15/10/2013 </w:t>
            </w:r>
          </w:p>
        </w:tc>
        <w:tc>
          <w:tcPr>
            <w:tcW w:w="1414" w:type="dxa"/>
            <w:tcBorders>
              <w:top w:val="single" w:sz="4" w:space="0" w:color="000000"/>
              <w:left w:val="single" w:sz="4" w:space="0" w:color="000000"/>
              <w:bottom w:val="single" w:sz="4" w:space="0" w:color="000000"/>
              <w:right w:val="single" w:sz="4" w:space="0" w:color="000000"/>
            </w:tcBorders>
            <w:vAlign w:val="bottom"/>
          </w:tcPr>
          <w:p w14:paraId="65628E7A" w14:textId="77777777" w:rsidR="003E4C1D" w:rsidRDefault="00BA3A3D">
            <w:pPr>
              <w:spacing w:after="0" w:line="259" w:lineRule="auto"/>
              <w:ind w:left="0" w:firstLine="0"/>
            </w:pPr>
            <w:r>
              <w:rPr>
                <w:b/>
                <w:sz w:val="18"/>
              </w:rPr>
              <w:t>Version:</w:t>
            </w:r>
            <w:r>
              <w:rPr>
                <w:sz w:val="16"/>
              </w:rPr>
              <w:t xml:space="preserve"> </w:t>
            </w:r>
          </w:p>
        </w:tc>
        <w:tc>
          <w:tcPr>
            <w:tcW w:w="1273" w:type="dxa"/>
            <w:tcBorders>
              <w:top w:val="single" w:sz="4" w:space="0" w:color="000000"/>
              <w:left w:val="single" w:sz="4" w:space="0" w:color="000000"/>
              <w:bottom w:val="single" w:sz="4" w:space="0" w:color="000000"/>
              <w:right w:val="single" w:sz="4" w:space="0" w:color="000000"/>
            </w:tcBorders>
            <w:vAlign w:val="bottom"/>
          </w:tcPr>
          <w:p w14:paraId="1100C6B3" w14:textId="77777777" w:rsidR="003E4C1D" w:rsidRDefault="00BA3A3D">
            <w:pPr>
              <w:spacing w:after="0" w:line="259" w:lineRule="auto"/>
              <w:ind w:left="0" w:right="30" w:firstLine="0"/>
              <w:jc w:val="center"/>
            </w:pPr>
            <w:r>
              <w:rPr>
                <w:sz w:val="16"/>
              </w:rPr>
              <w:t xml:space="preserve">5 </w:t>
            </w:r>
          </w:p>
        </w:tc>
        <w:tc>
          <w:tcPr>
            <w:tcW w:w="2119" w:type="dxa"/>
            <w:vMerge w:val="restart"/>
            <w:tcBorders>
              <w:top w:val="single" w:sz="4" w:space="0" w:color="000000"/>
              <w:left w:val="single" w:sz="4" w:space="0" w:color="000000"/>
              <w:bottom w:val="single" w:sz="4" w:space="0" w:color="000000"/>
              <w:right w:val="single" w:sz="4" w:space="0" w:color="000000"/>
            </w:tcBorders>
            <w:vAlign w:val="bottom"/>
          </w:tcPr>
          <w:p w14:paraId="65D3757A" w14:textId="77777777" w:rsidR="003E4C1D" w:rsidRDefault="00BA3A3D">
            <w:pPr>
              <w:spacing w:after="77" w:line="259" w:lineRule="auto"/>
              <w:ind w:left="0" w:firstLine="0"/>
            </w:pPr>
            <w:r>
              <w:rPr>
                <w:b/>
                <w:sz w:val="18"/>
              </w:rPr>
              <w:t xml:space="preserve">Printed: 16/06/2020 </w:t>
            </w:r>
          </w:p>
          <w:p w14:paraId="7C4EA8DA" w14:textId="77777777" w:rsidR="003E4C1D" w:rsidRDefault="00BA3A3D">
            <w:pPr>
              <w:spacing w:after="0" w:line="259" w:lineRule="auto"/>
              <w:ind w:left="0" w:firstLine="0"/>
            </w:pPr>
            <w:r>
              <w:rPr>
                <w:b/>
                <w:sz w:val="18"/>
              </w:rPr>
              <w:t>Page 17 of 17</w:t>
            </w:r>
            <w:r>
              <w:rPr>
                <w:sz w:val="16"/>
              </w:rPr>
              <w:t xml:space="preserve"> </w:t>
            </w:r>
          </w:p>
        </w:tc>
      </w:tr>
      <w:tr w:rsidR="003E4C1D" w14:paraId="5651EA1B" w14:textId="77777777">
        <w:trPr>
          <w:trHeight w:val="322"/>
        </w:trPr>
        <w:tc>
          <w:tcPr>
            <w:tcW w:w="0" w:type="auto"/>
            <w:vMerge/>
            <w:tcBorders>
              <w:top w:val="nil"/>
              <w:left w:val="single" w:sz="4" w:space="0" w:color="000000"/>
              <w:bottom w:val="single" w:sz="4" w:space="0" w:color="000000"/>
              <w:right w:val="single" w:sz="4" w:space="0" w:color="000000"/>
            </w:tcBorders>
          </w:tcPr>
          <w:p w14:paraId="43865CE8" w14:textId="77777777" w:rsidR="003E4C1D" w:rsidRDefault="003E4C1D">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14:paraId="14A702A1" w14:textId="77777777" w:rsidR="003E4C1D" w:rsidRDefault="003E4C1D">
            <w:pPr>
              <w:spacing w:after="160" w:line="259" w:lineRule="auto"/>
              <w:ind w:left="0" w:firstLine="0"/>
            </w:pPr>
          </w:p>
        </w:tc>
        <w:tc>
          <w:tcPr>
            <w:tcW w:w="1414" w:type="dxa"/>
            <w:tcBorders>
              <w:top w:val="single" w:sz="4" w:space="0" w:color="000000"/>
              <w:left w:val="single" w:sz="4" w:space="0" w:color="000000"/>
              <w:bottom w:val="single" w:sz="4" w:space="0" w:color="000000"/>
              <w:right w:val="single" w:sz="4" w:space="0" w:color="000000"/>
            </w:tcBorders>
          </w:tcPr>
          <w:p w14:paraId="661CA5DD" w14:textId="77777777" w:rsidR="003E4C1D" w:rsidRDefault="00BA3A3D">
            <w:pPr>
              <w:spacing w:after="0" w:line="259" w:lineRule="auto"/>
              <w:ind w:left="0" w:firstLine="0"/>
            </w:pPr>
            <w:r>
              <w:rPr>
                <w:b/>
                <w:sz w:val="18"/>
              </w:rPr>
              <w:t>Date of Issue:</w:t>
            </w:r>
            <w:r>
              <w:rPr>
                <w:sz w:val="16"/>
              </w:rPr>
              <w:t xml:space="preserve"> </w:t>
            </w:r>
          </w:p>
        </w:tc>
        <w:tc>
          <w:tcPr>
            <w:tcW w:w="1273" w:type="dxa"/>
            <w:tcBorders>
              <w:top w:val="single" w:sz="4" w:space="0" w:color="000000"/>
              <w:left w:val="single" w:sz="4" w:space="0" w:color="000000"/>
              <w:bottom w:val="single" w:sz="4" w:space="0" w:color="000000"/>
              <w:right w:val="single" w:sz="4" w:space="0" w:color="000000"/>
            </w:tcBorders>
          </w:tcPr>
          <w:p w14:paraId="74140525" w14:textId="77777777" w:rsidR="003E4C1D" w:rsidRDefault="00BA3A3D">
            <w:pPr>
              <w:spacing w:after="0" w:line="259" w:lineRule="auto"/>
              <w:ind w:left="0" w:right="30" w:firstLine="0"/>
              <w:jc w:val="center"/>
            </w:pPr>
            <w:r>
              <w:rPr>
                <w:sz w:val="18"/>
              </w:rPr>
              <w:t>02/08/2018</w:t>
            </w:r>
            <w:r>
              <w:rPr>
                <w:sz w:val="16"/>
              </w:rPr>
              <w:t xml:space="preserve"> </w:t>
            </w:r>
          </w:p>
        </w:tc>
        <w:tc>
          <w:tcPr>
            <w:tcW w:w="0" w:type="auto"/>
            <w:vMerge/>
            <w:tcBorders>
              <w:top w:val="nil"/>
              <w:left w:val="single" w:sz="4" w:space="0" w:color="000000"/>
              <w:bottom w:val="single" w:sz="4" w:space="0" w:color="000000"/>
              <w:right w:val="single" w:sz="4" w:space="0" w:color="000000"/>
            </w:tcBorders>
          </w:tcPr>
          <w:p w14:paraId="3F1651EE" w14:textId="77777777" w:rsidR="003E4C1D" w:rsidRDefault="003E4C1D">
            <w:pPr>
              <w:spacing w:after="160" w:line="259" w:lineRule="auto"/>
              <w:ind w:left="0" w:firstLine="0"/>
            </w:pPr>
          </w:p>
        </w:tc>
      </w:tr>
      <w:tr w:rsidR="003E4C1D" w14:paraId="4A5C25D4" w14:textId="77777777">
        <w:trPr>
          <w:trHeight w:val="290"/>
        </w:trPr>
        <w:tc>
          <w:tcPr>
            <w:tcW w:w="10000" w:type="dxa"/>
            <w:gridSpan w:val="5"/>
            <w:tcBorders>
              <w:top w:val="single" w:sz="4" w:space="0" w:color="000000"/>
              <w:left w:val="single" w:sz="4" w:space="0" w:color="000000"/>
              <w:bottom w:val="single" w:sz="4" w:space="0" w:color="000000"/>
              <w:right w:val="single" w:sz="4" w:space="0" w:color="000000"/>
            </w:tcBorders>
            <w:vAlign w:val="bottom"/>
          </w:tcPr>
          <w:p w14:paraId="1F8EF510" w14:textId="77777777" w:rsidR="003E4C1D" w:rsidRDefault="00BA3A3D">
            <w:pPr>
              <w:spacing w:after="0" w:line="259" w:lineRule="auto"/>
              <w:ind w:left="0" w:firstLine="0"/>
            </w:pPr>
            <w:r>
              <w:rPr>
                <w:sz w:val="16"/>
              </w:rPr>
              <w:t xml:space="preserve">PRINTED COPIES OF THIS DOCUMENT ARE UNCONTROLLED AND DEEMED VALID ONLY ON THE DAY OF PRINTING </w:t>
            </w:r>
          </w:p>
        </w:tc>
      </w:tr>
    </w:tbl>
    <w:p w14:paraId="4C2406A3" w14:textId="77777777" w:rsidR="003E4C1D" w:rsidRDefault="00BA3A3D">
      <w:pPr>
        <w:spacing w:after="0" w:line="259" w:lineRule="auto"/>
        <w:ind w:left="560" w:firstLine="0"/>
      </w:pPr>
      <w:r>
        <w:rPr>
          <w:sz w:val="10"/>
        </w:rPr>
        <w:t xml:space="preserve"> </w:t>
      </w:r>
    </w:p>
    <w:sectPr w:rsidR="003E4C1D">
      <w:headerReference w:type="even" r:id="rId62"/>
      <w:headerReference w:type="default" r:id="rId63"/>
      <w:footerReference w:type="even" r:id="rId64"/>
      <w:footerReference w:type="default" r:id="rId65"/>
      <w:headerReference w:type="first" r:id="rId66"/>
      <w:footerReference w:type="first" r:id="rId67"/>
      <w:pgSz w:w="16834" w:h="12321" w:orient="landscape"/>
      <w:pgMar w:top="189" w:right="160" w:bottom="231" w:left="128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C568A" w14:textId="77777777" w:rsidR="00BA3A3D" w:rsidRDefault="00BA3A3D">
      <w:pPr>
        <w:spacing w:after="0" w:line="240" w:lineRule="auto"/>
      </w:pPr>
      <w:r>
        <w:separator/>
      </w:r>
    </w:p>
  </w:endnote>
  <w:endnote w:type="continuationSeparator" w:id="0">
    <w:p w14:paraId="2914255F" w14:textId="77777777" w:rsidR="00BA3A3D" w:rsidRDefault="00BA3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1025" w:tblpY="15871"/>
      <w:tblOverlap w:val="never"/>
      <w:tblW w:w="10001" w:type="dxa"/>
      <w:tblInd w:w="0" w:type="dxa"/>
      <w:tblCellMar>
        <w:top w:w="114" w:type="dxa"/>
        <w:left w:w="108" w:type="dxa"/>
        <w:bottom w:w="4" w:type="dxa"/>
        <w:right w:w="78" w:type="dxa"/>
      </w:tblCellMar>
      <w:tblLook w:val="04A0" w:firstRow="1" w:lastRow="0" w:firstColumn="1" w:lastColumn="0" w:noHBand="0" w:noVBand="1"/>
    </w:tblPr>
    <w:tblGrid>
      <w:gridCol w:w="3074"/>
      <w:gridCol w:w="2120"/>
      <w:gridCol w:w="1414"/>
      <w:gridCol w:w="1273"/>
      <w:gridCol w:w="2120"/>
    </w:tblGrid>
    <w:tr w:rsidR="003E4C1D" w14:paraId="519CAD2E" w14:textId="77777777">
      <w:trPr>
        <w:trHeight w:val="288"/>
      </w:trPr>
      <w:tc>
        <w:tcPr>
          <w:tcW w:w="3075" w:type="dxa"/>
          <w:vMerge w:val="restart"/>
          <w:tcBorders>
            <w:top w:val="single" w:sz="4" w:space="0" w:color="000000"/>
            <w:left w:val="single" w:sz="4" w:space="0" w:color="000000"/>
            <w:bottom w:val="single" w:sz="4" w:space="0" w:color="000000"/>
            <w:right w:val="single" w:sz="4" w:space="0" w:color="000000"/>
          </w:tcBorders>
        </w:tcPr>
        <w:p w14:paraId="3FE0DA9C" w14:textId="77777777" w:rsidR="003E4C1D" w:rsidRDefault="00BA3A3D">
          <w:pPr>
            <w:spacing w:after="0" w:line="259" w:lineRule="auto"/>
            <w:ind w:left="0" w:firstLine="0"/>
          </w:pPr>
          <w:r>
            <w:rPr>
              <w:b/>
              <w:sz w:val="18"/>
            </w:rPr>
            <w:t>GRO-8-PHMP-Explosions</w:t>
          </w:r>
          <w:r>
            <w:rPr>
              <w:sz w:val="16"/>
            </w:rPr>
            <w:t xml:space="preserve"> </w:t>
          </w:r>
        </w:p>
      </w:tc>
      <w:tc>
        <w:tcPr>
          <w:tcW w:w="2120" w:type="dxa"/>
          <w:vMerge w:val="restart"/>
          <w:tcBorders>
            <w:top w:val="single" w:sz="4" w:space="0" w:color="000000"/>
            <w:left w:val="single" w:sz="4" w:space="0" w:color="000000"/>
            <w:bottom w:val="single" w:sz="4" w:space="0" w:color="000000"/>
            <w:right w:val="single" w:sz="4" w:space="0" w:color="000000"/>
          </w:tcBorders>
          <w:vAlign w:val="bottom"/>
        </w:tcPr>
        <w:p w14:paraId="302F756E" w14:textId="77777777" w:rsidR="003E4C1D" w:rsidRDefault="00BA3A3D">
          <w:pPr>
            <w:spacing w:after="81" w:line="259" w:lineRule="auto"/>
            <w:ind w:left="2" w:firstLine="0"/>
          </w:pPr>
          <w:r>
            <w:rPr>
              <w:b/>
              <w:sz w:val="18"/>
            </w:rPr>
            <w:t xml:space="preserve">Original Issue Date: </w:t>
          </w:r>
        </w:p>
        <w:p w14:paraId="27B8BFE0" w14:textId="77777777" w:rsidR="003E4C1D" w:rsidRDefault="00BA3A3D">
          <w:pPr>
            <w:spacing w:after="0" w:line="259" w:lineRule="auto"/>
            <w:ind w:left="2" w:firstLine="0"/>
          </w:pPr>
          <w:r>
            <w:rPr>
              <w:sz w:val="16"/>
            </w:rPr>
            <w:t xml:space="preserve">15/10/2013 </w:t>
          </w:r>
        </w:p>
      </w:tc>
      <w:tc>
        <w:tcPr>
          <w:tcW w:w="1414" w:type="dxa"/>
          <w:tcBorders>
            <w:top w:val="single" w:sz="4" w:space="0" w:color="000000"/>
            <w:left w:val="single" w:sz="4" w:space="0" w:color="000000"/>
            <w:bottom w:val="single" w:sz="4" w:space="0" w:color="000000"/>
            <w:right w:val="single" w:sz="4" w:space="0" w:color="000000"/>
          </w:tcBorders>
          <w:vAlign w:val="bottom"/>
        </w:tcPr>
        <w:p w14:paraId="75A5AFB7" w14:textId="77777777" w:rsidR="003E4C1D" w:rsidRDefault="00BA3A3D">
          <w:pPr>
            <w:spacing w:after="0" w:line="259" w:lineRule="auto"/>
            <w:ind w:left="2" w:firstLine="0"/>
          </w:pPr>
          <w:r>
            <w:rPr>
              <w:b/>
              <w:sz w:val="18"/>
            </w:rPr>
            <w:t>Version:</w:t>
          </w:r>
          <w:r>
            <w:rPr>
              <w:sz w:val="16"/>
            </w:rPr>
            <w:t xml:space="preserve"> </w:t>
          </w:r>
        </w:p>
      </w:tc>
      <w:tc>
        <w:tcPr>
          <w:tcW w:w="1273" w:type="dxa"/>
          <w:tcBorders>
            <w:top w:val="single" w:sz="4" w:space="0" w:color="000000"/>
            <w:left w:val="single" w:sz="4" w:space="0" w:color="000000"/>
            <w:bottom w:val="single" w:sz="4" w:space="0" w:color="000000"/>
            <w:right w:val="single" w:sz="4" w:space="0" w:color="000000"/>
          </w:tcBorders>
          <w:vAlign w:val="bottom"/>
        </w:tcPr>
        <w:p w14:paraId="7052FA49" w14:textId="77777777" w:rsidR="003E4C1D" w:rsidRDefault="00BA3A3D">
          <w:pPr>
            <w:spacing w:after="0" w:line="259" w:lineRule="auto"/>
            <w:ind w:left="0" w:right="28" w:firstLine="0"/>
            <w:jc w:val="center"/>
          </w:pPr>
          <w:r>
            <w:rPr>
              <w:sz w:val="16"/>
            </w:rPr>
            <w:t xml:space="preserve">5 </w:t>
          </w:r>
        </w:p>
      </w:tc>
      <w:tc>
        <w:tcPr>
          <w:tcW w:w="2120" w:type="dxa"/>
          <w:vMerge w:val="restart"/>
          <w:tcBorders>
            <w:top w:val="single" w:sz="4" w:space="0" w:color="000000"/>
            <w:left w:val="single" w:sz="4" w:space="0" w:color="000000"/>
            <w:bottom w:val="single" w:sz="4" w:space="0" w:color="000000"/>
            <w:right w:val="single" w:sz="4" w:space="0" w:color="000000"/>
          </w:tcBorders>
          <w:vAlign w:val="bottom"/>
        </w:tcPr>
        <w:p w14:paraId="3A58B7A2" w14:textId="77777777" w:rsidR="003E4C1D" w:rsidRDefault="00BA3A3D">
          <w:pPr>
            <w:spacing w:after="77" w:line="259" w:lineRule="auto"/>
            <w:ind w:left="2" w:firstLine="0"/>
          </w:pPr>
          <w:r>
            <w:rPr>
              <w:b/>
              <w:sz w:val="18"/>
            </w:rPr>
            <w:t xml:space="preserve">Printed: 16/06/2020 </w:t>
          </w:r>
        </w:p>
        <w:p w14:paraId="78899817" w14:textId="77777777" w:rsidR="003E4C1D" w:rsidRDefault="00BA3A3D">
          <w:pPr>
            <w:spacing w:after="0" w:line="259" w:lineRule="auto"/>
            <w:ind w:left="2" w:firstLine="0"/>
          </w:pPr>
          <w:r>
            <w:rPr>
              <w:b/>
              <w:sz w:val="18"/>
            </w:rPr>
            <w:t xml:space="preserve">Page </w:t>
          </w:r>
          <w:r>
            <w:fldChar w:fldCharType="begin"/>
          </w:r>
          <w:r>
            <w:instrText xml:space="preserve"> PAGE   \* MERGEFORMAT </w:instrText>
          </w:r>
          <w:r>
            <w:fldChar w:fldCharType="separate"/>
          </w:r>
          <w:r>
            <w:rPr>
              <w:b/>
              <w:sz w:val="18"/>
            </w:rPr>
            <w:t>1</w:t>
          </w:r>
          <w:r>
            <w:rPr>
              <w:b/>
              <w:sz w:val="18"/>
            </w:rPr>
            <w:fldChar w:fldCharType="end"/>
          </w:r>
          <w:r>
            <w:rPr>
              <w:b/>
              <w:sz w:val="18"/>
            </w:rPr>
            <w:t xml:space="preserve"> of </w:t>
          </w:r>
          <w:r>
            <w:fldChar w:fldCharType="begin"/>
          </w:r>
          <w:r>
            <w:instrText xml:space="preserve"> NUMPAGES   \* MERGEFORMAT </w:instrText>
          </w:r>
          <w:r>
            <w:fldChar w:fldCharType="separate"/>
          </w:r>
          <w:r>
            <w:rPr>
              <w:b/>
              <w:sz w:val="18"/>
            </w:rPr>
            <w:t>17</w:t>
          </w:r>
          <w:r>
            <w:rPr>
              <w:b/>
              <w:sz w:val="18"/>
            </w:rPr>
            <w:fldChar w:fldCharType="end"/>
          </w:r>
          <w:r>
            <w:rPr>
              <w:sz w:val="16"/>
            </w:rPr>
            <w:t xml:space="preserve"> </w:t>
          </w:r>
        </w:p>
      </w:tc>
    </w:tr>
    <w:tr w:rsidR="003E4C1D" w14:paraId="221587BC" w14:textId="77777777">
      <w:trPr>
        <w:trHeight w:val="322"/>
      </w:trPr>
      <w:tc>
        <w:tcPr>
          <w:tcW w:w="0" w:type="auto"/>
          <w:vMerge/>
          <w:tcBorders>
            <w:top w:val="nil"/>
            <w:left w:val="single" w:sz="4" w:space="0" w:color="000000"/>
            <w:bottom w:val="single" w:sz="4" w:space="0" w:color="000000"/>
            <w:right w:val="single" w:sz="4" w:space="0" w:color="000000"/>
          </w:tcBorders>
        </w:tcPr>
        <w:p w14:paraId="02AC9D40" w14:textId="77777777" w:rsidR="003E4C1D" w:rsidRDefault="003E4C1D">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14:paraId="33194411" w14:textId="77777777" w:rsidR="003E4C1D" w:rsidRDefault="003E4C1D">
          <w:pPr>
            <w:spacing w:after="160" w:line="259" w:lineRule="auto"/>
            <w:ind w:left="0" w:firstLine="0"/>
          </w:pPr>
        </w:p>
      </w:tc>
      <w:tc>
        <w:tcPr>
          <w:tcW w:w="1414" w:type="dxa"/>
          <w:tcBorders>
            <w:top w:val="single" w:sz="4" w:space="0" w:color="000000"/>
            <w:left w:val="single" w:sz="4" w:space="0" w:color="000000"/>
            <w:bottom w:val="single" w:sz="4" w:space="0" w:color="000000"/>
            <w:right w:val="single" w:sz="4" w:space="0" w:color="000000"/>
          </w:tcBorders>
        </w:tcPr>
        <w:p w14:paraId="6B551345" w14:textId="77777777" w:rsidR="003E4C1D" w:rsidRDefault="00BA3A3D">
          <w:pPr>
            <w:spacing w:after="0" w:line="259" w:lineRule="auto"/>
            <w:ind w:left="2" w:firstLine="0"/>
          </w:pPr>
          <w:r>
            <w:rPr>
              <w:b/>
              <w:sz w:val="18"/>
            </w:rPr>
            <w:t>Date of Issue:</w:t>
          </w:r>
          <w:r>
            <w:rPr>
              <w:sz w:val="16"/>
            </w:rPr>
            <w:t xml:space="preserve"> </w:t>
          </w:r>
        </w:p>
      </w:tc>
      <w:tc>
        <w:tcPr>
          <w:tcW w:w="1273" w:type="dxa"/>
          <w:tcBorders>
            <w:top w:val="single" w:sz="4" w:space="0" w:color="000000"/>
            <w:left w:val="single" w:sz="4" w:space="0" w:color="000000"/>
            <w:bottom w:val="single" w:sz="4" w:space="0" w:color="000000"/>
            <w:right w:val="single" w:sz="4" w:space="0" w:color="000000"/>
          </w:tcBorders>
        </w:tcPr>
        <w:p w14:paraId="39D13FC5" w14:textId="77777777" w:rsidR="003E4C1D" w:rsidRDefault="00BA3A3D">
          <w:pPr>
            <w:spacing w:after="0" w:line="259" w:lineRule="auto"/>
            <w:ind w:left="0" w:right="28" w:firstLine="0"/>
            <w:jc w:val="center"/>
          </w:pPr>
          <w:r>
            <w:rPr>
              <w:sz w:val="18"/>
            </w:rPr>
            <w:t>02/08/2018</w:t>
          </w:r>
          <w:r>
            <w:rPr>
              <w:sz w:val="16"/>
            </w:rPr>
            <w:t xml:space="preserve"> </w:t>
          </w:r>
        </w:p>
      </w:tc>
      <w:tc>
        <w:tcPr>
          <w:tcW w:w="0" w:type="auto"/>
          <w:vMerge/>
          <w:tcBorders>
            <w:top w:val="nil"/>
            <w:left w:val="single" w:sz="4" w:space="0" w:color="000000"/>
            <w:bottom w:val="single" w:sz="4" w:space="0" w:color="000000"/>
            <w:right w:val="single" w:sz="4" w:space="0" w:color="000000"/>
          </w:tcBorders>
        </w:tcPr>
        <w:p w14:paraId="2B882C3A" w14:textId="77777777" w:rsidR="003E4C1D" w:rsidRDefault="003E4C1D">
          <w:pPr>
            <w:spacing w:after="160" w:line="259" w:lineRule="auto"/>
            <w:ind w:left="0" w:firstLine="0"/>
          </w:pPr>
        </w:p>
      </w:tc>
    </w:tr>
    <w:tr w:rsidR="003E4C1D" w14:paraId="6F330B9C" w14:textId="77777777">
      <w:trPr>
        <w:trHeight w:val="290"/>
      </w:trPr>
      <w:tc>
        <w:tcPr>
          <w:tcW w:w="10001" w:type="dxa"/>
          <w:gridSpan w:val="5"/>
          <w:tcBorders>
            <w:top w:val="single" w:sz="4" w:space="0" w:color="000000"/>
            <w:left w:val="single" w:sz="4" w:space="0" w:color="000000"/>
            <w:bottom w:val="single" w:sz="4" w:space="0" w:color="000000"/>
            <w:right w:val="single" w:sz="4" w:space="0" w:color="000000"/>
          </w:tcBorders>
          <w:vAlign w:val="bottom"/>
        </w:tcPr>
        <w:p w14:paraId="2F0508E5" w14:textId="77777777" w:rsidR="003E4C1D" w:rsidRDefault="00BA3A3D">
          <w:pPr>
            <w:spacing w:after="0" w:line="259" w:lineRule="auto"/>
            <w:ind w:left="0" w:firstLine="0"/>
          </w:pPr>
          <w:r>
            <w:rPr>
              <w:sz w:val="16"/>
            </w:rPr>
            <w:t xml:space="preserve">PRINTED COPIES OF THIS DOCUMENT ARE UNCONTROLLED AND DEEMED VALID ONLY ON THE DAY OF PRINTING </w:t>
          </w:r>
        </w:p>
      </w:tc>
    </w:tr>
  </w:tbl>
  <w:p w14:paraId="14515862" w14:textId="77777777" w:rsidR="003E4C1D" w:rsidRDefault="00BA3A3D">
    <w:pPr>
      <w:spacing w:after="0" w:line="259" w:lineRule="auto"/>
      <w:ind w:left="0" w:firstLine="0"/>
    </w:pPr>
    <w:r>
      <w:rPr>
        <w:sz w:val="10"/>
      </w:rP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1027" w:tblpY="15832"/>
      <w:tblOverlap w:val="never"/>
      <w:tblW w:w="10001" w:type="dxa"/>
      <w:tblInd w:w="0" w:type="dxa"/>
      <w:tblCellMar>
        <w:top w:w="114" w:type="dxa"/>
        <w:left w:w="108" w:type="dxa"/>
        <w:bottom w:w="4" w:type="dxa"/>
        <w:right w:w="80" w:type="dxa"/>
      </w:tblCellMar>
      <w:tblLook w:val="04A0" w:firstRow="1" w:lastRow="0" w:firstColumn="1" w:lastColumn="0" w:noHBand="0" w:noVBand="1"/>
    </w:tblPr>
    <w:tblGrid>
      <w:gridCol w:w="3074"/>
      <w:gridCol w:w="2120"/>
      <w:gridCol w:w="1414"/>
      <w:gridCol w:w="1273"/>
      <w:gridCol w:w="2120"/>
    </w:tblGrid>
    <w:tr w:rsidR="003E4C1D" w14:paraId="3398A153" w14:textId="77777777">
      <w:trPr>
        <w:trHeight w:val="290"/>
      </w:trPr>
      <w:tc>
        <w:tcPr>
          <w:tcW w:w="3075" w:type="dxa"/>
          <w:vMerge w:val="restart"/>
          <w:tcBorders>
            <w:top w:val="single" w:sz="4" w:space="0" w:color="000000"/>
            <w:left w:val="single" w:sz="4" w:space="0" w:color="000000"/>
            <w:bottom w:val="single" w:sz="4" w:space="0" w:color="000000"/>
            <w:right w:val="single" w:sz="4" w:space="0" w:color="000000"/>
          </w:tcBorders>
        </w:tcPr>
        <w:p w14:paraId="039828B8" w14:textId="77777777" w:rsidR="003E4C1D" w:rsidRDefault="00BA3A3D">
          <w:pPr>
            <w:spacing w:after="0" w:line="259" w:lineRule="auto"/>
            <w:ind w:left="0" w:firstLine="0"/>
          </w:pPr>
          <w:r>
            <w:rPr>
              <w:b/>
              <w:sz w:val="18"/>
            </w:rPr>
            <w:t>GRO-8-PHMP-Explosions</w:t>
          </w:r>
          <w:r>
            <w:rPr>
              <w:sz w:val="16"/>
            </w:rPr>
            <w:t xml:space="preserve"> </w:t>
          </w:r>
        </w:p>
      </w:tc>
      <w:tc>
        <w:tcPr>
          <w:tcW w:w="2120" w:type="dxa"/>
          <w:vMerge w:val="restart"/>
          <w:tcBorders>
            <w:top w:val="single" w:sz="4" w:space="0" w:color="000000"/>
            <w:left w:val="single" w:sz="4" w:space="0" w:color="000000"/>
            <w:bottom w:val="single" w:sz="4" w:space="0" w:color="000000"/>
            <w:right w:val="single" w:sz="4" w:space="0" w:color="000000"/>
          </w:tcBorders>
          <w:vAlign w:val="bottom"/>
        </w:tcPr>
        <w:p w14:paraId="7F5ED835" w14:textId="77777777" w:rsidR="003E4C1D" w:rsidRDefault="00BA3A3D">
          <w:pPr>
            <w:spacing w:after="81" w:line="259" w:lineRule="auto"/>
            <w:ind w:left="0" w:firstLine="0"/>
          </w:pPr>
          <w:r>
            <w:rPr>
              <w:b/>
              <w:sz w:val="18"/>
            </w:rPr>
            <w:t xml:space="preserve">Original Issue Date: </w:t>
          </w:r>
        </w:p>
        <w:p w14:paraId="74996063" w14:textId="77777777" w:rsidR="003E4C1D" w:rsidRDefault="00BA3A3D">
          <w:pPr>
            <w:spacing w:after="0" w:line="259" w:lineRule="auto"/>
            <w:ind w:left="0" w:firstLine="0"/>
          </w:pPr>
          <w:r>
            <w:rPr>
              <w:sz w:val="16"/>
            </w:rPr>
            <w:t xml:space="preserve">15/10/2013 </w:t>
          </w:r>
        </w:p>
      </w:tc>
      <w:tc>
        <w:tcPr>
          <w:tcW w:w="1414" w:type="dxa"/>
          <w:tcBorders>
            <w:top w:val="single" w:sz="4" w:space="0" w:color="000000"/>
            <w:left w:val="single" w:sz="4" w:space="0" w:color="000000"/>
            <w:bottom w:val="single" w:sz="4" w:space="0" w:color="000000"/>
            <w:right w:val="single" w:sz="4" w:space="0" w:color="000000"/>
          </w:tcBorders>
          <w:vAlign w:val="bottom"/>
        </w:tcPr>
        <w:p w14:paraId="3B13AEFA" w14:textId="77777777" w:rsidR="003E4C1D" w:rsidRDefault="00BA3A3D">
          <w:pPr>
            <w:spacing w:after="0" w:line="259" w:lineRule="auto"/>
            <w:ind w:left="0" w:firstLine="0"/>
          </w:pPr>
          <w:r>
            <w:rPr>
              <w:b/>
              <w:sz w:val="18"/>
            </w:rPr>
            <w:t>Version:</w:t>
          </w:r>
          <w:r>
            <w:rPr>
              <w:sz w:val="16"/>
            </w:rPr>
            <w:t xml:space="preserve"> </w:t>
          </w:r>
        </w:p>
      </w:tc>
      <w:tc>
        <w:tcPr>
          <w:tcW w:w="1273" w:type="dxa"/>
          <w:tcBorders>
            <w:top w:val="single" w:sz="4" w:space="0" w:color="000000"/>
            <w:left w:val="single" w:sz="4" w:space="0" w:color="000000"/>
            <w:bottom w:val="single" w:sz="4" w:space="0" w:color="000000"/>
            <w:right w:val="single" w:sz="4" w:space="0" w:color="000000"/>
          </w:tcBorders>
          <w:vAlign w:val="bottom"/>
        </w:tcPr>
        <w:p w14:paraId="7D2C6DC8" w14:textId="77777777" w:rsidR="003E4C1D" w:rsidRDefault="00BA3A3D">
          <w:pPr>
            <w:spacing w:after="0" w:line="259" w:lineRule="auto"/>
            <w:ind w:left="0" w:right="30" w:firstLine="0"/>
            <w:jc w:val="center"/>
          </w:pPr>
          <w:r>
            <w:rPr>
              <w:sz w:val="16"/>
            </w:rPr>
            <w:t xml:space="preserve">5 </w:t>
          </w:r>
        </w:p>
      </w:tc>
      <w:tc>
        <w:tcPr>
          <w:tcW w:w="2120" w:type="dxa"/>
          <w:vMerge w:val="restart"/>
          <w:tcBorders>
            <w:top w:val="single" w:sz="4" w:space="0" w:color="000000"/>
            <w:left w:val="single" w:sz="4" w:space="0" w:color="000000"/>
            <w:bottom w:val="single" w:sz="4" w:space="0" w:color="000000"/>
            <w:right w:val="single" w:sz="4" w:space="0" w:color="000000"/>
          </w:tcBorders>
          <w:vAlign w:val="bottom"/>
        </w:tcPr>
        <w:p w14:paraId="2C7C7E01" w14:textId="77777777" w:rsidR="003E4C1D" w:rsidRDefault="00BA3A3D">
          <w:pPr>
            <w:spacing w:after="77" w:line="259" w:lineRule="auto"/>
            <w:ind w:left="0" w:firstLine="0"/>
          </w:pPr>
          <w:r>
            <w:rPr>
              <w:b/>
              <w:sz w:val="18"/>
            </w:rPr>
            <w:t xml:space="preserve">Printed: 16/06/2020 </w:t>
          </w:r>
        </w:p>
        <w:p w14:paraId="3EFAB904" w14:textId="77777777" w:rsidR="003E4C1D" w:rsidRDefault="00BA3A3D">
          <w:pPr>
            <w:spacing w:after="0" w:line="259" w:lineRule="auto"/>
            <w:ind w:left="0" w:firstLine="0"/>
          </w:pPr>
          <w:r>
            <w:rPr>
              <w:b/>
              <w:sz w:val="18"/>
            </w:rPr>
            <w:t xml:space="preserve">Page </w:t>
          </w:r>
          <w:r>
            <w:fldChar w:fldCharType="begin"/>
          </w:r>
          <w:r>
            <w:instrText xml:space="preserve"> PAGE   \* MERGEFORMAT </w:instrText>
          </w:r>
          <w:r>
            <w:fldChar w:fldCharType="separate"/>
          </w:r>
          <w:r>
            <w:rPr>
              <w:b/>
              <w:sz w:val="18"/>
            </w:rPr>
            <w:t>10</w:t>
          </w:r>
          <w:r>
            <w:rPr>
              <w:b/>
              <w:sz w:val="18"/>
            </w:rPr>
            <w:fldChar w:fldCharType="end"/>
          </w:r>
          <w:r>
            <w:rPr>
              <w:b/>
              <w:sz w:val="18"/>
            </w:rPr>
            <w:t xml:space="preserve"> of </w:t>
          </w:r>
          <w:r>
            <w:fldChar w:fldCharType="begin"/>
          </w:r>
          <w:r>
            <w:instrText xml:space="preserve"> NUMPAGES   \* MERGEFORMAT </w:instrText>
          </w:r>
          <w:r>
            <w:fldChar w:fldCharType="separate"/>
          </w:r>
          <w:r>
            <w:rPr>
              <w:b/>
              <w:sz w:val="18"/>
            </w:rPr>
            <w:t>17</w:t>
          </w:r>
          <w:r>
            <w:rPr>
              <w:b/>
              <w:sz w:val="18"/>
            </w:rPr>
            <w:fldChar w:fldCharType="end"/>
          </w:r>
          <w:r>
            <w:rPr>
              <w:sz w:val="16"/>
            </w:rPr>
            <w:t xml:space="preserve"> </w:t>
          </w:r>
        </w:p>
      </w:tc>
    </w:tr>
    <w:tr w:rsidR="003E4C1D" w14:paraId="533926F1" w14:textId="77777777">
      <w:trPr>
        <w:trHeight w:val="319"/>
      </w:trPr>
      <w:tc>
        <w:tcPr>
          <w:tcW w:w="0" w:type="auto"/>
          <w:vMerge/>
          <w:tcBorders>
            <w:top w:val="nil"/>
            <w:left w:val="single" w:sz="4" w:space="0" w:color="000000"/>
            <w:bottom w:val="single" w:sz="4" w:space="0" w:color="000000"/>
            <w:right w:val="single" w:sz="4" w:space="0" w:color="000000"/>
          </w:tcBorders>
        </w:tcPr>
        <w:p w14:paraId="0171C2F3" w14:textId="77777777" w:rsidR="003E4C1D" w:rsidRDefault="003E4C1D">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14:paraId="045096EF" w14:textId="77777777" w:rsidR="003E4C1D" w:rsidRDefault="003E4C1D">
          <w:pPr>
            <w:spacing w:after="160" w:line="259" w:lineRule="auto"/>
            <w:ind w:left="0" w:firstLine="0"/>
          </w:pPr>
        </w:p>
      </w:tc>
      <w:tc>
        <w:tcPr>
          <w:tcW w:w="1414" w:type="dxa"/>
          <w:tcBorders>
            <w:top w:val="single" w:sz="4" w:space="0" w:color="000000"/>
            <w:left w:val="single" w:sz="4" w:space="0" w:color="000000"/>
            <w:bottom w:val="single" w:sz="4" w:space="0" w:color="000000"/>
            <w:right w:val="single" w:sz="4" w:space="0" w:color="000000"/>
          </w:tcBorders>
        </w:tcPr>
        <w:p w14:paraId="22BAFA36" w14:textId="77777777" w:rsidR="003E4C1D" w:rsidRDefault="00BA3A3D">
          <w:pPr>
            <w:spacing w:after="0" w:line="259" w:lineRule="auto"/>
            <w:ind w:left="0" w:firstLine="0"/>
          </w:pPr>
          <w:r>
            <w:rPr>
              <w:b/>
              <w:sz w:val="18"/>
            </w:rPr>
            <w:t>Date of Issue:</w:t>
          </w:r>
          <w:r>
            <w:rPr>
              <w:sz w:val="16"/>
            </w:rPr>
            <w:t xml:space="preserve"> </w:t>
          </w:r>
        </w:p>
      </w:tc>
      <w:tc>
        <w:tcPr>
          <w:tcW w:w="1273" w:type="dxa"/>
          <w:tcBorders>
            <w:top w:val="single" w:sz="4" w:space="0" w:color="000000"/>
            <w:left w:val="single" w:sz="4" w:space="0" w:color="000000"/>
            <w:bottom w:val="single" w:sz="4" w:space="0" w:color="000000"/>
            <w:right w:val="single" w:sz="4" w:space="0" w:color="000000"/>
          </w:tcBorders>
        </w:tcPr>
        <w:p w14:paraId="7A1DAF1B" w14:textId="77777777" w:rsidR="003E4C1D" w:rsidRDefault="00BA3A3D">
          <w:pPr>
            <w:spacing w:after="0" w:line="259" w:lineRule="auto"/>
            <w:ind w:left="0" w:right="30" w:firstLine="0"/>
            <w:jc w:val="center"/>
          </w:pPr>
          <w:r>
            <w:rPr>
              <w:sz w:val="18"/>
            </w:rPr>
            <w:t>02/08/2018</w:t>
          </w:r>
          <w:r>
            <w:rPr>
              <w:sz w:val="16"/>
            </w:rPr>
            <w:t xml:space="preserve"> </w:t>
          </w:r>
        </w:p>
      </w:tc>
      <w:tc>
        <w:tcPr>
          <w:tcW w:w="0" w:type="auto"/>
          <w:vMerge/>
          <w:tcBorders>
            <w:top w:val="nil"/>
            <w:left w:val="single" w:sz="4" w:space="0" w:color="000000"/>
            <w:bottom w:val="single" w:sz="4" w:space="0" w:color="000000"/>
            <w:right w:val="single" w:sz="4" w:space="0" w:color="000000"/>
          </w:tcBorders>
        </w:tcPr>
        <w:p w14:paraId="5FD39648" w14:textId="77777777" w:rsidR="003E4C1D" w:rsidRDefault="003E4C1D">
          <w:pPr>
            <w:spacing w:after="160" w:line="259" w:lineRule="auto"/>
            <w:ind w:left="0" w:firstLine="0"/>
          </w:pPr>
        </w:p>
      </w:tc>
    </w:tr>
    <w:tr w:rsidR="003E4C1D" w14:paraId="2231CDE0" w14:textId="77777777">
      <w:trPr>
        <w:trHeight w:val="290"/>
      </w:trPr>
      <w:tc>
        <w:tcPr>
          <w:tcW w:w="10001" w:type="dxa"/>
          <w:gridSpan w:val="5"/>
          <w:tcBorders>
            <w:top w:val="single" w:sz="4" w:space="0" w:color="000000"/>
            <w:left w:val="single" w:sz="4" w:space="0" w:color="000000"/>
            <w:bottom w:val="single" w:sz="4" w:space="0" w:color="000000"/>
            <w:right w:val="single" w:sz="4" w:space="0" w:color="000000"/>
          </w:tcBorders>
          <w:vAlign w:val="bottom"/>
        </w:tcPr>
        <w:p w14:paraId="5297BCC6" w14:textId="77777777" w:rsidR="003E4C1D" w:rsidRDefault="00BA3A3D">
          <w:pPr>
            <w:spacing w:after="0" w:line="259" w:lineRule="auto"/>
            <w:ind w:left="0" w:firstLine="0"/>
          </w:pPr>
          <w:r>
            <w:rPr>
              <w:sz w:val="16"/>
            </w:rPr>
            <w:t xml:space="preserve">PRINTED COPIES OF THIS DOCUMENT ARE UNCONTROLLED AND DEEMED VALID ONLY ON THE DAY OF PRINTING </w:t>
          </w:r>
        </w:p>
      </w:tc>
    </w:tr>
  </w:tbl>
  <w:p w14:paraId="6BB3CAF6" w14:textId="77777777" w:rsidR="003E4C1D" w:rsidRDefault="00BA3A3D">
    <w:pPr>
      <w:spacing w:after="0" w:line="259" w:lineRule="auto"/>
      <w:ind w:left="0" w:firstLine="0"/>
    </w:pPr>
    <w:r>
      <w:rPr>
        <w:sz w:val="10"/>
      </w:rPr>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1027" w:tblpY="15832"/>
      <w:tblOverlap w:val="never"/>
      <w:tblW w:w="10001" w:type="dxa"/>
      <w:tblInd w:w="0" w:type="dxa"/>
      <w:tblCellMar>
        <w:top w:w="114" w:type="dxa"/>
        <w:left w:w="108" w:type="dxa"/>
        <w:bottom w:w="4" w:type="dxa"/>
        <w:right w:w="80" w:type="dxa"/>
      </w:tblCellMar>
      <w:tblLook w:val="04A0" w:firstRow="1" w:lastRow="0" w:firstColumn="1" w:lastColumn="0" w:noHBand="0" w:noVBand="1"/>
    </w:tblPr>
    <w:tblGrid>
      <w:gridCol w:w="3074"/>
      <w:gridCol w:w="2120"/>
      <w:gridCol w:w="1414"/>
      <w:gridCol w:w="1273"/>
      <w:gridCol w:w="2120"/>
    </w:tblGrid>
    <w:tr w:rsidR="003E4C1D" w14:paraId="602AFC99" w14:textId="77777777">
      <w:trPr>
        <w:trHeight w:val="290"/>
      </w:trPr>
      <w:tc>
        <w:tcPr>
          <w:tcW w:w="3075" w:type="dxa"/>
          <w:vMerge w:val="restart"/>
          <w:tcBorders>
            <w:top w:val="single" w:sz="4" w:space="0" w:color="000000"/>
            <w:left w:val="single" w:sz="4" w:space="0" w:color="000000"/>
            <w:bottom w:val="single" w:sz="4" w:space="0" w:color="000000"/>
            <w:right w:val="single" w:sz="4" w:space="0" w:color="000000"/>
          </w:tcBorders>
        </w:tcPr>
        <w:p w14:paraId="62E6F1FA" w14:textId="77777777" w:rsidR="003E4C1D" w:rsidRDefault="00BA3A3D">
          <w:pPr>
            <w:spacing w:after="0" w:line="259" w:lineRule="auto"/>
            <w:ind w:left="0" w:firstLine="0"/>
          </w:pPr>
          <w:r>
            <w:rPr>
              <w:b/>
              <w:sz w:val="18"/>
            </w:rPr>
            <w:t>GRO-8-PHMP-Explosions</w:t>
          </w:r>
          <w:r>
            <w:rPr>
              <w:sz w:val="16"/>
            </w:rPr>
            <w:t xml:space="preserve"> </w:t>
          </w:r>
        </w:p>
      </w:tc>
      <w:tc>
        <w:tcPr>
          <w:tcW w:w="2120" w:type="dxa"/>
          <w:vMerge w:val="restart"/>
          <w:tcBorders>
            <w:top w:val="single" w:sz="4" w:space="0" w:color="000000"/>
            <w:left w:val="single" w:sz="4" w:space="0" w:color="000000"/>
            <w:bottom w:val="single" w:sz="4" w:space="0" w:color="000000"/>
            <w:right w:val="single" w:sz="4" w:space="0" w:color="000000"/>
          </w:tcBorders>
          <w:vAlign w:val="bottom"/>
        </w:tcPr>
        <w:p w14:paraId="50DDF449" w14:textId="77777777" w:rsidR="003E4C1D" w:rsidRDefault="00BA3A3D">
          <w:pPr>
            <w:spacing w:after="81" w:line="259" w:lineRule="auto"/>
            <w:ind w:left="0" w:firstLine="0"/>
          </w:pPr>
          <w:r>
            <w:rPr>
              <w:b/>
              <w:sz w:val="18"/>
            </w:rPr>
            <w:t xml:space="preserve">Original Issue Date: </w:t>
          </w:r>
        </w:p>
        <w:p w14:paraId="6DF18702" w14:textId="77777777" w:rsidR="003E4C1D" w:rsidRDefault="00BA3A3D">
          <w:pPr>
            <w:spacing w:after="0" w:line="259" w:lineRule="auto"/>
            <w:ind w:left="0" w:firstLine="0"/>
          </w:pPr>
          <w:r>
            <w:rPr>
              <w:sz w:val="16"/>
            </w:rPr>
            <w:t xml:space="preserve">15/10/2013 </w:t>
          </w:r>
        </w:p>
      </w:tc>
      <w:tc>
        <w:tcPr>
          <w:tcW w:w="1414" w:type="dxa"/>
          <w:tcBorders>
            <w:top w:val="single" w:sz="4" w:space="0" w:color="000000"/>
            <w:left w:val="single" w:sz="4" w:space="0" w:color="000000"/>
            <w:bottom w:val="single" w:sz="4" w:space="0" w:color="000000"/>
            <w:right w:val="single" w:sz="4" w:space="0" w:color="000000"/>
          </w:tcBorders>
          <w:vAlign w:val="bottom"/>
        </w:tcPr>
        <w:p w14:paraId="65D5468B" w14:textId="77777777" w:rsidR="003E4C1D" w:rsidRDefault="00BA3A3D">
          <w:pPr>
            <w:spacing w:after="0" w:line="259" w:lineRule="auto"/>
            <w:ind w:left="0" w:firstLine="0"/>
          </w:pPr>
          <w:r>
            <w:rPr>
              <w:b/>
              <w:sz w:val="18"/>
            </w:rPr>
            <w:t>Version:</w:t>
          </w:r>
          <w:r>
            <w:rPr>
              <w:sz w:val="16"/>
            </w:rPr>
            <w:t xml:space="preserve"> </w:t>
          </w:r>
        </w:p>
      </w:tc>
      <w:tc>
        <w:tcPr>
          <w:tcW w:w="1273" w:type="dxa"/>
          <w:tcBorders>
            <w:top w:val="single" w:sz="4" w:space="0" w:color="000000"/>
            <w:left w:val="single" w:sz="4" w:space="0" w:color="000000"/>
            <w:bottom w:val="single" w:sz="4" w:space="0" w:color="000000"/>
            <w:right w:val="single" w:sz="4" w:space="0" w:color="000000"/>
          </w:tcBorders>
          <w:vAlign w:val="bottom"/>
        </w:tcPr>
        <w:p w14:paraId="42003536" w14:textId="77777777" w:rsidR="003E4C1D" w:rsidRDefault="00BA3A3D">
          <w:pPr>
            <w:spacing w:after="0" w:line="259" w:lineRule="auto"/>
            <w:ind w:left="0" w:right="30" w:firstLine="0"/>
            <w:jc w:val="center"/>
          </w:pPr>
          <w:r>
            <w:rPr>
              <w:sz w:val="16"/>
            </w:rPr>
            <w:t xml:space="preserve">5 </w:t>
          </w:r>
        </w:p>
      </w:tc>
      <w:tc>
        <w:tcPr>
          <w:tcW w:w="2120" w:type="dxa"/>
          <w:vMerge w:val="restart"/>
          <w:tcBorders>
            <w:top w:val="single" w:sz="4" w:space="0" w:color="000000"/>
            <w:left w:val="single" w:sz="4" w:space="0" w:color="000000"/>
            <w:bottom w:val="single" w:sz="4" w:space="0" w:color="000000"/>
            <w:right w:val="single" w:sz="4" w:space="0" w:color="000000"/>
          </w:tcBorders>
          <w:vAlign w:val="bottom"/>
        </w:tcPr>
        <w:p w14:paraId="1D0635FB" w14:textId="77777777" w:rsidR="003E4C1D" w:rsidRDefault="00BA3A3D">
          <w:pPr>
            <w:spacing w:after="77" w:line="259" w:lineRule="auto"/>
            <w:ind w:left="0" w:firstLine="0"/>
          </w:pPr>
          <w:r>
            <w:rPr>
              <w:b/>
              <w:sz w:val="18"/>
            </w:rPr>
            <w:t xml:space="preserve">Printed: </w:t>
          </w:r>
          <w:r>
            <w:rPr>
              <w:b/>
              <w:sz w:val="18"/>
            </w:rPr>
            <w:t xml:space="preserve">16/06/2020 </w:t>
          </w:r>
        </w:p>
        <w:p w14:paraId="12519E1A" w14:textId="77777777" w:rsidR="003E4C1D" w:rsidRDefault="00BA3A3D">
          <w:pPr>
            <w:spacing w:after="0" w:line="259" w:lineRule="auto"/>
            <w:ind w:left="0" w:firstLine="0"/>
          </w:pPr>
          <w:r>
            <w:rPr>
              <w:b/>
              <w:sz w:val="18"/>
            </w:rPr>
            <w:t xml:space="preserve">Page </w:t>
          </w:r>
          <w:r>
            <w:fldChar w:fldCharType="begin"/>
          </w:r>
          <w:r>
            <w:instrText xml:space="preserve"> PAGE   \* MERGEFORMAT </w:instrText>
          </w:r>
          <w:r>
            <w:fldChar w:fldCharType="separate"/>
          </w:r>
          <w:r>
            <w:rPr>
              <w:b/>
              <w:sz w:val="18"/>
            </w:rPr>
            <w:t>10</w:t>
          </w:r>
          <w:r>
            <w:rPr>
              <w:b/>
              <w:sz w:val="18"/>
            </w:rPr>
            <w:fldChar w:fldCharType="end"/>
          </w:r>
          <w:r>
            <w:rPr>
              <w:b/>
              <w:sz w:val="18"/>
            </w:rPr>
            <w:t xml:space="preserve"> of </w:t>
          </w:r>
          <w:r>
            <w:fldChar w:fldCharType="begin"/>
          </w:r>
          <w:r>
            <w:instrText xml:space="preserve"> NUMPAGES   \* MERGEFORMAT </w:instrText>
          </w:r>
          <w:r>
            <w:fldChar w:fldCharType="separate"/>
          </w:r>
          <w:r>
            <w:rPr>
              <w:b/>
              <w:sz w:val="18"/>
            </w:rPr>
            <w:t>17</w:t>
          </w:r>
          <w:r>
            <w:rPr>
              <w:b/>
              <w:sz w:val="18"/>
            </w:rPr>
            <w:fldChar w:fldCharType="end"/>
          </w:r>
          <w:r>
            <w:rPr>
              <w:sz w:val="16"/>
            </w:rPr>
            <w:t xml:space="preserve"> </w:t>
          </w:r>
        </w:p>
      </w:tc>
    </w:tr>
    <w:tr w:rsidR="003E4C1D" w14:paraId="1ED708EA" w14:textId="77777777">
      <w:trPr>
        <w:trHeight w:val="319"/>
      </w:trPr>
      <w:tc>
        <w:tcPr>
          <w:tcW w:w="0" w:type="auto"/>
          <w:vMerge/>
          <w:tcBorders>
            <w:top w:val="nil"/>
            <w:left w:val="single" w:sz="4" w:space="0" w:color="000000"/>
            <w:bottom w:val="single" w:sz="4" w:space="0" w:color="000000"/>
            <w:right w:val="single" w:sz="4" w:space="0" w:color="000000"/>
          </w:tcBorders>
        </w:tcPr>
        <w:p w14:paraId="6C29596A" w14:textId="77777777" w:rsidR="003E4C1D" w:rsidRDefault="003E4C1D">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14:paraId="09581D90" w14:textId="77777777" w:rsidR="003E4C1D" w:rsidRDefault="003E4C1D">
          <w:pPr>
            <w:spacing w:after="160" w:line="259" w:lineRule="auto"/>
            <w:ind w:left="0" w:firstLine="0"/>
          </w:pPr>
        </w:p>
      </w:tc>
      <w:tc>
        <w:tcPr>
          <w:tcW w:w="1414" w:type="dxa"/>
          <w:tcBorders>
            <w:top w:val="single" w:sz="4" w:space="0" w:color="000000"/>
            <w:left w:val="single" w:sz="4" w:space="0" w:color="000000"/>
            <w:bottom w:val="single" w:sz="4" w:space="0" w:color="000000"/>
            <w:right w:val="single" w:sz="4" w:space="0" w:color="000000"/>
          </w:tcBorders>
        </w:tcPr>
        <w:p w14:paraId="1472E014" w14:textId="77777777" w:rsidR="003E4C1D" w:rsidRDefault="00BA3A3D">
          <w:pPr>
            <w:spacing w:after="0" w:line="259" w:lineRule="auto"/>
            <w:ind w:left="0" w:firstLine="0"/>
          </w:pPr>
          <w:r>
            <w:rPr>
              <w:b/>
              <w:sz w:val="18"/>
            </w:rPr>
            <w:t>Date of Issue:</w:t>
          </w:r>
          <w:r>
            <w:rPr>
              <w:sz w:val="16"/>
            </w:rPr>
            <w:t xml:space="preserve"> </w:t>
          </w:r>
        </w:p>
      </w:tc>
      <w:tc>
        <w:tcPr>
          <w:tcW w:w="1273" w:type="dxa"/>
          <w:tcBorders>
            <w:top w:val="single" w:sz="4" w:space="0" w:color="000000"/>
            <w:left w:val="single" w:sz="4" w:space="0" w:color="000000"/>
            <w:bottom w:val="single" w:sz="4" w:space="0" w:color="000000"/>
            <w:right w:val="single" w:sz="4" w:space="0" w:color="000000"/>
          </w:tcBorders>
        </w:tcPr>
        <w:p w14:paraId="160B0CAD" w14:textId="77777777" w:rsidR="003E4C1D" w:rsidRDefault="00BA3A3D">
          <w:pPr>
            <w:spacing w:after="0" w:line="259" w:lineRule="auto"/>
            <w:ind w:left="0" w:right="30" w:firstLine="0"/>
            <w:jc w:val="center"/>
          </w:pPr>
          <w:r>
            <w:rPr>
              <w:sz w:val="18"/>
            </w:rPr>
            <w:t>02/08/2018</w:t>
          </w:r>
          <w:r>
            <w:rPr>
              <w:sz w:val="16"/>
            </w:rPr>
            <w:t xml:space="preserve"> </w:t>
          </w:r>
        </w:p>
      </w:tc>
      <w:tc>
        <w:tcPr>
          <w:tcW w:w="0" w:type="auto"/>
          <w:vMerge/>
          <w:tcBorders>
            <w:top w:val="nil"/>
            <w:left w:val="single" w:sz="4" w:space="0" w:color="000000"/>
            <w:bottom w:val="single" w:sz="4" w:space="0" w:color="000000"/>
            <w:right w:val="single" w:sz="4" w:space="0" w:color="000000"/>
          </w:tcBorders>
        </w:tcPr>
        <w:p w14:paraId="40F1FF2C" w14:textId="77777777" w:rsidR="003E4C1D" w:rsidRDefault="003E4C1D">
          <w:pPr>
            <w:spacing w:after="160" w:line="259" w:lineRule="auto"/>
            <w:ind w:left="0" w:firstLine="0"/>
          </w:pPr>
        </w:p>
      </w:tc>
    </w:tr>
    <w:tr w:rsidR="003E4C1D" w14:paraId="01C4E8EE" w14:textId="77777777">
      <w:trPr>
        <w:trHeight w:val="290"/>
      </w:trPr>
      <w:tc>
        <w:tcPr>
          <w:tcW w:w="10001" w:type="dxa"/>
          <w:gridSpan w:val="5"/>
          <w:tcBorders>
            <w:top w:val="single" w:sz="4" w:space="0" w:color="000000"/>
            <w:left w:val="single" w:sz="4" w:space="0" w:color="000000"/>
            <w:bottom w:val="single" w:sz="4" w:space="0" w:color="000000"/>
            <w:right w:val="single" w:sz="4" w:space="0" w:color="000000"/>
          </w:tcBorders>
          <w:vAlign w:val="bottom"/>
        </w:tcPr>
        <w:p w14:paraId="3A7DA8E3" w14:textId="77777777" w:rsidR="003E4C1D" w:rsidRDefault="00BA3A3D">
          <w:pPr>
            <w:spacing w:after="0" w:line="259" w:lineRule="auto"/>
            <w:ind w:left="0" w:firstLine="0"/>
          </w:pPr>
          <w:r>
            <w:rPr>
              <w:sz w:val="16"/>
            </w:rPr>
            <w:t xml:space="preserve">PRINTED COPIES OF THIS DOCUMENT ARE UNCONTROLLED AND DEEMED VALID ONLY ON THE DAY OF PRINTING </w:t>
          </w:r>
        </w:p>
      </w:tc>
    </w:tr>
  </w:tbl>
  <w:p w14:paraId="7A28AB7A" w14:textId="77777777" w:rsidR="003E4C1D" w:rsidRDefault="00BA3A3D">
    <w:pPr>
      <w:spacing w:after="0" w:line="259" w:lineRule="auto"/>
      <w:ind w:left="0" w:firstLine="0"/>
    </w:pPr>
    <w:r>
      <w:rPr>
        <w:sz w:val="10"/>
      </w:rP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1027" w:tblpY="15832"/>
      <w:tblOverlap w:val="never"/>
      <w:tblW w:w="10001" w:type="dxa"/>
      <w:tblInd w:w="0" w:type="dxa"/>
      <w:tblCellMar>
        <w:top w:w="114" w:type="dxa"/>
        <w:left w:w="108" w:type="dxa"/>
        <w:bottom w:w="4" w:type="dxa"/>
        <w:right w:w="80" w:type="dxa"/>
      </w:tblCellMar>
      <w:tblLook w:val="04A0" w:firstRow="1" w:lastRow="0" w:firstColumn="1" w:lastColumn="0" w:noHBand="0" w:noVBand="1"/>
    </w:tblPr>
    <w:tblGrid>
      <w:gridCol w:w="3074"/>
      <w:gridCol w:w="2120"/>
      <w:gridCol w:w="1414"/>
      <w:gridCol w:w="1273"/>
      <w:gridCol w:w="2120"/>
    </w:tblGrid>
    <w:tr w:rsidR="003E4C1D" w14:paraId="19C242F8" w14:textId="77777777">
      <w:trPr>
        <w:trHeight w:val="290"/>
      </w:trPr>
      <w:tc>
        <w:tcPr>
          <w:tcW w:w="3075" w:type="dxa"/>
          <w:vMerge w:val="restart"/>
          <w:tcBorders>
            <w:top w:val="single" w:sz="4" w:space="0" w:color="000000"/>
            <w:left w:val="single" w:sz="4" w:space="0" w:color="000000"/>
            <w:bottom w:val="single" w:sz="4" w:space="0" w:color="000000"/>
            <w:right w:val="single" w:sz="4" w:space="0" w:color="000000"/>
          </w:tcBorders>
        </w:tcPr>
        <w:p w14:paraId="037CFF45" w14:textId="77777777" w:rsidR="003E4C1D" w:rsidRDefault="00BA3A3D">
          <w:pPr>
            <w:spacing w:after="0" w:line="259" w:lineRule="auto"/>
            <w:ind w:left="0" w:firstLine="0"/>
          </w:pPr>
          <w:r>
            <w:rPr>
              <w:b/>
              <w:sz w:val="18"/>
            </w:rPr>
            <w:t>GRO-8-PHMP-Explosions</w:t>
          </w:r>
          <w:r>
            <w:rPr>
              <w:sz w:val="16"/>
            </w:rPr>
            <w:t xml:space="preserve"> </w:t>
          </w:r>
        </w:p>
      </w:tc>
      <w:tc>
        <w:tcPr>
          <w:tcW w:w="2120" w:type="dxa"/>
          <w:vMerge w:val="restart"/>
          <w:tcBorders>
            <w:top w:val="single" w:sz="4" w:space="0" w:color="000000"/>
            <w:left w:val="single" w:sz="4" w:space="0" w:color="000000"/>
            <w:bottom w:val="single" w:sz="4" w:space="0" w:color="000000"/>
            <w:right w:val="single" w:sz="4" w:space="0" w:color="000000"/>
          </w:tcBorders>
          <w:vAlign w:val="bottom"/>
        </w:tcPr>
        <w:p w14:paraId="6D59A9CB" w14:textId="77777777" w:rsidR="003E4C1D" w:rsidRDefault="00BA3A3D">
          <w:pPr>
            <w:spacing w:after="81" w:line="259" w:lineRule="auto"/>
            <w:ind w:left="0" w:firstLine="0"/>
          </w:pPr>
          <w:r>
            <w:rPr>
              <w:b/>
              <w:sz w:val="18"/>
            </w:rPr>
            <w:t xml:space="preserve">Original Issue Date: </w:t>
          </w:r>
        </w:p>
        <w:p w14:paraId="23D3C5A3" w14:textId="77777777" w:rsidR="003E4C1D" w:rsidRDefault="00BA3A3D">
          <w:pPr>
            <w:spacing w:after="0" w:line="259" w:lineRule="auto"/>
            <w:ind w:left="0" w:firstLine="0"/>
          </w:pPr>
          <w:r>
            <w:rPr>
              <w:sz w:val="16"/>
            </w:rPr>
            <w:t xml:space="preserve">15/10/2013 </w:t>
          </w:r>
        </w:p>
      </w:tc>
      <w:tc>
        <w:tcPr>
          <w:tcW w:w="1414" w:type="dxa"/>
          <w:tcBorders>
            <w:top w:val="single" w:sz="4" w:space="0" w:color="000000"/>
            <w:left w:val="single" w:sz="4" w:space="0" w:color="000000"/>
            <w:bottom w:val="single" w:sz="4" w:space="0" w:color="000000"/>
            <w:right w:val="single" w:sz="4" w:space="0" w:color="000000"/>
          </w:tcBorders>
          <w:vAlign w:val="bottom"/>
        </w:tcPr>
        <w:p w14:paraId="0E51BF7B" w14:textId="77777777" w:rsidR="003E4C1D" w:rsidRDefault="00BA3A3D">
          <w:pPr>
            <w:spacing w:after="0" w:line="259" w:lineRule="auto"/>
            <w:ind w:left="0" w:firstLine="0"/>
          </w:pPr>
          <w:r>
            <w:rPr>
              <w:b/>
              <w:sz w:val="18"/>
            </w:rPr>
            <w:t>Version:</w:t>
          </w:r>
          <w:r>
            <w:rPr>
              <w:sz w:val="16"/>
            </w:rPr>
            <w:t xml:space="preserve"> </w:t>
          </w:r>
        </w:p>
      </w:tc>
      <w:tc>
        <w:tcPr>
          <w:tcW w:w="1273" w:type="dxa"/>
          <w:tcBorders>
            <w:top w:val="single" w:sz="4" w:space="0" w:color="000000"/>
            <w:left w:val="single" w:sz="4" w:space="0" w:color="000000"/>
            <w:bottom w:val="single" w:sz="4" w:space="0" w:color="000000"/>
            <w:right w:val="single" w:sz="4" w:space="0" w:color="000000"/>
          </w:tcBorders>
          <w:vAlign w:val="bottom"/>
        </w:tcPr>
        <w:p w14:paraId="712B8D2D" w14:textId="77777777" w:rsidR="003E4C1D" w:rsidRDefault="00BA3A3D">
          <w:pPr>
            <w:spacing w:after="0" w:line="259" w:lineRule="auto"/>
            <w:ind w:left="0" w:right="30" w:firstLine="0"/>
            <w:jc w:val="center"/>
          </w:pPr>
          <w:r>
            <w:rPr>
              <w:sz w:val="16"/>
            </w:rPr>
            <w:t xml:space="preserve">5 </w:t>
          </w:r>
        </w:p>
      </w:tc>
      <w:tc>
        <w:tcPr>
          <w:tcW w:w="2120" w:type="dxa"/>
          <w:vMerge w:val="restart"/>
          <w:tcBorders>
            <w:top w:val="single" w:sz="4" w:space="0" w:color="000000"/>
            <w:left w:val="single" w:sz="4" w:space="0" w:color="000000"/>
            <w:bottom w:val="single" w:sz="4" w:space="0" w:color="000000"/>
            <w:right w:val="single" w:sz="4" w:space="0" w:color="000000"/>
          </w:tcBorders>
          <w:vAlign w:val="bottom"/>
        </w:tcPr>
        <w:p w14:paraId="2ED3D9BB" w14:textId="77777777" w:rsidR="003E4C1D" w:rsidRDefault="00BA3A3D">
          <w:pPr>
            <w:spacing w:after="77" w:line="259" w:lineRule="auto"/>
            <w:ind w:left="0" w:firstLine="0"/>
          </w:pPr>
          <w:r>
            <w:rPr>
              <w:b/>
              <w:sz w:val="18"/>
            </w:rPr>
            <w:t xml:space="preserve">Printed: 16/06/2020 </w:t>
          </w:r>
        </w:p>
        <w:p w14:paraId="1054A172" w14:textId="77777777" w:rsidR="003E4C1D" w:rsidRDefault="00BA3A3D">
          <w:pPr>
            <w:spacing w:after="0" w:line="259" w:lineRule="auto"/>
            <w:ind w:left="0" w:firstLine="0"/>
          </w:pPr>
          <w:r>
            <w:rPr>
              <w:b/>
              <w:sz w:val="18"/>
            </w:rPr>
            <w:t xml:space="preserve">Page </w:t>
          </w:r>
          <w:r>
            <w:fldChar w:fldCharType="begin"/>
          </w:r>
          <w:r>
            <w:instrText xml:space="preserve"> PAGE   \* MERGEFORMAT </w:instrText>
          </w:r>
          <w:r>
            <w:fldChar w:fldCharType="separate"/>
          </w:r>
          <w:r>
            <w:rPr>
              <w:b/>
              <w:sz w:val="18"/>
            </w:rPr>
            <w:t>10</w:t>
          </w:r>
          <w:r>
            <w:rPr>
              <w:b/>
              <w:sz w:val="18"/>
            </w:rPr>
            <w:fldChar w:fldCharType="end"/>
          </w:r>
          <w:r>
            <w:rPr>
              <w:b/>
              <w:sz w:val="18"/>
            </w:rPr>
            <w:t xml:space="preserve"> of </w:t>
          </w:r>
          <w:r>
            <w:fldChar w:fldCharType="begin"/>
          </w:r>
          <w:r>
            <w:instrText xml:space="preserve"> NUMPAGES   \* MERGEFORMAT </w:instrText>
          </w:r>
          <w:r>
            <w:fldChar w:fldCharType="separate"/>
          </w:r>
          <w:r>
            <w:rPr>
              <w:b/>
              <w:sz w:val="18"/>
            </w:rPr>
            <w:t>17</w:t>
          </w:r>
          <w:r>
            <w:rPr>
              <w:b/>
              <w:sz w:val="18"/>
            </w:rPr>
            <w:fldChar w:fldCharType="end"/>
          </w:r>
          <w:r>
            <w:rPr>
              <w:sz w:val="16"/>
            </w:rPr>
            <w:t xml:space="preserve"> </w:t>
          </w:r>
        </w:p>
      </w:tc>
    </w:tr>
    <w:tr w:rsidR="003E4C1D" w14:paraId="47DFD57D" w14:textId="77777777">
      <w:trPr>
        <w:trHeight w:val="319"/>
      </w:trPr>
      <w:tc>
        <w:tcPr>
          <w:tcW w:w="0" w:type="auto"/>
          <w:vMerge/>
          <w:tcBorders>
            <w:top w:val="nil"/>
            <w:left w:val="single" w:sz="4" w:space="0" w:color="000000"/>
            <w:bottom w:val="single" w:sz="4" w:space="0" w:color="000000"/>
            <w:right w:val="single" w:sz="4" w:space="0" w:color="000000"/>
          </w:tcBorders>
        </w:tcPr>
        <w:p w14:paraId="4C8FF28B" w14:textId="77777777" w:rsidR="003E4C1D" w:rsidRDefault="003E4C1D">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14:paraId="49589F27" w14:textId="77777777" w:rsidR="003E4C1D" w:rsidRDefault="003E4C1D">
          <w:pPr>
            <w:spacing w:after="160" w:line="259" w:lineRule="auto"/>
            <w:ind w:left="0" w:firstLine="0"/>
          </w:pPr>
        </w:p>
      </w:tc>
      <w:tc>
        <w:tcPr>
          <w:tcW w:w="1414" w:type="dxa"/>
          <w:tcBorders>
            <w:top w:val="single" w:sz="4" w:space="0" w:color="000000"/>
            <w:left w:val="single" w:sz="4" w:space="0" w:color="000000"/>
            <w:bottom w:val="single" w:sz="4" w:space="0" w:color="000000"/>
            <w:right w:val="single" w:sz="4" w:space="0" w:color="000000"/>
          </w:tcBorders>
        </w:tcPr>
        <w:p w14:paraId="67DE8125" w14:textId="77777777" w:rsidR="003E4C1D" w:rsidRDefault="00BA3A3D">
          <w:pPr>
            <w:spacing w:after="0" w:line="259" w:lineRule="auto"/>
            <w:ind w:left="0" w:firstLine="0"/>
          </w:pPr>
          <w:r>
            <w:rPr>
              <w:b/>
              <w:sz w:val="18"/>
            </w:rPr>
            <w:t>Date of Issue:</w:t>
          </w:r>
          <w:r>
            <w:rPr>
              <w:sz w:val="16"/>
            </w:rPr>
            <w:t xml:space="preserve"> </w:t>
          </w:r>
        </w:p>
      </w:tc>
      <w:tc>
        <w:tcPr>
          <w:tcW w:w="1273" w:type="dxa"/>
          <w:tcBorders>
            <w:top w:val="single" w:sz="4" w:space="0" w:color="000000"/>
            <w:left w:val="single" w:sz="4" w:space="0" w:color="000000"/>
            <w:bottom w:val="single" w:sz="4" w:space="0" w:color="000000"/>
            <w:right w:val="single" w:sz="4" w:space="0" w:color="000000"/>
          </w:tcBorders>
        </w:tcPr>
        <w:p w14:paraId="5E0D4A72" w14:textId="77777777" w:rsidR="003E4C1D" w:rsidRDefault="00BA3A3D">
          <w:pPr>
            <w:spacing w:after="0" w:line="259" w:lineRule="auto"/>
            <w:ind w:left="0" w:right="30" w:firstLine="0"/>
            <w:jc w:val="center"/>
          </w:pPr>
          <w:r>
            <w:rPr>
              <w:sz w:val="18"/>
            </w:rPr>
            <w:t>02/08/2018</w:t>
          </w:r>
          <w:r>
            <w:rPr>
              <w:sz w:val="16"/>
            </w:rPr>
            <w:t xml:space="preserve"> </w:t>
          </w:r>
        </w:p>
      </w:tc>
      <w:tc>
        <w:tcPr>
          <w:tcW w:w="0" w:type="auto"/>
          <w:vMerge/>
          <w:tcBorders>
            <w:top w:val="nil"/>
            <w:left w:val="single" w:sz="4" w:space="0" w:color="000000"/>
            <w:bottom w:val="single" w:sz="4" w:space="0" w:color="000000"/>
            <w:right w:val="single" w:sz="4" w:space="0" w:color="000000"/>
          </w:tcBorders>
        </w:tcPr>
        <w:p w14:paraId="3EEDE7BB" w14:textId="77777777" w:rsidR="003E4C1D" w:rsidRDefault="003E4C1D">
          <w:pPr>
            <w:spacing w:after="160" w:line="259" w:lineRule="auto"/>
            <w:ind w:left="0" w:firstLine="0"/>
          </w:pPr>
        </w:p>
      </w:tc>
    </w:tr>
    <w:tr w:rsidR="003E4C1D" w14:paraId="3E4E16B3" w14:textId="77777777">
      <w:trPr>
        <w:trHeight w:val="290"/>
      </w:trPr>
      <w:tc>
        <w:tcPr>
          <w:tcW w:w="10001" w:type="dxa"/>
          <w:gridSpan w:val="5"/>
          <w:tcBorders>
            <w:top w:val="single" w:sz="4" w:space="0" w:color="000000"/>
            <w:left w:val="single" w:sz="4" w:space="0" w:color="000000"/>
            <w:bottom w:val="single" w:sz="4" w:space="0" w:color="000000"/>
            <w:right w:val="single" w:sz="4" w:space="0" w:color="000000"/>
          </w:tcBorders>
          <w:vAlign w:val="bottom"/>
        </w:tcPr>
        <w:p w14:paraId="710DED1B" w14:textId="77777777" w:rsidR="003E4C1D" w:rsidRDefault="00BA3A3D">
          <w:pPr>
            <w:spacing w:after="0" w:line="259" w:lineRule="auto"/>
            <w:ind w:left="0" w:firstLine="0"/>
          </w:pPr>
          <w:r>
            <w:rPr>
              <w:sz w:val="16"/>
            </w:rPr>
            <w:t xml:space="preserve">PRINTED COPIES OF THIS DOCUMENT ARE UNCONTROLLED AND DEEMED VALID ONLY ON THE DAY OF PRINTING </w:t>
          </w:r>
        </w:p>
      </w:tc>
    </w:tr>
  </w:tbl>
  <w:p w14:paraId="54C9AE76" w14:textId="77777777" w:rsidR="003E4C1D" w:rsidRDefault="00BA3A3D">
    <w:pPr>
      <w:spacing w:after="0" w:line="259" w:lineRule="auto"/>
      <w:ind w:left="0" w:firstLine="0"/>
    </w:pPr>
    <w:r>
      <w:rPr>
        <w:sz w:val="10"/>
      </w:rPr>
      <w:t xml:space="preserve"> </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31F58" w14:textId="77777777" w:rsidR="003E4C1D" w:rsidRDefault="003E4C1D">
    <w:pPr>
      <w:spacing w:after="160" w:line="259" w:lineRule="auto"/>
      <w:ind w:left="0" w:firstLine="0"/>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3A056" w14:textId="77777777" w:rsidR="003E4C1D" w:rsidRDefault="003E4C1D">
    <w:pPr>
      <w:spacing w:after="160" w:line="259" w:lineRule="auto"/>
      <w:ind w:left="0" w:firstLine="0"/>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7678F" w14:textId="77777777" w:rsidR="003E4C1D" w:rsidRDefault="003E4C1D">
    <w:pPr>
      <w:spacing w:after="160" w:line="259" w:lineRule="auto"/>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1025" w:tblpY="15871"/>
      <w:tblOverlap w:val="never"/>
      <w:tblW w:w="10001" w:type="dxa"/>
      <w:tblInd w:w="0" w:type="dxa"/>
      <w:tblCellMar>
        <w:top w:w="114" w:type="dxa"/>
        <w:left w:w="108" w:type="dxa"/>
        <w:bottom w:w="4" w:type="dxa"/>
        <w:right w:w="78" w:type="dxa"/>
      </w:tblCellMar>
      <w:tblLook w:val="04A0" w:firstRow="1" w:lastRow="0" w:firstColumn="1" w:lastColumn="0" w:noHBand="0" w:noVBand="1"/>
    </w:tblPr>
    <w:tblGrid>
      <w:gridCol w:w="3074"/>
      <w:gridCol w:w="2120"/>
      <w:gridCol w:w="1414"/>
      <w:gridCol w:w="1273"/>
      <w:gridCol w:w="2120"/>
    </w:tblGrid>
    <w:tr w:rsidR="003E4C1D" w14:paraId="67E82B4E" w14:textId="77777777">
      <w:trPr>
        <w:trHeight w:val="288"/>
      </w:trPr>
      <w:tc>
        <w:tcPr>
          <w:tcW w:w="3075" w:type="dxa"/>
          <w:vMerge w:val="restart"/>
          <w:tcBorders>
            <w:top w:val="single" w:sz="4" w:space="0" w:color="000000"/>
            <w:left w:val="single" w:sz="4" w:space="0" w:color="000000"/>
            <w:bottom w:val="single" w:sz="4" w:space="0" w:color="000000"/>
            <w:right w:val="single" w:sz="4" w:space="0" w:color="000000"/>
          </w:tcBorders>
        </w:tcPr>
        <w:p w14:paraId="3222B68E" w14:textId="77777777" w:rsidR="003E4C1D" w:rsidRDefault="00BA3A3D">
          <w:pPr>
            <w:spacing w:after="0" w:line="259" w:lineRule="auto"/>
            <w:ind w:left="0" w:firstLine="0"/>
          </w:pPr>
          <w:r>
            <w:rPr>
              <w:b/>
              <w:sz w:val="18"/>
            </w:rPr>
            <w:t>GRO-8-PHMP-Explosions</w:t>
          </w:r>
          <w:r>
            <w:rPr>
              <w:sz w:val="16"/>
            </w:rPr>
            <w:t xml:space="preserve"> </w:t>
          </w:r>
        </w:p>
      </w:tc>
      <w:tc>
        <w:tcPr>
          <w:tcW w:w="2120" w:type="dxa"/>
          <w:vMerge w:val="restart"/>
          <w:tcBorders>
            <w:top w:val="single" w:sz="4" w:space="0" w:color="000000"/>
            <w:left w:val="single" w:sz="4" w:space="0" w:color="000000"/>
            <w:bottom w:val="single" w:sz="4" w:space="0" w:color="000000"/>
            <w:right w:val="single" w:sz="4" w:space="0" w:color="000000"/>
          </w:tcBorders>
          <w:vAlign w:val="bottom"/>
        </w:tcPr>
        <w:p w14:paraId="78C23096" w14:textId="77777777" w:rsidR="003E4C1D" w:rsidRDefault="00BA3A3D">
          <w:pPr>
            <w:spacing w:after="81" w:line="259" w:lineRule="auto"/>
            <w:ind w:left="2" w:firstLine="0"/>
          </w:pPr>
          <w:r>
            <w:rPr>
              <w:b/>
              <w:sz w:val="18"/>
            </w:rPr>
            <w:t xml:space="preserve">Original Issue Date: </w:t>
          </w:r>
        </w:p>
        <w:p w14:paraId="4CCEE3E0" w14:textId="77777777" w:rsidR="003E4C1D" w:rsidRDefault="00BA3A3D">
          <w:pPr>
            <w:spacing w:after="0" w:line="259" w:lineRule="auto"/>
            <w:ind w:left="2" w:firstLine="0"/>
          </w:pPr>
          <w:r>
            <w:rPr>
              <w:sz w:val="16"/>
            </w:rPr>
            <w:t xml:space="preserve">15/10/2013 </w:t>
          </w:r>
        </w:p>
      </w:tc>
      <w:tc>
        <w:tcPr>
          <w:tcW w:w="1414" w:type="dxa"/>
          <w:tcBorders>
            <w:top w:val="single" w:sz="4" w:space="0" w:color="000000"/>
            <w:left w:val="single" w:sz="4" w:space="0" w:color="000000"/>
            <w:bottom w:val="single" w:sz="4" w:space="0" w:color="000000"/>
            <w:right w:val="single" w:sz="4" w:space="0" w:color="000000"/>
          </w:tcBorders>
          <w:vAlign w:val="bottom"/>
        </w:tcPr>
        <w:p w14:paraId="3808EC1B" w14:textId="77777777" w:rsidR="003E4C1D" w:rsidRDefault="00BA3A3D">
          <w:pPr>
            <w:spacing w:after="0" w:line="259" w:lineRule="auto"/>
            <w:ind w:left="2" w:firstLine="0"/>
          </w:pPr>
          <w:r>
            <w:rPr>
              <w:b/>
              <w:sz w:val="18"/>
            </w:rPr>
            <w:t>Version:</w:t>
          </w:r>
          <w:r>
            <w:rPr>
              <w:sz w:val="16"/>
            </w:rPr>
            <w:t xml:space="preserve"> </w:t>
          </w:r>
        </w:p>
      </w:tc>
      <w:tc>
        <w:tcPr>
          <w:tcW w:w="1273" w:type="dxa"/>
          <w:tcBorders>
            <w:top w:val="single" w:sz="4" w:space="0" w:color="000000"/>
            <w:left w:val="single" w:sz="4" w:space="0" w:color="000000"/>
            <w:bottom w:val="single" w:sz="4" w:space="0" w:color="000000"/>
            <w:right w:val="single" w:sz="4" w:space="0" w:color="000000"/>
          </w:tcBorders>
          <w:vAlign w:val="bottom"/>
        </w:tcPr>
        <w:p w14:paraId="49569895" w14:textId="77777777" w:rsidR="003E4C1D" w:rsidRDefault="00BA3A3D">
          <w:pPr>
            <w:spacing w:after="0" w:line="259" w:lineRule="auto"/>
            <w:ind w:left="0" w:right="28" w:firstLine="0"/>
            <w:jc w:val="center"/>
          </w:pPr>
          <w:r>
            <w:rPr>
              <w:sz w:val="16"/>
            </w:rPr>
            <w:t xml:space="preserve">5 </w:t>
          </w:r>
        </w:p>
      </w:tc>
      <w:tc>
        <w:tcPr>
          <w:tcW w:w="2120" w:type="dxa"/>
          <w:vMerge w:val="restart"/>
          <w:tcBorders>
            <w:top w:val="single" w:sz="4" w:space="0" w:color="000000"/>
            <w:left w:val="single" w:sz="4" w:space="0" w:color="000000"/>
            <w:bottom w:val="single" w:sz="4" w:space="0" w:color="000000"/>
            <w:right w:val="single" w:sz="4" w:space="0" w:color="000000"/>
          </w:tcBorders>
          <w:vAlign w:val="bottom"/>
        </w:tcPr>
        <w:p w14:paraId="1A285EA1" w14:textId="77777777" w:rsidR="003E4C1D" w:rsidRDefault="00BA3A3D">
          <w:pPr>
            <w:spacing w:after="77" w:line="259" w:lineRule="auto"/>
            <w:ind w:left="2" w:firstLine="0"/>
          </w:pPr>
          <w:r>
            <w:rPr>
              <w:b/>
              <w:sz w:val="18"/>
            </w:rPr>
            <w:t xml:space="preserve">Printed: 16/06/2020 </w:t>
          </w:r>
        </w:p>
        <w:p w14:paraId="19C2F971" w14:textId="77777777" w:rsidR="003E4C1D" w:rsidRDefault="00BA3A3D">
          <w:pPr>
            <w:spacing w:after="0" w:line="259" w:lineRule="auto"/>
            <w:ind w:left="2" w:firstLine="0"/>
          </w:pPr>
          <w:r>
            <w:rPr>
              <w:b/>
              <w:sz w:val="18"/>
            </w:rPr>
            <w:t xml:space="preserve">Page </w:t>
          </w:r>
          <w:r>
            <w:fldChar w:fldCharType="begin"/>
          </w:r>
          <w:r>
            <w:instrText xml:space="preserve"> PAGE   \* MERGEFORMAT </w:instrText>
          </w:r>
          <w:r>
            <w:fldChar w:fldCharType="separate"/>
          </w:r>
          <w:r>
            <w:rPr>
              <w:b/>
              <w:sz w:val="18"/>
            </w:rPr>
            <w:t>1</w:t>
          </w:r>
          <w:r>
            <w:rPr>
              <w:b/>
              <w:sz w:val="18"/>
            </w:rPr>
            <w:fldChar w:fldCharType="end"/>
          </w:r>
          <w:r>
            <w:rPr>
              <w:b/>
              <w:sz w:val="18"/>
            </w:rPr>
            <w:t xml:space="preserve"> of </w:t>
          </w:r>
          <w:r>
            <w:fldChar w:fldCharType="begin"/>
          </w:r>
          <w:r>
            <w:instrText xml:space="preserve"> NUMPAGES   \* MERGEFORMAT </w:instrText>
          </w:r>
          <w:r>
            <w:fldChar w:fldCharType="separate"/>
          </w:r>
          <w:r>
            <w:rPr>
              <w:b/>
              <w:sz w:val="18"/>
            </w:rPr>
            <w:t>17</w:t>
          </w:r>
          <w:r>
            <w:rPr>
              <w:b/>
              <w:sz w:val="18"/>
            </w:rPr>
            <w:fldChar w:fldCharType="end"/>
          </w:r>
          <w:r>
            <w:rPr>
              <w:sz w:val="16"/>
            </w:rPr>
            <w:t xml:space="preserve"> </w:t>
          </w:r>
        </w:p>
      </w:tc>
    </w:tr>
    <w:tr w:rsidR="003E4C1D" w14:paraId="1F242D35" w14:textId="77777777">
      <w:trPr>
        <w:trHeight w:val="322"/>
      </w:trPr>
      <w:tc>
        <w:tcPr>
          <w:tcW w:w="0" w:type="auto"/>
          <w:vMerge/>
          <w:tcBorders>
            <w:top w:val="nil"/>
            <w:left w:val="single" w:sz="4" w:space="0" w:color="000000"/>
            <w:bottom w:val="single" w:sz="4" w:space="0" w:color="000000"/>
            <w:right w:val="single" w:sz="4" w:space="0" w:color="000000"/>
          </w:tcBorders>
        </w:tcPr>
        <w:p w14:paraId="50D24592" w14:textId="77777777" w:rsidR="003E4C1D" w:rsidRDefault="003E4C1D">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14:paraId="2DC3E402" w14:textId="77777777" w:rsidR="003E4C1D" w:rsidRDefault="003E4C1D">
          <w:pPr>
            <w:spacing w:after="160" w:line="259" w:lineRule="auto"/>
            <w:ind w:left="0" w:firstLine="0"/>
          </w:pPr>
        </w:p>
      </w:tc>
      <w:tc>
        <w:tcPr>
          <w:tcW w:w="1414" w:type="dxa"/>
          <w:tcBorders>
            <w:top w:val="single" w:sz="4" w:space="0" w:color="000000"/>
            <w:left w:val="single" w:sz="4" w:space="0" w:color="000000"/>
            <w:bottom w:val="single" w:sz="4" w:space="0" w:color="000000"/>
            <w:right w:val="single" w:sz="4" w:space="0" w:color="000000"/>
          </w:tcBorders>
        </w:tcPr>
        <w:p w14:paraId="4F0EDEC4" w14:textId="77777777" w:rsidR="003E4C1D" w:rsidRDefault="00BA3A3D">
          <w:pPr>
            <w:spacing w:after="0" w:line="259" w:lineRule="auto"/>
            <w:ind w:left="2" w:firstLine="0"/>
          </w:pPr>
          <w:r>
            <w:rPr>
              <w:b/>
              <w:sz w:val="18"/>
            </w:rPr>
            <w:t>Date of Issue:</w:t>
          </w:r>
          <w:r>
            <w:rPr>
              <w:sz w:val="16"/>
            </w:rPr>
            <w:t xml:space="preserve"> </w:t>
          </w:r>
        </w:p>
      </w:tc>
      <w:tc>
        <w:tcPr>
          <w:tcW w:w="1273" w:type="dxa"/>
          <w:tcBorders>
            <w:top w:val="single" w:sz="4" w:space="0" w:color="000000"/>
            <w:left w:val="single" w:sz="4" w:space="0" w:color="000000"/>
            <w:bottom w:val="single" w:sz="4" w:space="0" w:color="000000"/>
            <w:right w:val="single" w:sz="4" w:space="0" w:color="000000"/>
          </w:tcBorders>
        </w:tcPr>
        <w:p w14:paraId="0884EE55" w14:textId="77777777" w:rsidR="003E4C1D" w:rsidRDefault="00BA3A3D">
          <w:pPr>
            <w:spacing w:after="0" w:line="259" w:lineRule="auto"/>
            <w:ind w:left="0" w:right="28" w:firstLine="0"/>
            <w:jc w:val="center"/>
          </w:pPr>
          <w:r>
            <w:rPr>
              <w:sz w:val="18"/>
            </w:rPr>
            <w:t>02/08/2018</w:t>
          </w:r>
          <w:r>
            <w:rPr>
              <w:sz w:val="16"/>
            </w:rPr>
            <w:t xml:space="preserve"> </w:t>
          </w:r>
        </w:p>
      </w:tc>
      <w:tc>
        <w:tcPr>
          <w:tcW w:w="0" w:type="auto"/>
          <w:vMerge/>
          <w:tcBorders>
            <w:top w:val="nil"/>
            <w:left w:val="single" w:sz="4" w:space="0" w:color="000000"/>
            <w:bottom w:val="single" w:sz="4" w:space="0" w:color="000000"/>
            <w:right w:val="single" w:sz="4" w:space="0" w:color="000000"/>
          </w:tcBorders>
        </w:tcPr>
        <w:p w14:paraId="6EB7E048" w14:textId="77777777" w:rsidR="003E4C1D" w:rsidRDefault="003E4C1D">
          <w:pPr>
            <w:spacing w:after="160" w:line="259" w:lineRule="auto"/>
            <w:ind w:left="0" w:firstLine="0"/>
          </w:pPr>
        </w:p>
      </w:tc>
    </w:tr>
    <w:tr w:rsidR="003E4C1D" w14:paraId="419A52D3" w14:textId="77777777">
      <w:trPr>
        <w:trHeight w:val="290"/>
      </w:trPr>
      <w:tc>
        <w:tcPr>
          <w:tcW w:w="10001" w:type="dxa"/>
          <w:gridSpan w:val="5"/>
          <w:tcBorders>
            <w:top w:val="single" w:sz="4" w:space="0" w:color="000000"/>
            <w:left w:val="single" w:sz="4" w:space="0" w:color="000000"/>
            <w:bottom w:val="single" w:sz="4" w:space="0" w:color="000000"/>
            <w:right w:val="single" w:sz="4" w:space="0" w:color="000000"/>
          </w:tcBorders>
          <w:vAlign w:val="bottom"/>
        </w:tcPr>
        <w:p w14:paraId="49E71841" w14:textId="77777777" w:rsidR="003E4C1D" w:rsidRDefault="00BA3A3D">
          <w:pPr>
            <w:spacing w:after="0" w:line="259" w:lineRule="auto"/>
            <w:ind w:left="0" w:firstLine="0"/>
          </w:pPr>
          <w:r>
            <w:rPr>
              <w:sz w:val="16"/>
            </w:rPr>
            <w:t xml:space="preserve">PRINTED COPIES OF THIS DOCUMENT ARE UNCONTROLLED AND DEEMED VALID ONLY ON THE DAY OF PRINTING </w:t>
          </w:r>
        </w:p>
      </w:tc>
    </w:tr>
  </w:tbl>
  <w:p w14:paraId="586840FE" w14:textId="77777777" w:rsidR="003E4C1D" w:rsidRDefault="00BA3A3D">
    <w:pPr>
      <w:spacing w:after="0" w:line="259" w:lineRule="auto"/>
      <w:ind w:left="0" w:firstLine="0"/>
    </w:pPr>
    <w:r>
      <w:rPr>
        <w:sz w:val="1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1025" w:tblpY="15871"/>
      <w:tblOverlap w:val="never"/>
      <w:tblW w:w="10001" w:type="dxa"/>
      <w:tblInd w:w="0" w:type="dxa"/>
      <w:tblCellMar>
        <w:top w:w="114" w:type="dxa"/>
        <w:left w:w="108" w:type="dxa"/>
        <w:bottom w:w="4" w:type="dxa"/>
        <w:right w:w="78" w:type="dxa"/>
      </w:tblCellMar>
      <w:tblLook w:val="04A0" w:firstRow="1" w:lastRow="0" w:firstColumn="1" w:lastColumn="0" w:noHBand="0" w:noVBand="1"/>
    </w:tblPr>
    <w:tblGrid>
      <w:gridCol w:w="3074"/>
      <w:gridCol w:w="2120"/>
      <w:gridCol w:w="1414"/>
      <w:gridCol w:w="1273"/>
      <w:gridCol w:w="2120"/>
    </w:tblGrid>
    <w:tr w:rsidR="003E4C1D" w14:paraId="28B82F3E" w14:textId="77777777">
      <w:trPr>
        <w:trHeight w:val="288"/>
      </w:trPr>
      <w:tc>
        <w:tcPr>
          <w:tcW w:w="3075" w:type="dxa"/>
          <w:vMerge w:val="restart"/>
          <w:tcBorders>
            <w:top w:val="single" w:sz="4" w:space="0" w:color="000000"/>
            <w:left w:val="single" w:sz="4" w:space="0" w:color="000000"/>
            <w:bottom w:val="single" w:sz="4" w:space="0" w:color="000000"/>
            <w:right w:val="single" w:sz="4" w:space="0" w:color="000000"/>
          </w:tcBorders>
        </w:tcPr>
        <w:p w14:paraId="1A627630" w14:textId="77777777" w:rsidR="003E4C1D" w:rsidRDefault="00BA3A3D">
          <w:pPr>
            <w:spacing w:after="0" w:line="259" w:lineRule="auto"/>
            <w:ind w:left="0" w:firstLine="0"/>
          </w:pPr>
          <w:r>
            <w:rPr>
              <w:b/>
              <w:sz w:val="18"/>
            </w:rPr>
            <w:t>GRO-8-PHMP-Explosions</w:t>
          </w:r>
          <w:r>
            <w:rPr>
              <w:sz w:val="16"/>
            </w:rPr>
            <w:t xml:space="preserve"> </w:t>
          </w:r>
        </w:p>
      </w:tc>
      <w:tc>
        <w:tcPr>
          <w:tcW w:w="2120" w:type="dxa"/>
          <w:vMerge w:val="restart"/>
          <w:tcBorders>
            <w:top w:val="single" w:sz="4" w:space="0" w:color="000000"/>
            <w:left w:val="single" w:sz="4" w:space="0" w:color="000000"/>
            <w:bottom w:val="single" w:sz="4" w:space="0" w:color="000000"/>
            <w:right w:val="single" w:sz="4" w:space="0" w:color="000000"/>
          </w:tcBorders>
          <w:vAlign w:val="bottom"/>
        </w:tcPr>
        <w:p w14:paraId="4E5CD199" w14:textId="77777777" w:rsidR="003E4C1D" w:rsidRDefault="00BA3A3D">
          <w:pPr>
            <w:spacing w:after="81" w:line="259" w:lineRule="auto"/>
            <w:ind w:left="2" w:firstLine="0"/>
          </w:pPr>
          <w:r>
            <w:rPr>
              <w:b/>
              <w:sz w:val="18"/>
            </w:rPr>
            <w:t xml:space="preserve">Original Issue Date: </w:t>
          </w:r>
        </w:p>
        <w:p w14:paraId="59E1C355" w14:textId="77777777" w:rsidR="003E4C1D" w:rsidRDefault="00BA3A3D">
          <w:pPr>
            <w:spacing w:after="0" w:line="259" w:lineRule="auto"/>
            <w:ind w:left="2" w:firstLine="0"/>
          </w:pPr>
          <w:r>
            <w:rPr>
              <w:sz w:val="16"/>
            </w:rPr>
            <w:t xml:space="preserve">15/10/2013 </w:t>
          </w:r>
        </w:p>
      </w:tc>
      <w:tc>
        <w:tcPr>
          <w:tcW w:w="1414" w:type="dxa"/>
          <w:tcBorders>
            <w:top w:val="single" w:sz="4" w:space="0" w:color="000000"/>
            <w:left w:val="single" w:sz="4" w:space="0" w:color="000000"/>
            <w:bottom w:val="single" w:sz="4" w:space="0" w:color="000000"/>
            <w:right w:val="single" w:sz="4" w:space="0" w:color="000000"/>
          </w:tcBorders>
          <w:vAlign w:val="bottom"/>
        </w:tcPr>
        <w:p w14:paraId="450F6B2C" w14:textId="77777777" w:rsidR="003E4C1D" w:rsidRDefault="00BA3A3D">
          <w:pPr>
            <w:spacing w:after="0" w:line="259" w:lineRule="auto"/>
            <w:ind w:left="2" w:firstLine="0"/>
          </w:pPr>
          <w:r>
            <w:rPr>
              <w:b/>
              <w:sz w:val="18"/>
            </w:rPr>
            <w:t>Version:</w:t>
          </w:r>
          <w:r>
            <w:rPr>
              <w:sz w:val="16"/>
            </w:rPr>
            <w:t xml:space="preserve"> </w:t>
          </w:r>
        </w:p>
      </w:tc>
      <w:tc>
        <w:tcPr>
          <w:tcW w:w="1273" w:type="dxa"/>
          <w:tcBorders>
            <w:top w:val="single" w:sz="4" w:space="0" w:color="000000"/>
            <w:left w:val="single" w:sz="4" w:space="0" w:color="000000"/>
            <w:bottom w:val="single" w:sz="4" w:space="0" w:color="000000"/>
            <w:right w:val="single" w:sz="4" w:space="0" w:color="000000"/>
          </w:tcBorders>
          <w:vAlign w:val="bottom"/>
        </w:tcPr>
        <w:p w14:paraId="7B8F41E9" w14:textId="77777777" w:rsidR="003E4C1D" w:rsidRDefault="00BA3A3D">
          <w:pPr>
            <w:spacing w:after="0" w:line="259" w:lineRule="auto"/>
            <w:ind w:left="0" w:right="28" w:firstLine="0"/>
            <w:jc w:val="center"/>
          </w:pPr>
          <w:r>
            <w:rPr>
              <w:sz w:val="16"/>
            </w:rPr>
            <w:t xml:space="preserve">5 </w:t>
          </w:r>
        </w:p>
      </w:tc>
      <w:tc>
        <w:tcPr>
          <w:tcW w:w="2120" w:type="dxa"/>
          <w:vMerge w:val="restart"/>
          <w:tcBorders>
            <w:top w:val="single" w:sz="4" w:space="0" w:color="000000"/>
            <w:left w:val="single" w:sz="4" w:space="0" w:color="000000"/>
            <w:bottom w:val="single" w:sz="4" w:space="0" w:color="000000"/>
            <w:right w:val="single" w:sz="4" w:space="0" w:color="000000"/>
          </w:tcBorders>
          <w:vAlign w:val="bottom"/>
        </w:tcPr>
        <w:p w14:paraId="41E07A0F" w14:textId="77777777" w:rsidR="003E4C1D" w:rsidRDefault="00BA3A3D">
          <w:pPr>
            <w:spacing w:after="77" w:line="259" w:lineRule="auto"/>
            <w:ind w:left="2" w:firstLine="0"/>
          </w:pPr>
          <w:r>
            <w:rPr>
              <w:b/>
              <w:sz w:val="18"/>
            </w:rPr>
            <w:t xml:space="preserve">Printed: </w:t>
          </w:r>
          <w:r>
            <w:rPr>
              <w:b/>
              <w:sz w:val="18"/>
            </w:rPr>
            <w:t xml:space="preserve">16/06/2020 </w:t>
          </w:r>
        </w:p>
        <w:p w14:paraId="5BB77960" w14:textId="77777777" w:rsidR="003E4C1D" w:rsidRDefault="00BA3A3D">
          <w:pPr>
            <w:spacing w:after="0" w:line="259" w:lineRule="auto"/>
            <w:ind w:left="2" w:firstLine="0"/>
          </w:pPr>
          <w:r>
            <w:rPr>
              <w:b/>
              <w:sz w:val="18"/>
            </w:rPr>
            <w:t xml:space="preserve">Page </w:t>
          </w:r>
          <w:r>
            <w:fldChar w:fldCharType="begin"/>
          </w:r>
          <w:r>
            <w:instrText xml:space="preserve"> PAGE   \* MERGEFORMAT </w:instrText>
          </w:r>
          <w:r>
            <w:fldChar w:fldCharType="separate"/>
          </w:r>
          <w:r>
            <w:rPr>
              <w:b/>
              <w:sz w:val="18"/>
            </w:rPr>
            <w:t>1</w:t>
          </w:r>
          <w:r>
            <w:rPr>
              <w:b/>
              <w:sz w:val="18"/>
            </w:rPr>
            <w:fldChar w:fldCharType="end"/>
          </w:r>
          <w:r>
            <w:rPr>
              <w:b/>
              <w:sz w:val="18"/>
            </w:rPr>
            <w:t xml:space="preserve"> of </w:t>
          </w:r>
          <w:r>
            <w:fldChar w:fldCharType="begin"/>
          </w:r>
          <w:r>
            <w:instrText xml:space="preserve"> NUMPAGES   \* MERGEFORMAT </w:instrText>
          </w:r>
          <w:r>
            <w:fldChar w:fldCharType="separate"/>
          </w:r>
          <w:r>
            <w:rPr>
              <w:b/>
              <w:sz w:val="18"/>
            </w:rPr>
            <w:t>17</w:t>
          </w:r>
          <w:r>
            <w:rPr>
              <w:b/>
              <w:sz w:val="18"/>
            </w:rPr>
            <w:fldChar w:fldCharType="end"/>
          </w:r>
          <w:r>
            <w:rPr>
              <w:sz w:val="16"/>
            </w:rPr>
            <w:t xml:space="preserve"> </w:t>
          </w:r>
        </w:p>
      </w:tc>
    </w:tr>
    <w:tr w:rsidR="003E4C1D" w14:paraId="189ACE06" w14:textId="77777777">
      <w:trPr>
        <w:trHeight w:val="322"/>
      </w:trPr>
      <w:tc>
        <w:tcPr>
          <w:tcW w:w="0" w:type="auto"/>
          <w:vMerge/>
          <w:tcBorders>
            <w:top w:val="nil"/>
            <w:left w:val="single" w:sz="4" w:space="0" w:color="000000"/>
            <w:bottom w:val="single" w:sz="4" w:space="0" w:color="000000"/>
            <w:right w:val="single" w:sz="4" w:space="0" w:color="000000"/>
          </w:tcBorders>
        </w:tcPr>
        <w:p w14:paraId="3CF92F6C" w14:textId="77777777" w:rsidR="003E4C1D" w:rsidRDefault="003E4C1D">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14:paraId="3E9D0A2A" w14:textId="77777777" w:rsidR="003E4C1D" w:rsidRDefault="003E4C1D">
          <w:pPr>
            <w:spacing w:after="160" w:line="259" w:lineRule="auto"/>
            <w:ind w:left="0" w:firstLine="0"/>
          </w:pPr>
        </w:p>
      </w:tc>
      <w:tc>
        <w:tcPr>
          <w:tcW w:w="1414" w:type="dxa"/>
          <w:tcBorders>
            <w:top w:val="single" w:sz="4" w:space="0" w:color="000000"/>
            <w:left w:val="single" w:sz="4" w:space="0" w:color="000000"/>
            <w:bottom w:val="single" w:sz="4" w:space="0" w:color="000000"/>
            <w:right w:val="single" w:sz="4" w:space="0" w:color="000000"/>
          </w:tcBorders>
        </w:tcPr>
        <w:p w14:paraId="299BD57C" w14:textId="77777777" w:rsidR="003E4C1D" w:rsidRDefault="00BA3A3D">
          <w:pPr>
            <w:spacing w:after="0" w:line="259" w:lineRule="auto"/>
            <w:ind w:left="2" w:firstLine="0"/>
          </w:pPr>
          <w:r>
            <w:rPr>
              <w:b/>
              <w:sz w:val="18"/>
            </w:rPr>
            <w:t>Date of Issue:</w:t>
          </w:r>
          <w:r>
            <w:rPr>
              <w:sz w:val="16"/>
            </w:rPr>
            <w:t xml:space="preserve"> </w:t>
          </w:r>
        </w:p>
      </w:tc>
      <w:tc>
        <w:tcPr>
          <w:tcW w:w="1273" w:type="dxa"/>
          <w:tcBorders>
            <w:top w:val="single" w:sz="4" w:space="0" w:color="000000"/>
            <w:left w:val="single" w:sz="4" w:space="0" w:color="000000"/>
            <w:bottom w:val="single" w:sz="4" w:space="0" w:color="000000"/>
            <w:right w:val="single" w:sz="4" w:space="0" w:color="000000"/>
          </w:tcBorders>
        </w:tcPr>
        <w:p w14:paraId="5A59C2EC" w14:textId="77777777" w:rsidR="003E4C1D" w:rsidRDefault="00BA3A3D">
          <w:pPr>
            <w:spacing w:after="0" w:line="259" w:lineRule="auto"/>
            <w:ind w:left="0" w:right="28" w:firstLine="0"/>
            <w:jc w:val="center"/>
          </w:pPr>
          <w:r>
            <w:rPr>
              <w:sz w:val="18"/>
            </w:rPr>
            <w:t>02/08/2018</w:t>
          </w:r>
          <w:r>
            <w:rPr>
              <w:sz w:val="16"/>
            </w:rPr>
            <w:t xml:space="preserve"> </w:t>
          </w:r>
        </w:p>
      </w:tc>
      <w:tc>
        <w:tcPr>
          <w:tcW w:w="0" w:type="auto"/>
          <w:vMerge/>
          <w:tcBorders>
            <w:top w:val="nil"/>
            <w:left w:val="single" w:sz="4" w:space="0" w:color="000000"/>
            <w:bottom w:val="single" w:sz="4" w:space="0" w:color="000000"/>
            <w:right w:val="single" w:sz="4" w:space="0" w:color="000000"/>
          </w:tcBorders>
        </w:tcPr>
        <w:p w14:paraId="4097BF83" w14:textId="77777777" w:rsidR="003E4C1D" w:rsidRDefault="003E4C1D">
          <w:pPr>
            <w:spacing w:after="160" w:line="259" w:lineRule="auto"/>
            <w:ind w:left="0" w:firstLine="0"/>
          </w:pPr>
        </w:p>
      </w:tc>
    </w:tr>
    <w:tr w:rsidR="003E4C1D" w14:paraId="4179D130" w14:textId="77777777">
      <w:trPr>
        <w:trHeight w:val="290"/>
      </w:trPr>
      <w:tc>
        <w:tcPr>
          <w:tcW w:w="10001" w:type="dxa"/>
          <w:gridSpan w:val="5"/>
          <w:tcBorders>
            <w:top w:val="single" w:sz="4" w:space="0" w:color="000000"/>
            <w:left w:val="single" w:sz="4" w:space="0" w:color="000000"/>
            <w:bottom w:val="single" w:sz="4" w:space="0" w:color="000000"/>
            <w:right w:val="single" w:sz="4" w:space="0" w:color="000000"/>
          </w:tcBorders>
          <w:vAlign w:val="bottom"/>
        </w:tcPr>
        <w:p w14:paraId="05DE6FF6" w14:textId="77777777" w:rsidR="003E4C1D" w:rsidRDefault="00BA3A3D">
          <w:pPr>
            <w:spacing w:after="0" w:line="259" w:lineRule="auto"/>
            <w:ind w:left="0" w:firstLine="0"/>
          </w:pPr>
          <w:r>
            <w:rPr>
              <w:sz w:val="16"/>
            </w:rPr>
            <w:t xml:space="preserve">PRINTED COPIES OF THIS DOCUMENT ARE UNCONTROLLED AND DEEMED VALID ONLY ON THE DAY OF PRINTING </w:t>
          </w:r>
        </w:p>
      </w:tc>
    </w:tr>
  </w:tbl>
  <w:p w14:paraId="795AE757" w14:textId="77777777" w:rsidR="003E4C1D" w:rsidRDefault="00BA3A3D">
    <w:pPr>
      <w:spacing w:after="0" w:line="259" w:lineRule="auto"/>
      <w:ind w:left="0" w:firstLine="0"/>
    </w:pPr>
    <w:r>
      <w:rPr>
        <w:sz w:val="10"/>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05445" w14:textId="77777777" w:rsidR="003E4C1D" w:rsidRDefault="003E4C1D">
    <w:pPr>
      <w:spacing w:after="160" w:line="259" w:lineRule="auto"/>
      <w:ind w:left="0" w:firstLine="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8F2C4" w14:textId="77777777" w:rsidR="003E4C1D" w:rsidRDefault="003E4C1D">
    <w:pPr>
      <w:spacing w:after="160" w:line="259" w:lineRule="auto"/>
      <w:ind w:left="0" w:firstLine="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2E04F" w14:textId="77777777" w:rsidR="003E4C1D" w:rsidRDefault="003E4C1D">
    <w:pPr>
      <w:spacing w:after="160" w:line="259" w:lineRule="auto"/>
      <w:ind w:left="0" w:firstLine="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1027" w:tblpY="15832"/>
      <w:tblOverlap w:val="never"/>
      <w:tblW w:w="10001" w:type="dxa"/>
      <w:tblInd w:w="0" w:type="dxa"/>
      <w:tblCellMar>
        <w:top w:w="114" w:type="dxa"/>
        <w:left w:w="108" w:type="dxa"/>
        <w:bottom w:w="4" w:type="dxa"/>
        <w:right w:w="80" w:type="dxa"/>
      </w:tblCellMar>
      <w:tblLook w:val="04A0" w:firstRow="1" w:lastRow="0" w:firstColumn="1" w:lastColumn="0" w:noHBand="0" w:noVBand="1"/>
    </w:tblPr>
    <w:tblGrid>
      <w:gridCol w:w="3074"/>
      <w:gridCol w:w="2120"/>
      <w:gridCol w:w="1414"/>
      <w:gridCol w:w="1273"/>
      <w:gridCol w:w="2120"/>
    </w:tblGrid>
    <w:tr w:rsidR="003E4C1D" w14:paraId="33ABAAFE" w14:textId="77777777">
      <w:trPr>
        <w:trHeight w:val="290"/>
      </w:trPr>
      <w:tc>
        <w:tcPr>
          <w:tcW w:w="3075" w:type="dxa"/>
          <w:vMerge w:val="restart"/>
          <w:tcBorders>
            <w:top w:val="single" w:sz="4" w:space="0" w:color="000000"/>
            <w:left w:val="single" w:sz="4" w:space="0" w:color="000000"/>
            <w:bottom w:val="single" w:sz="4" w:space="0" w:color="000000"/>
            <w:right w:val="single" w:sz="4" w:space="0" w:color="000000"/>
          </w:tcBorders>
        </w:tcPr>
        <w:p w14:paraId="0B535CF1" w14:textId="77777777" w:rsidR="003E4C1D" w:rsidRDefault="00BA3A3D">
          <w:pPr>
            <w:spacing w:after="0" w:line="259" w:lineRule="auto"/>
            <w:ind w:left="0" w:firstLine="0"/>
          </w:pPr>
          <w:r>
            <w:rPr>
              <w:b/>
              <w:sz w:val="18"/>
            </w:rPr>
            <w:t>GRO-8-PHMP-Explosions</w:t>
          </w:r>
          <w:r>
            <w:rPr>
              <w:sz w:val="16"/>
            </w:rPr>
            <w:t xml:space="preserve"> </w:t>
          </w:r>
        </w:p>
      </w:tc>
      <w:tc>
        <w:tcPr>
          <w:tcW w:w="2120" w:type="dxa"/>
          <w:vMerge w:val="restart"/>
          <w:tcBorders>
            <w:top w:val="single" w:sz="4" w:space="0" w:color="000000"/>
            <w:left w:val="single" w:sz="4" w:space="0" w:color="000000"/>
            <w:bottom w:val="single" w:sz="4" w:space="0" w:color="000000"/>
            <w:right w:val="single" w:sz="4" w:space="0" w:color="000000"/>
          </w:tcBorders>
          <w:vAlign w:val="bottom"/>
        </w:tcPr>
        <w:p w14:paraId="18213B88" w14:textId="77777777" w:rsidR="003E4C1D" w:rsidRDefault="00BA3A3D">
          <w:pPr>
            <w:spacing w:after="81" w:line="259" w:lineRule="auto"/>
            <w:ind w:left="0" w:firstLine="0"/>
          </w:pPr>
          <w:r>
            <w:rPr>
              <w:b/>
              <w:sz w:val="18"/>
            </w:rPr>
            <w:t xml:space="preserve">Original Issue Date: </w:t>
          </w:r>
        </w:p>
        <w:p w14:paraId="4DF589CD" w14:textId="77777777" w:rsidR="003E4C1D" w:rsidRDefault="00BA3A3D">
          <w:pPr>
            <w:spacing w:after="0" w:line="259" w:lineRule="auto"/>
            <w:ind w:left="0" w:firstLine="0"/>
          </w:pPr>
          <w:r>
            <w:rPr>
              <w:sz w:val="16"/>
            </w:rPr>
            <w:t xml:space="preserve">15/10/2013 </w:t>
          </w:r>
        </w:p>
      </w:tc>
      <w:tc>
        <w:tcPr>
          <w:tcW w:w="1414" w:type="dxa"/>
          <w:tcBorders>
            <w:top w:val="single" w:sz="4" w:space="0" w:color="000000"/>
            <w:left w:val="single" w:sz="4" w:space="0" w:color="000000"/>
            <w:bottom w:val="single" w:sz="4" w:space="0" w:color="000000"/>
            <w:right w:val="single" w:sz="4" w:space="0" w:color="000000"/>
          </w:tcBorders>
          <w:vAlign w:val="bottom"/>
        </w:tcPr>
        <w:p w14:paraId="5FB45C8E" w14:textId="77777777" w:rsidR="003E4C1D" w:rsidRDefault="00BA3A3D">
          <w:pPr>
            <w:spacing w:after="0" w:line="259" w:lineRule="auto"/>
            <w:ind w:left="0" w:firstLine="0"/>
          </w:pPr>
          <w:r>
            <w:rPr>
              <w:b/>
              <w:sz w:val="18"/>
            </w:rPr>
            <w:t>Version:</w:t>
          </w:r>
          <w:r>
            <w:rPr>
              <w:sz w:val="16"/>
            </w:rPr>
            <w:t xml:space="preserve"> </w:t>
          </w:r>
        </w:p>
      </w:tc>
      <w:tc>
        <w:tcPr>
          <w:tcW w:w="1273" w:type="dxa"/>
          <w:tcBorders>
            <w:top w:val="single" w:sz="4" w:space="0" w:color="000000"/>
            <w:left w:val="single" w:sz="4" w:space="0" w:color="000000"/>
            <w:bottom w:val="single" w:sz="4" w:space="0" w:color="000000"/>
            <w:right w:val="single" w:sz="4" w:space="0" w:color="000000"/>
          </w:tcBorders>
          <w:vAlign w:val="bottom"/>
        </w:tcPr>
        <w:p w14:paraId="254FA0AF" w14:textId="77777777" w:rsidR="003E4C1D" w:rsidRDefault="00BA3A3D">
          <w:pPr>
            <w:spacing w:after="0" w:line="259" w:lineRule="auto"/>
            <w:ind w:left="0" w:right="30" w:firstLine="0"/>
            <w:jc w:val="center"/>
          </w:pPr>
          <w:r>
            <w:rPr>
              <w:sz w:val="16"/>
            </w:rPr>
            <w:t xml:space="preserve">5 </w:t>
          </w:r>
        </w:p>
      </w:tc>
      <w:tc>
        <w:tcPr>
          <w:tcW w:w="2120" w:type="dxa"/>
          <w:vMerge w:val="restart"/>
          <w:tcBorders>
            <w:top w:val="single" w:sz="4" w:space="0" w:color="000000"/>
            <w:left w:val="single" w:sz="4" w:space="0" w:color="000000"/>
            <w:bottom w:val="single" w:sz="4" w:space="0" w:color="000000"/>
            <w:right w:val="single" w:sz="4" w:space="0" w:color="000000"/>
          </w:tcBorders>
          <w:vAlign w:val="bottom"/>
        </w:tcPr>
        <w:p w14:paraId="7AD41F08" w14:textId="77777777" w:rsidR="003E4C1D" w:rsidRDefault="00BA3A3D">
          <w:pPr>
            <w:spacing w:after="77" w:line="259" w:lineRule="auto"/>
            <w:ind w:left="0" w:firstLine="0"/>
          </w:pPr>
          <w:r>
            <w:rPr>
              <w:b/>
              <w:sz w:val="18"/>
            </w:rPr>
            <w:t xml:space="preserve">Printed: 16/06/2020 </w:t>
          </w:r>
        </w:p>
        <w:p w14:paraId="36B75E5B" w14:textId="77777777" w:rsidR="003E4C1D" w:rsidRDefault="00BA3A3D">
          <w:pPr>
            <w:spacing w:after="0" w:line="259" w:lineRule="auto"/>
            <w:ind w:left="0" w:firstLine="0"/>
          </w:pPr>
          <w:r>
            <w:rPr>
              <w:b/>
              <w:sz w:val="18"/>
            </w:rPr>
            <w:t xml:space="preserve">Page </w:t>
          </w:r>
          <w:r>
            <w:fldChar w:fldCharType="begin"/>
          </w:r>
          <w:r>
            <w:instrText xml:space="preserve"> PAGE   \* MERGEFORMAT </w:instrText>
          </w:r>
          <w:r>
            <w:fldChar w:fldCharType="separate"/>
          </w:r>
          <w:r>
            <w:rPr>
              <w:b/>
              <w:sz w:val="18"/>
            </w:rPr>
            <w:t>10</w:t>
          </w:r>
          <w:r>
            <w:rPr>
              <w:b/>
              <w:sz w:val="18"/>
            </w:rPr>
            <w:fldChar w:fldCharType="end"/>
          </w:r>
          <w:r>
            <w:rPr>
              <w:b/>
              <w:sz w:val="18"/>
            </w:rPr>
            <w:t xml:space="preserve"> of </w:t>
          </w:r>
          <w:r>
            <w:fldChar w:fldCharType="begin"/>
          </w:r>
          <w:r>
            <w:instrText xml:space="preserve"> NUMPAGES   \* MERGEFORMAT </w:instrText>
          </w:r>
          <w:r>
            <w:fldChar w:fldCharType="separate"/>
          </w:r>
          <w:r>
            <w:rPr>
              <w:b/>
              <w:sz w:val="18"/>
            </w:rPr>
            <w:t>17</w:t>
          </w:r>
          <w:r>
            <w:rPr>
              <w:b/>
              <w:sz w:val="18"/>
            </w:rPr>
            <w:fldChar w:fldCharType="end"/>
          </w:r>
          <w:r>
            <w:rPr>
              <w:sz w:val="16"/>
            </w:rPr>
            <w:t xml:space="preserve"> </w:t>
          </w:r>
        </w:p>
      </w:tc>
    </w:tr>
    <w:tr w:rsidR="003E4C1D" w14:paraId="022FE164" w14:textId="77777777">
      <w:trPr>
        <w:trHeight w:val="319"/>
      </w:trPr>
      <w:tc>
        <w:tcPr>
          <w:tcW w:w="0" w:type="auto"/>
          <w:vMerge/>
          <w:tcBorders>
            <w:top w:val="nil"/>
            <w:left w:val="single" w:sz="4" w:space="0" w:color="000000"/>
            <w:bottom w:val="single" w:sz="4" w:space="0" w:color="000000"/>
            <w:right w:val="single" w:sz="4" w:space="0" w:color="000000"/>
          </w:tcBorders>
        </w:tcPr>
        <w:p w14:paraId="5BCB9542" w14:textId="77777777" w:rsidR="003E4C1D" w:rsidRDefault="003E4C1D">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14:paraId="2C29EDA7" w14:textId="77777777" w:rsidR="003E4C1D" w:rsidRDefault="003E4C1D">
          <w:pPr>
            <w:spacing w:after="160" w:line="259" w:lineRule="auto"/>
            <w:ind w:left="0" w:firstLine="0"/>
          </w:pPr>
        </w:p>
      </w:tc>
      <w:tc>
        <w:tcPr>
          <w:tcW w:w="1414" w:type="dxa"/>
          <w:tcBorders>
            <w:top w:val="single" w:sz="4" w:space="0" w:color="000000"/>
            <w:left w:val="single" w:sz="4" w:space="0" w:color="000000"/>
            <w:bottom w:val="single" w:sz="4" w:space="0" w:color="000000"/>
            <w:right w:val="single" w:sz="4" w:space="0" w:color="000000"/>
          </w:tcBorders>
        </w:tcPr>
        <w:p w14:paraId="5F8EEFFD" w14:textId="77777777" w:rsidR="003E4C1D" w:rsidRDefault="00BA3A3D">
          <w:pPr>
            <w:spacing w:after="0" w:line="259" w:lineRule="auto"/>
            <w:ind w:left="0" w:firstLine="0"/>
          </w:pPr>
          <w:r>
            <w:rPr>
              <w:b/>
              <w:sz w:val="18"/>
            </w:rPr>
            <w:t>Date of Issue:</w:t>
          </w:r>
          <w:r>
            <w:rPr>
              <w:sz w:val="16"/>
            </w:rPr>
            <w:t xml:space="preserve"> </w:t>
          </w:r>
        </w:p>
      </w:tc>
      <w:tc>
        <w:tcPr>
          <w:tcW w:w="1273" w:type="dxa"/>
          <w:tcBorders>
            <w:top w:val="single" w:sz="4" w:space="0" w:color="000000"/>
            <w:left w:val="single" w:sz="4" w:space="0" w:color="000000"/>
            <w:bottom w:val="single" w:sz="4" w:space="0" w:color="000000"/>
            <w:right w:val="single" w:sz="4" w:space="0" w:color="000000"/>
          </w:tcBorders>
        </w:tcPr>
        <w:p w14:paraId="0999B254" w14:textId="77777777" w:rsidR="003E4C1D" w:rsidRDefault="00BA3A3D">
          <w:pPr>
            <w:spacing w:after="0" w:line="259" w:lineRule="auto"/>
            <w:ind w:left="0" w:right="30" w:firstLine="0"/>
            <w:jc w:val="center"/>
          </w:pPr>
          <w:r>
            <w:rPr>
              <w:sz w:val="18"/>
            </w:rPr>
            <w:t>02/08/2018</w:t>
          </w:r>
          <w:r>
            <w:rPr>
              <w:sz w:val="16"/>
            </w:rPr>
            <w:t xml:space="preserve"> </w:t>
          </w:r>
        </w:p>
      </w:tc>
      <w:tc>
        <w:tcPr>
          <w:tcW w:w="0" w:type="auto"/>
          <w:vMerge/>
          <w:tcBorders>
            <w:top w:val="nil"/>
            <w:left w:val="single" w:sz="4" w:space="0" w:color="000000"/>
            <w:bottom w:val="single" w:sz="4" w:space="0" w:color="000000"/>
            <w:right w:val="single" w:sz="4" w:space="0" w:color="000000"/>
          </w:tcBorders>
        </w:tcPr>
        <w:p w14:paraId="685AE5D4" w14:textId="77777777" w:rsidR="003E4C1D" w:rsidRDefault="003E4C1D">
          <w:pPr>
            <w:spacing w:after="160" w:line="259" w:lineRule="auto"/>
            <w:ind w:left="0" w:firstLine="0"/>
          </w:pPr>
        </w:p>
      </w:tc>
    </w:tr>
    <w:tr w:rsidR="003E4C1D" w14:paraId="0195393F" w14:textId="77777777">
      <w:trPr>
        <w:trHeight w:val="290"/>
      </w:trPr>
      <w:tc>
        <w:tcPr>
          <w:tcW w:w="10001" w:type="dxa"/>
          <w:gridSpan w:val="5"/>
          <w:tcBorders>
            <w:top w:val="single" w:sz="4" w:space="0" w:color="000000"/>
            <w:left w:val="single" w:sz="4" w:space="0" w:color="000000"/>
            <w:bottom w:val="single" w:sz="4" w:space="0" w:color="000000"/>
            <w:right w:val="single" w:sz="4" w:space="0" w:color="000000"/>
          </w:tcBorders>
          <w:vAlign w:val="bottom"/>
        </w:tcPr>
        <w:p w14:paraId="01E677F9" w14:textId="77777777" w:rsidR="003E4C1D" w:rsidRDefault="00BA3A3D">
          <w:pPr>
            <w:spacing w:after="0" w:line="259" w:lineRule="auto"/>
            <w:ind w:left="0" w:firstLine="0"/>
          </w:pPr>
          <w:r>
            <w:rPr>
              <w:sz w:val="16"/>
            </w:rPr>
            <w:t xml:space="preserve">PRINTED COPIES OF THIS DOCUMENT ARE UNCONTROLLED AND DEEMED VALID ONLY ON THE DAY OF PRINTING </w:t>
          </w:r>
        </w:p>
      </w:tc>
    </w:tr>
  </w:tbl>
  <w:p w14:paraId="54C1C952" w14:textId="77777777" w:rsidR="003E4C1D" w:rsidRDefault="00BA3A3D">
    <w:pPr>
      <w:spacing w:after="0" w:line="259" w:lineRule="auto"/>
      <w:ind w:left="0" w:firstLine="0"/>
    </w:pPr>
    <w:r>
      <w:rPr>
        <w:sz w:val="10"/>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4002E" w14:textId="77777777" w:rsidR="003E4C1D" w:rsidRDefault="003E4C1D">
    <w:pPr>
      <w:spacing w:after="160" w:line="259" w:lineRule="auto"/>
      <w:ind w:left="0" w:firstLine="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F15DE" w14:textId="77777777" w:rsidR="003E4C1D" w:rsidRDefault="003E4C1D">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115D9" w14:textId="77777777" w:rsidR="00BA3A3D" w:rsidRDefault="00BA3A3D">
      <w:pPr>
        <w:spacing w:after="0" w:line="240" w:lineRule="auto"/>
      </w:pPr>
      <w:r>
        <w:separator/>
      </w:r>
    </w:p>
  </w:footnote>
  <w:footnote w:type="continuationSeparator" w:id="0">
    <w:p w14:paraId="075EDAE7" w14:textId="77777777" w:rsidR="00BA3A3D" w:rsidRDefault="00BA3A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078CD" w14:textId="77777777" w:rsidR="003E4C1D" w:rsidRDefault="00BA3A3D">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7B29E113" wp14:editId="10AC8FE4">
              <wp:simplePos x="0" y="0"/>
              <wp:positionH relativeFrom="page">
                <wp:posOffset>719633</wp:posOffset>
              </wp:positionH>
              <wp:positionV relativeFrom="page">
                <wp:posOffset>622554</wp:posOffset>
              </wp:positionV>
              <wp:extent cx="6211520" cy="558292"/>
              <wp:effectExtent l="0" t="0" r="0" b="0"/>
              <wp:wrapSquare wrapText="bothSides"/>
              <wp:docPr id="44355" name="Group 44355"/>
              <wp:cNvGraphicFramePr/>
              <a:graphic xmlns:a="http://schemas.openxmlformats.org/drawingml/2006/main">
                <a:graphicData uri="http://schemas.microsoft.com/office/word/2010/wordprocessingGroup">
                  <wpg:wgp>
                    <wpg:cNvGrpSpPr/>
                    <wpg:grpSpPr>
                      <a:xfrm>
                        <a:off x="0" y="0"/>
                        <a:ext cx="6211520" cy="558292"/>
                        <a:chOff x="0" y="0"/>
                        <a:chExt cx="6211520" cy="558292"/>
                      </a:xfrm>
                    </wpg:grpSpPr>
                    <wps:wsp>
                      <wps:cNvPr id="44364" name="Rectangle 44364"/>
                      <wps:cNvSpPr/>
                      <wps:spPr>
                        <a:xfrm>
                          <a:off x="2088210" y="366569"/>
                          <a:ext cx="56348" cy="190519"/>
                        </a:xfrm>
                        <a:prstGeom prst="rect">
                          <a:avLst/>
                        </a:prstGeom>
                        <a:ln>
                          <a:noFill/>
                        </a:ln>
                      </wps:spPr>
                      <wps:txbx>
                        <w:txbxContent>
                          <w:p w14:paraId="6F992460" w14:textId="77777777" w:rsidR="003E4C1D" w:rsidRDefault="00BA3A3D">
                            <w:pPr>
                              <w:spacing w:after="160" w:line="259" w:lineRule="auto"/>
                              <w:ind w:left="0" w:firstLine="0"/>
                            </w:pPr>
                            <w:r>
                              <w:rPr>
                                <w:sz w:val="24"/>
                              </w:rPr>
                              <w:t xml:space="preserve"> </w:t>
                            </w:r>
                          </w:p>
                        </w:txbxContent>
                      </wps:txbx>
                      <wps:bodyPr horzOverflow="overflow" vert="horz" lIns="0" tIns="0" rIns="0" bIns="0" rtlCol="0">
                        <a:noAutofit/>
                      </wps:bodyPr>
                    </wps:wsp>
                    <wps:wsp>
                      <wps:cNvPr id="44360" name="Rectangle 44360"/>
                      <wps:cNvSpPr/>
                      <wps:spPr>
                        <a:xfrm>
                          <a:off x="4585158" y="68438"/>
                          <a:ext cx="2071469" cy="158130"/>
                        </a:xfrm>
                        <a:prstGeom prst="rect">
                          <a:avLst/>
                        </a:prstGeom>
                        <a:ln>
                          <a:noFill/>
                        </a:ln>
                      </wps:spPr>
                      <wps:txbx>
                        <w:txbxContent>
                          <w:p w14:paraId="0F8EABB4" w14:textId="77777777" w:rsidR="003E4C1D" w:rsidRDefault="00BA3A3D">
                            <w:pPr>
                              <w:spacing w:after="160" w:line="259" w:lineRule="auto"/>
                              <w:ind w:left="0" w:firstLine="0"/>
                            </w:pPr>
                            <w:r>
                              <w:t>GROSVENOR COAL MINE</w:t>
                            </w:r>
                          </w:p>
                        </w:txbxContent>
                      </wps:txbx>
                      <wps:bodyPr horzOverflow="overflow" vert="horz" lIns="0" tIns="0" rIns="0" bIns="0" rtlCol="0">
                        <a:noAutofit/>
                      </wps:bodyPr>
                    </wps:wsp>
                    <wps:wsp>
                      <wps:cNvPr id="44361" name="Rectangle 44361"/>
                      <wps:cNvSpPr/>
                      <wps:spPr>
                        <a:xfrm>
                          <a:off x="5092649" y="361047"/>
                          <a:ext cx="487038" cy="158130"/>
                        </a:xfrm>
                        <a:prstGeom prst="rect">
                          <a:avLst/>
                        </a:prstGeom>
                        <a:ln>
                          <a:noFill/>
                        </a:ln>
                      </wps:spPr>
                      <wps:txbx>
                        <w:txbxContent>
                          <w:p w14:paraId="7C8DF361" w14:textId="77777777" w:rsidR="003E4C1D" w:rsidRDefault="00BA3A3D">
                            <w:pPr>
                              <w:spacing w:after="160" w:line="259" w:lineRule="auto"/>
                              <w:ind w:left="0" w:firstLine="0"/>
                            </w:pPr>
                            <w:r>
                              <w:t>PHMP</w:t>
                            </w:r>
                          </w:p>
                        </w:txbxContent>
                      </wps:txbx>
                      <wps:bodyPr horzOverflow="overflow" vert="horz" lIns="0" tIns="0" rIns="0" bIns="0" rtlCol="0">
                        <a:noAutofit/>
                      </wps:bodyPr>
                    </wps:wsp>
                    <wps:wsp>
                      <wps:cNvPr id="44362" name="Rectangle 44362"/>
                      <wps:cNvSpPr/>
                      <wps:spPr>
                        <a:xfrm>
                          <a:off x="5458409" y="361047"/>
                          <a:ext cx="93538" cy="158130"/>
                        </a:xfrm>
                        <a:prstGeom prst="rect">
                          <a:avLst/>
                        </a:prstGeom>
                        <a:ln>
                          <a:noFill/>
                        </a:ln>
                      </wps:spPr>
                      <wps:txbx>
                        <w:txbxContent>
                          <w:p w14:paraId="6BBD39EC" w14:textId="77777777" w:rsidR="003E4C1D" w:rsidRDefault="00BA3A3D">
                            <w:pPr>
                              <w:spacing w:after="160" w:line="259" w:lineRule="auto"/>
                              <w:ind w:left="0" w:firstLine="0"/>
                            </w:pPr>
                            <w:r>
                              <w:t>–</w:t>
                            </w:r>
                          </w:p>
                        </w:txbxContent>
                      </wps:txbx>
                      <wps:bodyPr horzOverflow="overflow" vert="horz" lIns="0" tIns="0" rIns="0" bIns="0" rtlCol="0">
                        <a:noAutofit/>
                      </wps:bodyPr>
                    </wps:wsp>
                    <wps:wsp>
                      <wps:cNvPr id="44363" name="Rectangle 44363"/>
                      <wps:cNvSpPr/>
                      <wps:spPr>
                        <a:xfrm>
                          <a:off x="5530038" y="361047"/>
                          <a:ext cx="813245" cy="158130"/>
                        </a:xfrm>
                        <a:prstGeom prst="rect">
                          <a:avLst/>
                        </a:prstGeom>
                        <a:ln>
                          <a:noFill/>
                        </a:ln>
                      </wps:spPr>
                      <wps:txbx>
                        <w:txbxContent>
                          <w:p w14:paraId="77603F29" w14:textId="77777777" w:rsidR="003E4C1D" w:rsidRDefault="00BA3A3D">
                            <w:pPr>
                              <w:spacing w:after="160" w:line="259" w:lineRule="auto"/>
                              <w:ind w:left="0" w:firstLine="0"/>
                            </w:pPr>
                            <w:r>
                              <w:t>Explosions</w:t>
                            </w:r>
                          </w:p>
                        </w:txbxContent>
                      </wps:txbx>
                      <wps:bodyPr horzOverflow="overflow" vert="horz" lIns="0" tIns="0" rIns="0" bIns="0" rtlCol="0">
                        <a:noAutofit/>
                      </wps:bodyPr>
                    </wps:wsp>
                    <wps:wsp>
                      <wps:cNvPr id="47773" name="Shape 47773"/>
                      <wps:cNvSpPr/>
                      <wps:spPr>
                        <a:xfrm>
                          <a:off x="0" y="552197"/>
                          <a:ext cx="3114167" cy="9144"/>
                        </a:xfrm>
                        <a:custGeom>
                          <a:avLst/>
                          <a:gdLst/>
                          <a:ahLst/>
                          <a:cxnLst/>
                          <a:rect l="0" t="0" r="0" b="0"/>
                          <a:pathLst>
                            <a:path w="3114167" h="9144">
                              <a:moveTo>
                                <a:pt x="0" y="0"/>
                              </a:moveTo>
                              <a:lnTo>
                                <a:pt x="3114167" y="0"/>
                              </a:lnTo>
                              <a:lnTo>
                                <a:pt x="311416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774" name="Shape 47774"/>
                      <wps:cNvSpPr/>
                      <wps:spPr>
                        <a:xfrm>
                          <a:off x="3114116" y="55219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775" name="Shape 47775"/>
                      <wps:cNvSpPr/>
                      <wps:spPr>
                        <a:xfrm>
                          <a:off x="3120212" y="552197"/>
                          <a:ext cx="3091307" cy="9144"/>
                        </a:xfrm>
                        <a:custGeom>
                          <a:avLst/>
                          <a:gdLst/>
                          <a:ahLst/>
                          <a:cxnLst/>
                          <a:rect l="0" t="0" r="0" b="0"/>
                          <a:pathLst>
                            <a:path w="3091307" h="9144">
                              <a:moveTo>
                                <a:pt x="0" y="0"/>
                              </a:moveTo>
                              <a:lnTo>
                                <a:pt x="3091307" y="0"/>
                              </a:lnTo>
                              <a:lnTo>
                                <a:pt x="309130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44359" name="Picture 44359"/>
                        <pic:cNvPicPr/>
                      </pic:nvPicPr>
                      <pic:blipFill>
                        <a:blip r:embed="rId1"/>
                        <a:stretch>
                          <a:fillRect/>
                        </a:stretch>
                      </pic:blipFill>
                      <pic:spPr>
                        <a:xfrm>
                          <a:off x="69037" y="0"/>
                          <a:ext cx="2019300" cy="476250"/>
                        </a:xfrm>
                        <a:prstGeom prst="rect">
                          <a:avLst/>
                        </a:prstGeom>
                      </pic:spPr>
                    </pic:pic>
                  </wpg:wgp>
                </a:graphicData>
              </a:graphic>
            </wp:anchor>
          </w:drawing>
        </mc:Choice>
        <mc:Fallback xmlns:a="http://schemas.openxmlformats.org/drawingml/2006/main">
          <w:pict>
            <v:group id="Group 44355" style="width:489.096pt;height:43.96pt;position:absolute;mso-position-horizontal-relative:page;mso-position-horizontal:absolute;margin-left:56.664pt;mso-position-vertical-relative:page;margin-top:49.02pt;" coordsize="62115,5582">
              <v:rect id="Rectangle 44364" style="position:absolute;width:563;height:1905;left:20882;top:3665;" filled="f" stroked="f">
                <v:textbox inset="0,0,0,0">
                  <w:txbxContent>
                    <w:p>
                      <w:pPr>
                        <w:spacing w:before="0" w:after="160" w:line="259" w:lineRule="auto"/>
                        <w:ind w:left="0" w:firstLine="0"/>
                      </w:pPr>
                      <w:r>
                        <w:rPr>
                          <w:sz w:val="24"/>
                        </w:rPr>
                        <w:t xml:space="preserve"> </w:t>
                      </w:r>
                    </w:p>
                  </w:txbxContent>
                </v:textbox>
              </v:rect>
              <v:rect id="Rectangle 44360" style="position:absolute;width:20714;height:1581;left:45851;top:684;" filled="f" stroked="f">
                <v:textbox inset="0,0,0,0">
                  <w:txbxContent>
                    <w:p>
                      <w:pPr>
                        <w:spacing w:before="0" w:after="160" w:line="259" w:lineRule="auto"/>
                        <w:ind w:left="0" w:firstLine="0"/>
                      </w:pPr>
                      <w:r>
                        <w:rPr/>
                        <w:t xml:space="preserve">GROSVENOR COAL MINE</w:t>
                      </w:r>
                    </w:p>
                  </w:txbxContent>
                </v:textbox>
              </v:rect>
              <v:rect id="Rectangle 44361" style="position:absolute;width:4870;height:1581;left:50926;top:3610;" filled="f" stroked="f">
                <v:textbox inset="0,0,0,0">
                  <w:txbxContent>
                    <w:p>
                      <w:pPr>
                        <w:spacing w:before="0" w:after="160" w:line="259" w:lineRule="auto"/>
                        <w:ind w:left="0" w:firstLine="0"/>
                      </w:pPr>
                      <w:r>
                        <w:rPr/>
                        <w:t xml:space="preserve">PHMP</w:t>
                      </w:r>
                    </w:p>
                  </w:txbxContent>
                </v:textbox>
              </v:rect>
              <v:rect id="Rectangle 44362" style="position:absolute;width:935;height:1581;left:54584;top:3610;" filled="f" stroked="f">
                <v:textbox inset="0,0,0,0">
                  <w:txbxContent>
                    <w:p>
                      <w:pPr>
                        <w:spacing w:before="0" w:after="160" w:line="259" w:lineRule="auto"/>
                        <w:ind w:left="0" w:firstLine="0"/>
                      </w:pPr>
                      <w:r>
                        <w:rPr>
                          <w:rFonts w:cs="Arial" w:hAnsi="Arial" w:eastAsia="Arial" w:ascii="Arial"/>
                        </w:rPr>
                        <w:t xml:space="preserve">–</w:t>
                      </w:r>
                    </w:p>
                  </w:txbxContent>
                </v:textbox>
              </v:rect>
              <v:rect id="Rectangle 44363" style="position:absolute;width:8132;height:1581;left:55300;top:3610;" filled="f" stroked="f">
                <v:textbox inset="0,0,0,0">
                  <w:txbxContent>
                    <w:p>
                      <w:pPr>
                        <w:spacing w:before="0" w:after="160" w:line="259" w:lineRule="auto"/>
                        <w:ind w:left="0" w:firstLine="0"/>
                      </w:pPr>
                      <w:r>
                        <w:rPr/>
                        <w:t xml:space="preserve">Explosions</w:t>
                      </w:r>
                    </w:p>
                  </w:txbxContent>
                </v:textbox>
              </v:rect>
              <v:shape id="Shape 47776" style="position:absolute;width:31141;height:91;left:0;top:5521;" coordsize="3114167,9144" path="m0,0l3114167,0l3114167,9144l0,9144l0,0">
                <v:stroke weight="0pt" endcap="flat" joinstyle="miter" miterlimit="10" on="false" color="#000000" opacity="0"/>
                <v:fill on="true" color="#000000"/>
              </v:shape>
              <v:shape id="Shape 47777" style="position:absolute;width:91;height:91;left:31141;top:5521;" coordsize="9144,9144" path="m0,0l9144,0l9144,9144l0,9144l0,0">
                <v:stroke weight="0pt" endcap="flat" joinstyle="miter" miterlimit="10" on="false" color="#000000" opacity="0"/>
                <v:fill on="true" color="#000000"/>
              </v:shape>
              <v:shape id="Shape 47778" style="position:absolute;width:30913;height:91;left:31202;top:5521;" coordsize="3091307,9144" path="m0,0l3091307,0l3091307,9144l0,9144l0,0">
                <v:stroke weight="0pt" endcap="flat" joinstyle="miter" miterlimit="10" on="false" color="#000000" opacity="0"/>
                <v:fill on="true" color="#000000"/>
              </v:shape>
              <v:shape id="Picture 44359" style="position:absolute;width:20193;height:4762;left:690;top:0;" filled="f">
                <v:imagedata r:id="rId31"/>
              </v:shape>
              <w10:wrap type="square"/>
            </v:group>
          </w:pict>
        </mc:Fallback>
      </mc:AlternateContent>
    </w:r>
    <w:r>
      <w:rPr>
        <w:sz w:val="24"/>
      </w:rPr>
      <w:t xml:space="preserve"> </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48C88" w14:textId="77777777" w:rsidR="003E4C1D" w:rsidRDefault="00BA3A3D">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14:anchorId="006067A9" wp14:editId="0D75807C">
              <wp:simplePos x="0" y="0"/>
              <wp:positionH relativeFrom="page">
                <wp:posOffset>719633</wp:posOffset>
              </wp:positionH>
              <wp:positionV relativeFrom="page">
                <wp:posOffset>622554</wp:posOffset>
              </wp:positionV>
              <wp:extent cx="6211520" cy="558292"/>
              <wp:effectExtent l="0" t="0" r="0" b="0"/>
              <wp:wrapSquare wrapText="bothSides"/>
              <wp:docPr id="45010" name="Group 45010"/>
              <wp:cNvGraphicFramePr/>
              <a:graphic xmlns:a="http://schemas.openxmlformats.org/drawingml/2006/main">
                <a:graphicData uri="http://schemas.microsoft.com/office/word/2010/wordprocessingGroup">
                  <wpg:wgp>
                    <wpg:cNvGrpSpPr/>
                    <wpg:grpSpPr>
                      <a:xfrm>
                        <a:off x="0" y="0"/>
                        <a:ext cx="6211520" cy="558292"/>
                        <a:chOff x="0" y="0"/>
                        <a:chExt cx="6211520" cy="558292"/>
                      </a:xfrm>
                    </wpg:grpSpPr>
                    <wps:wsp>
                      <wps:cNvPr id="45019" name="Rectangle 45019"/>
                      <wps:cNvSpPr/>
                      <wps:spPr>
                        <a:xfrm>
                          <a:off x="2088210" y="366569"/>
                          <a:ext cx="56348" cy="190519"/>
                        </a:xfrm>
                        <a:prstGeom prst="rect">
                          <a:avLst/>
                        </a:prstGeom>
                        <a:ln>
                          <a:noFill/>
                        </a:ln>
                      </wps:spPr>
                      <wps:txbx>
                        <w:txbxContent>
                          <w:p w14:paraId="1CD281E2" w14:textId="77777777" w:rsidR="003E4C1D" w:rsidRDefault="00BA3A3D">
                            <w:pPr>
                              <w:spacing w:after="160" w:line="259" w:lineRule="auto"/>
                              <w:ind w:left="0" w:firstLine="0"/>
                            </w:pPr>
                            <w:r>
                              <w:rPr>
                                <w:sz w:val="24"/>
                              </w:rPr>
                              <w:t xml:space="preserve"> </w:t>
                            </w:r>
                          </w:p>
                        </w:txbxContent>
                      </wps:txbx>
                      <wps:bodyPr horzOverflow="overflow" vert="horz" lIns="0" tIns="0" rIns="0" bIns="0" rtlCol="0">
                        <a:noAutofit/>
                      </wps:bodyPr>
                    </wps:wsp>
                    <wps:wsp>
                      <wps:cNvPr id="45015" name="Rectangle 45015"/>
                      <wps:cNvSpPr/>
                      <wps:spPr>
                        <a:xfrm>
                          <a:off x="4585158" y="68438"/>
                          <a:ext cx="2071469" cy="158130"/>
                        </a:xfrm>
                        <a:prstGeom prst="rect">
                          <a:avLst/>
                        </a:prstGeom>
                        <a:ln>
                          <a:noFill/>
                        </a:ln>
                      </wps:spPr>
                      <wps:txbx>
                        <w:txbxContent>
                          <w:p w14:paraId="31D80A3E" w14:textId="77777777" w:rsidR="003E4C1D" w:rsidRDefault="00BA3A3D">
                            <w:pPr>
                              <w:spacing w:after="160" w:line="259" w:lineRule="auto"/>
                              <w:ind w:left="0" w:firstLine="0"/>
                            </w:pPr>
                            <w:r>
                              <w:t>GROSVENOR COAL MINE</w:t>
                            </w:r>
                          </w:p>
                        </w:txbxContent>
                      </wps:txbx>
                      <wps:bodyPr horzOverflow="overflow" vert="horz" lIns="0" tIns="0" rIns="0" bIns="0" rtlCol="0">
                        <a:noAutofit/>
                      </wps:bodyPr>
                    </wps:wsp>
                    <wps:wsp>
                      <wps:cNvPr id="45016" name="Rectangle 45016"/>
                      <wps:cNvSpPr/>
                      <wps:spPr>
                        <a:xfrm>
                          <a:off x="5092649" y="361047"/>
                          <a:ext cx="487038" cy="158130"/>
                        </a:xfrm>
                        <a:prstGeom prst="rect">
                          <a:avLst/>
                        </a:prstGeom>
                        <a:ln>
                          <a:noFill/>
                        </a:ln>
                      </wps:spPr>
                      <wps:txbx>
                        <w:txbxContent>
                          <w:p w14:paraId="5420A837" w14:textId="77777777" w:rsidR="003E4C1D" w:rsidRDefault="00BA3A3D">
                            <w:pPr>
                              <w:spacing w:after="160" w:line="259" w:lineRule="auto"/>
                              <w:ind w:left="0" w:firstLine="0"/>
                            </w:pPr>
                            <w:r>
                              <w:t>PHMP</w:t>
                            </w:r>
                          </w:p>
                        </w:txbxContent>
                      </wps:txbx>
                      <wps:bodyPr horzOverflow="overflow" vert="horz" lIns="0" tIns="0" rIns="0" bIns="0" rtlCol="0">
                        <a:noAutofit/>
                      </wps:bodyPr>
                    </wps:wsp>
                    <wps:wsp>
                      <wps:cNvPr id="45017" name="Rectangle 45017"/>
                      <wps:cNvSpPr/>
                      <wps:spPr>
                        <a:xfrm>
                          <a:off x="5458409" y="361047"/>
                          <a:ext cx="93538" cy="158130"/>
                        </a:xfrm>
                        <a:prstGeom prst="rect">
                          <a:avLst/>
                        </a:prstGeom>
                        <a:ln>
                          <a:noFill/>
                        </a:ln>
                      </wps:spPr>
                      <wps:txbx>
                        <w:txbxContent>
                          <w:p w14:paraId="14C34EC6" w14:textId="77777777" w:rsidR="003E4C1D" w:rsidRDefault="00BA3A3D">
                            <w:pPr>
                              <w:spacing w:after="160" w:line="259" w:lineRule="auto"/>
                              <w:ind w:left="0" w:firstLine="0"/>
                            </w:pPr>
                            <w:r>
                              <w:t>–</w:t>
                            </w:r>
                          </w:p>
                        </w:txbxContent>
                      </wps:txbx>
                      <wps:bodyPr horzOverflow="overflow" vert="horz" lIns="0" tIns="0" rIns="0" bIns="0" rtlCol="0">
                        <a:noAutofit/>
                      </wps:bodyPr>
                    </wps:wsp>
                    <wps:wsp>
                      <wps:cNvPr id="45018" name="Rectangle 45018"/>
                      <wps:cNvSpPr/>
                      <wps:spPr>
                        <a:xfrm>
                          <a:off x="5530038" y="361047"/>
                          <a:ext cx="813245" cy="158130"/>
                        </a:xfrm>
                        <a:prstGeom prst="rect">
                          <a:avLst/>
                        </a:prstGeom>
                        <a:ln>
                          <a:noFill/>
                        </a:ln>
                      </wps:spPr>
                      <wps:txbx>
                        <w:txbxContent>
                          <w:p w14:paraId="765D87DC" w14:textId="77777777" w:rsidR="003E4C1D" w:rsidRDefault="00BA3A3D">
                            <w:pPr>
                              <w:spacing w:after="160" w:line="259" w:lineRule="auto"/>
                              <w:ind w:left="0" w:firstLine="0"/>
                            </w:pPr>
                            <w:r>
                              <w:t>Explosions</w:t>
                            </w:r>
                          </w:p>
                        </w:txbxContent>
                      </wps:txbx>
                      <wps:bodyPr horzOverflow="overflow" vert="horz" lIns="0" tIns="0" rIns="0" bIns="0" rtlCol="0">
                        <a:noAutofit/>
                      </wps:bodyPr>
                    </wps:wsp>
                    <wps:wsp>
                      <wps:cNvPr id="47809" name="Shape 47809"/>
                      <wps:cNvSpPr/>
                      <wps:spPr>
                        <a:xfrm>
                          <a:off x="0" y="552197"/>
                          <a:ext cx="3114167" cy="9144"/>
                        </a:xfrm>
                        <a:custGeom>
                          <a:avLst/>
                          <a:gdLst/>
                          <a:ahLst/>
                          <a:cxnLst/>
                          <a:rect l="0" t="0" r="0" b="0"/>
                          <a:pathLst>
                            <a:path w="3114167" h="9144">
                              <a:moveTo>
                                <a:pt x="0" y="0"/>
                              </a:moveTo>
                              <a:lnTo>
                                <a:pt x="3114167" y="0"/>
                              </a:lnTo>
                              <a:lnTo>
                                <a:pt x="311416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810" name="Shape 47810"/>
                      <wps:cNvSpPr/>
                      <wps:spPr>
                        <a:xfrm>
                          <a:off x="3114116" y="55219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811" name="Shape 47811"/>
                      <wps:cNvSpPr/>
                      <wps:spPr>
                        <a:xfrm>
                          <a:off x="3120212" y="552197"/>
                          <a:ext cx="3091307" cy="9144"/>
                        </a:xfrm>
                        <a:custGeom>
                          <a:avLst/>
                          <a:gdLst/>
                          <a:ahLst/>
                          <a:cxnLst/>
                          <a:rect l="0" t="0" r="0" b="0"/>
                          <a:pathLst>
                            <a:path w="3091307" h="9144">
                              <a:moveTo>
                                <a:pt x="0" y="0"/>
                              </a:moveTo>
                              <a:lnTo>
                                <a:pt x="3091307" y="0"/>
                              </a:lnTo>
                              <a:lnTo>
                                <a:pt x="309130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45014" name="Picture 45014"/>
                        <pic:cNvPicPr/>
                      </pic:nvPicPr>
                      <pic:blipFill>
                        <a:blip r:embed="rId1"/>
                        <a:stretch>
                          <a:fillRect/>
                        </a:stretch>
                      </pic:blipFill>
                      <pic:spPr>
                        <a:xfrm>
                          <a:off x="69037" y="0"/>
                          <a:ext cx="2019300" cy="476250"/>
                        </a:xfrm>
                        <a:prstGeom prst="rect">
                          <a:avLst/>
                        </a:prstGeom>
                      </pic:spPr>
                    </pic:pic>
                  </wpg:wgp>
                </a:graphicData>
              </a:graphic>
            </wp:anchor>
          </w:drawing>
        </mc:Choice>
        <mc:Fallback xmlns:a="http://schemas.openxmlformats.org/drawingml/2006/main">
          <w:pict>
            <v:group id="Group 45010" style="width:489.096pt;height:43.96pt;position:absolute;mso-position-horizontal-relative:page;mso-position-horizontal:absolute;margin-left:56.664pt;mso-position-vertical-relative:page;margin-top:49.02pt;" coordsize="62115,5582">
              <v:rect id="Rectangle 45019" style="position:absolute;width:563;height:1905;left:20882;top:3665;" filled="f" stroked="f">
                <v:textbox inset="0,0,0,0">
                  <w:txbxContent>
                    <w:p>
                      <w:pPr>
                        <w:spacing w:before="0" w:after="160" w:line="259" w:lineRule="auto"/>
                        <w:ind w:left="0" w:firstLine="0"/>
                      </w:pPr>
                      <w:r>
                        <w:rPr>
                          <w:sz w:val="24"/>
                        </w:rPr>
                        <w:t xml:space="preserve"> </w:t>
                      </w:r>
                    </w:p>
                  </w:txbxContent>
                </v:textbox>
              </v:rect>
              <v:rect id="Rectangle 45015" style="position:absolute;width:20714;height:1581;left:45851;top:684;" filled="f" stroked="f">
                <v:textbox inset="0,0,0,0">
                  <w:txbxContent>
                    <w:p>
                      <w:pPr>
                        <w:spacing w:before="0" w:after="160" w:line="259" w:lineRule="auto"/>
                        <w:ind w:left="0" w:firstLine="0"/>
                      </w:pPr>
                      <w:r>
                        <w:rPr/>
                        <w:t xml:space="preserve">GROSVENOR COAL MINE</w:t>
                      </w:r>
                    </w:p>
                  </w:txbxContent>
                </v:textbox>
              </v:rect>
              <v:rect id="Rectangle 45016" style="position:absolute;width:4870;height:1581;left:50926;top:3610;" filled="f" stroked="f">
                <v:textbox inset="0,0,0,0">
                  <w:txbxContent>
                    <w:p>
                      <w:pPr>
                        <w:spacing w:before="0" w:after="160" w:line="259" w:lineRule="auto"/>
                        <w:ind w:left="0" w:firstLine="0"/>
                      </w:pPr>
                      <w:r>
                        <w:rPr/>
                        <w:t xml:space="preserve">PHMP</w:t>
                      </w:r>
                    </w:p>
                  </w:txbxContent>
                </v:textbox>
              </v:rect>
              <v:rect id="Rectangle 45017" style="position:absolute;width:935;height:1581;left:54584;top:3610;" filled="f" stroked="f">
                <v:textbox inset="0,0,0,0">
                  <w:txbxContent>
                    <w:p>
                      <w:pPr>
                        <w:spacing w:before="0" w:after="160" w:line="259" w:lineRule="auto"/>
                        <w:ind w:left="0" w:firstLine="0"/>
                      </w:pPr>
                      <w:r>
                        <w:rPr>
                          <w:rFonts w:cs="Arial" w:hAnsi="Arial" w:eastAsia="Arial" w:ascii="Arial"/>
                        </w:rPr>
                        <w:t xml:space="preserve">–</w:t>
                      </w:r>
                    </w:p>
                  </w:txbxContent>
                </v:textbox>
              </v:rect>
              <v:rect id="Rectangle 45018" style="position:absolute;width:8132;height:1581;left:55300;top:3610;" filled="f" stroked="f">
                <v:textbox inset="0,0,0,0">
                  <w:txbxContent>
                    <w:p>
                      <w:pPr>
                        <w:spacing w:before="0" w:after="160" w:line="259" w:lineRule="auto"/>
                        <w:ind w:left="0" w:firstLine="0"/>
                      </w:pPr>
                      <w:r>
                        <w:rPr/>
                        <w:t xml:space="preserve">Explosions</w:t>
                      </w:r>
                    </w:p>
                  </w:txbxContent>
                </v:textbox>
              </v:rect>
              <v:shape id="Shape 47812" style="position:absolute;width:31141;height:91;left:0;top:5521;" coordsize="3114167,9144" path="m0,0l3114167,0l3114167,9144l0,9144l0,0">
                <v:stroke weight="0pt" endcap="flat" joinstyle="miter" miterlimit="10" on="false" color="#000000" opacity="0"/>
                <v:fill on="true" color="#000000"/>
              </v:shape>
              <v:shape id="Shape 47813" style="position:absolute;width:91;height:91;left:31141;top:5521;" coordsize="9144,9144" path="m0,0l9144,0l9144,9144l0,9144l0,0">
                <v:stroke weight="0pt" endcap="flat" joinstyle="miter" miterlimit="10" on="false" color="#000000" opacity="0"/>
                <v:fill on="true" color="#000000"/>
              </v:shape>
              <v:shape id="Shape 47814" style="position:absolute;width:30913;height:91;left:31202;top:5521;" coordsize="3091307,9144" path="m0,0l3091307,0l3091307,9144l0,9144l0,0">
                <v:stroke weight="0pt" endcap="flat" joinstyle="miter" miterlimit="10" on="false" color="#000000" opacity="0"/>
                <v:fill on="true" color="#000000"/>
              </v:shape>
              <v:shape id="Picture 45014" style="position:absolute;width:20193;height:4762;left:690;top:0;" filled="f">
                <v:imagedata r:id="rId31"/>
              </v:shape>
              <w10:wrap type="square"/>
            </v:group>
          </w:pict>
        </mc:Fallback>
      </mc:AlternateContent>
    </w:r>
    <w:r>
      <w:rPr>
        <w:sz w:val="24"/>
      </w:rPr>
      <w:t xml:space="preserve"> </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0742D" w14:textId="77777777" w:rsidR="003E4C1D" w:rsidRDefault="00BA3A3D">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14:anchorId="6FCED077" wp14:editId="6C204F02">
              <wp:simplePos x="0" y="0"/>
              <wp:positionH relativeFrom="page">
                <wp:posOffset>719633</wp:posOffset>
              </wp:positionH>
              <wp:positionV relativeFrom="page">
                <wp:posOffset>622554</wp:posOffset>
              </wp:positionV>
              <wp:extent cx="6211520" cy="558292"/>
              <wp:effectExtent l="0" t="0" r="0" b="0"/>
              <wp:wrapSquare wrapText="bothSides"/>
              <wp:docPr id="44857" name="Group 44857"/>
              <wp:cNvGraphicFramePr/>
              <a:graphic xmlns:a="http://schemas.openxmlformats.org/drawingml/2006/main">
                <a:graphicData uri="http://schemas.microsoft.com/office/word/2010/wordprocessingGroup">
                  <wpg:wgp>
                    <wpg:cNvGrpSpPr/>
                    <wpg:grpSpPr>
                      <a:xfrm>
                        <a:off x="0" y="0"/>
                        <a:ext cx="6211520" cy="558292"/>
                        <a:chOff x="0" y="0"/>
                        <a:chExt cx="6211520" cy="558292"/>
                      </a:xfrm>
                    </wpg:grpSpPr>
                    <wps:wsp>
                      <wps:cNvPr id="44866" name="Rectangle 44866"/>
                      <wps:cNvSpPr/>
                      <wps:spPr>
                        <a:xfrm>
                          <a:off x="2088210" y="366569"/>
                          <a:ext cx="56348" cy="190519"/>
                        </a:xfrm>
                        <a:prstGeom prst="rect">
                          <a:avLst/>
                        </a:prstGeom>
                        <a:ln>
                          <a:noFill/>
                        </a:ln>
                      </wps:spPr>
                      <wps:txbx>
                        <w:txbxContent>
                          <w:p w14:paraId="0235F9CF" w14:textId="77777777" w:rsidR="003E4C1D" w:rsidRDefault="00BA3A3D">
                            <w:pPr>
                              <w:spacing w:after="160" w:line="259" w:lineRule="auto"/>
                              <w:ind w:left="0" w:firstLine="0"/>
                            </w:pPr>
                            <w:r>
                              <w:rPr>
                                <w:sz w:val="24"/>
                              </w:rPr>
                              <w:t xml:space="preserve"> </w:t>
                            </w:r>
                          </w:p>
                        </w:txbxContent>
                      </wps:txbx>
                      <wps:bodyPr horzOverflow="overflow" vert="horz" lIns="0" tIns="0" rIns="0" bIns="0" rtlCol="0">
                        <a:noAutofit/>
                      </wps:bodyPr>
                    </wps:wsp>
                    <wps:wsp>
                      <wps:cNvPr id="44862" name="Rectangle 44862"/>
                      <wps:cNvSpPr/>
                      <wps:spPr>
                        <a:xfrm>
                          <a:off x="4585158" y="68438"/>
                          <a:ext cx="2071469" cy="158130"/>
                        </a:xfrm>
                        <a:prstGeom prst="rect">
                          <a:avLst/>
                        </a:prstGeom>
                        <a:ln>
                          <a:noFill/>
                        </a:ln>
                      </wps:spPr>
                      <wps:txbx>
                        <w:txbxContent>
                          <w:p w14:paraId="51BC6C79" w14:textId="77777777" w:rsidR="003E4C1D" w:rsidRDefault="00BA3A3D">
                            <w:pPr>
                              <w:spacing w:after="160" w:line="259" w:lineRule="auto"/>
                              <w:ind w:left="0" w:firstLine="0"/>
                            </w:pPr>
                            <w:r>
                              <w:t>GROSVENOR COAL MINE</w:t>
                            </w:r>
                          </w:p>
                        </w:txbxContent>
                      </wps:txbx>
                      <wps:bodyPr horzOverflow="overflow" vert="horz" lIns="0" tIns="0" rIns="0" bIns="0" rtlCol="0">
                        <a:noAutofit/>
                      </wps:bodyPr>
                    </wps:wsp>
                    <wps:wsp>
                      <wps:cNvPr id="44863" name="Rectangle 44863"/>
                      <wps:cNvSpPr/>
                      <wps:spPr>
                        <a:xfrm>
                          <a:off x="5092649" y="361047"/>
                          <a:ext cx="487038" cy="158130"/>
                        </a:xfrm>
                        <a:prstGeom prst="rect">
                          <a:avLst/>
                        </a:prstGeom>
                        <a:ln>
                          <a:noFill/>
                        </a:ln>
                      </wps:spPr>
                      <wps:txbx>
                        <w:txbxContent>
                          <w:p w14:paraId="6B4FDF4C" w14:textId="77777777" w:rsidR="003E4C1D" w:rsidRDefault="00BA3A3D">
                            <w:pPr>
                              <w:spacing w:after="160" w:line="259" w:lineRule="auto"/>
                              <w:ind w:left="0" w:firstLine="0"/>
                            </w:pPr>
                            <w:r>
                              <w:t>PHMP</w:t>
                            </w:r>
                          </w:p>
                        </w:txbxContent>
                      </wps:txbx>
                      <wps:bodyPr horzOverflow="overflow" vert="horz" lIns="0" tIns="0" rIns="0" bIns="0" rtlCol="0">
                        <a:noAutofit/>
                      </wps:bodyPr>
                    </wps:wsp>
                    <wps:wsp>
                      <wps:cNvPr id="44864" name="Rectangle 44864"/>
                      <wps:cNvSpPr/>
                      <wps:spPr>
                        <a:xfrm>
                          <a:off x="5458409" y="361047"/>
                          <a:ext cx="93538" cy="158130"/>
                        </a:xfrm>
                        <a:prstGeom prst="rect">
                          <a:avLst/>
                        </a:prstGeom>
                        <a:ln>
                          <a:noFill/>
                        </a:ln>
                      </wps:spPr>
                      <wps:txbx>
                        <w:txbxContent>
                          <w:p w14:paraId="28BA71DA" w14:textId="77777777" w:rsidR="003E4C1D" w:rsidRDefault="00BA3A3D">
                            <w:pPr>
                              <w:spacing w:after="160" w:line="259" w:lineRule="auto"/>
                              <w:ind w:left="0" w:firstLine="0"/>
                            </w:pPr>
                            <w:r>
                              <w:t>–</w:t>
                            </w:r>
                          </w:p>
                        </w:txbxContent>
                      </wps:txbx>
                      <wps:bodyPr horzOverflow="overflow" vert="horz" lIns="0" tIns="0" rIns="0" bIns="0" rtlCol="0">
                        <a:noAutofit/>
                      </wps:bodyPr>
                    </wps:wsp>
                    <wps:wsp>
                      <wps:cNvPr id="44865" name="Rectangle 44865"/>
                      <wps:cNvSpPr/>
                      <wps:spPr>
                        <a:xfrm>
                          <a:off x="5530038" y="361047"/>
                          <a:ext cx="813245" cy="158130"/>
                        </a:xfrm>
                        <a:prstGeom prst="rect">
                          <a:avLst/>
                        </a:prstGeom>
                        <a:ln>
                          <a:noFill/>
                        </a:ln>
                      </wps:spPr>
                      <wps:txbx>
                        <w:txbxContent>
                          <w:p w14:paraId="2673AB00" w14:textId="77777777" w:rsidR="003E4C1D" w:rsidRDefault="00BA3A3D">
                            <w:pPr>
                              <w:spacing w:after="160" w:line="259" w:lineRule="auto"/>
                              <w:ind w:left="0" w:firstLine="0"/>
                            </w:pPr>
                            <w:r>
                              <w:t>Explosions</w:t>
                            </w:r>
                          </w:p>
                        </w:txbxContent>
                      </wps:txbx>
                      <wps:bodyPr horzOverflow="overflow" vert="horz" lIns="0" tIns="0" rIns="0" bIns="0" rtlCol="0">
                        <a:noAutofit/>
                      </wps:bodyPr>
                    </wps:wsp>
                    <wps:wsp>
                      <wps:cNvPr id="47803" name="Shape 47803"/>
                      <wps:cNvSpPr/>
                      <wps:spPr>
                        <a:xfrm>
                          <a:off x="0" y="552197"/>
                          <a:ext cx="3114167" cy="9144"/>
                        </a:xfrm>
                        <a:custGeom>
                          <a:avLst/>
                          <a:gdLst/>
                          <a:ahLst/>
                          <a:cxnLst/>
                          <a:rect l="0" t="0" r="0" b="0"/>
                          <a:pathLst>
                            <a:path w="3114167" h="9144">
                              <a:moveTo>
                                <a:pt x="0" y="0"/>
                              </a:moveTo>
                              <a:lnTo>
                                <a:pt x="3114167" y="0"/>
                              </a:lnTo>
                              <a:lnTo>
                                <a:pt x="311416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804" name="Shape 47804"/>
                      <wps:cNvSpPr/>
                      <wps:spPr>
                        <a:xfrm>
                          <a:off x="3114116" y="55219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805" name="Shape 47805"/>
                      <wps:cNvSpPr/>
                      <wps:spPr>
                        <a:xfrm>
                          <a:off x="3120212" y="552197"/>
                          <a:ext cx="3091307" cy="9144"/>
                        </a:xfrm>
                        <a:custGeom>
                          <a:avLst/>
                          <a:gdLst/>
                          <a:ahLst/>
                          <a:cxnLst/>
                          <a:rect l="0" t="0" r="0" b="0"/>
                          <a:pathLst>
                            <a:path w="3091307" h="9144">
                              <a:moveTo>
                                <a:pt x="0" y="0"/>
                              </a:moveTo>
                              <a:lnTo>
                                <a:pt x="3091307" y="0"/>
                              </a:lnTo>
                              <a:lnTo>
                                <a:pt x="309130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44861" name="Picture 44861"/>
                        <pic:cNvPicPr/>
                      </pic:nvPicPr>
                      <pic:blipFill>
                        <a:blip r:embed="rId1"/>
                        <a:stretch>
                          <a:fillRect/>
                        </a:stretch>
                      </pic:blipFill>
                      <pic:spPr>
                        <a:xfrm>
                          <a:off x="69037" y="0"/>
                          <a:ext cx="2019300" cy="476250"/>
                        </a:xfrm>
                        <a:prstGeom prst="rect">
                          <a:avLst/>
                        </a:prstGeom>
                      </pic:spPr>
                    </pic:pic>
                  </wpg:wgp>
                </a:graphicData>
              </a:graphic>
            </wp:anchor>
          </w:drawing>
        </mc:Choice>
        <mc:Fallback xmlns:a="http://schemas.openxmlformats.org/drawingml/2006/main">
          <w:pict>
            <v:group id="Group 44857" style="width:489.096pt;height:43.96pt;position:absolute;mso-position-horizontal-relative:page;mso-position-horizontal:absolute;margin-left:56.664pt;mso-position-vertical-relative:page;margin-top:49.02pt;" coordsize="62115,5582">
              <v:rect id="Rectangle 44866" style="position:absolute;width:563;height:1905;left:20882;top:3665;" filled="f" stroked="f">
                <v:textbox inset="0,0,0,0">
                  <w:txbxContent>
                    <w:p>
                      <w:pPr>
                        <w:spacing w:before="0" w:after="160" w:line="259" w:lineRule="auto"/>
                        <w:ind w:left="0" w:firstLine="0"/>
                      </w:pPr>
                      <w:r>
                        <w:rPr>
                          <w:sz w:val="24"/>
                        </w:rPr>
                        <w:t xml:space="preserve"> </w:t>
                      </w:r>
                    </w:p>
                  </w:txbxContent>
                </v:textbox>
              </v:rect>
              <v:rect id="Rectangle 44862" style="position:absolute;width:20714;height:1581;left:45851;top:684;" filled="f" stroked="f">
                <v:textbox inset="0,0,0,0">
                  <w:txbxContent>
                    <w:p>
                      <w:pPr>
                        <w:spacing w:before="0" w:after="160" w:line="259" w:lineRule="auto"/>
                        <w:ind w:left="0" w:firstLine="0"/>
                      </w:pPr>
                      <w:r>
                        <w:rPr/>
                        <w:t xml:space="preserve">GROSVENOR COAL MINE</w:t>
                      </w:r>
                    </w:p>
                  </w:txbxContent>
                </v:textbox>
              </v:rect>
              <v:rect id="Rectangle 44863" style="position:absolute;width:4870;height:1581;left:50926;top:3610;" filled="f" stroked="f">
                <v:textbox inset="0,0,0,0">
                  <w:txbxContent>
                    <w:p>
                      <w:pPr>
                        <w:spacing w:before="0" w:after="160" w:line="259" w:lineRule="auto"/>
                        <w:ind w:left="0" w:firstLine="0"/>
                      </w:pPr>
                      <w:r>
                        <w:rPr/>
                        <w:t xml:space="preserve">PHMP</w:t>
                      </w:r>
                    </w:p>
                  </w:txbxContent>
                </v:textbox>
              </v:rect>
              <v:rect id="Rectangle 44864" style="position:absolute;width:935;height:1581;left:54584;top:3610;" filled="f" stroked="f">
                <v:textbox inset="0,0,0,0">
                  <w:txbxContent>
                    <w:p>
                      <w:pPr>
                        <w:spacing w:before="0" w:after="160" w:line="259" w:lineRule="auto"/>
                        <w:ind w:left="0" w:firstLine="0"/>
                      </w:pPr>
                      <w:r>
                        <w:rPr>
                          <w:rFonts w:cs="Arial" w:hAnsi="Arial" w:eastAsia="Arial" w:ascii="Arial"/>
                        </w:rPr>
                        <w:t xml:space="preserve">–</w:t>
                      </w:r>
                    </w:p>
                  </w:txbxContent>
                </v:textbox>
              </v:rect>
              <v:rect id="Rectangle 44865" style="position:absolute;width:8132;height:1581;left:55300;top:3610;" filled="f" stroked="f">
                <v:textbox inset="0,0,0,0">
                  <w:txbxContent>
                    <w:p>
                      <w:pPr>
                        <w:spacing w:before="0" w:after="160" w:line="259" w:lineRule="auto"/>
                        <w:ind w:left="0" w:firstLine="0"/>
                      </w:pPr>
                      <w:r>
                        <w:rPr/>
                        <w:t xml:space="preserve">Explosions</w:t>
                      </w:r>
                    </w:p>
                  </w:txbxContent>
                </v:textbox>
              </v:rect>
              <v:shape id="Shape 47806" style="position:absolute;width:31141;height:91;left:0;top:5521;" coordsize="3114167,9144" path="m0,0l3114167,0l3114167,9144l0,9144l0,0">
                <v:stroke weight="0pt" endcap="flat" joinstyle="miter" miterlimit="10" on="false" color="#000000" opacity="0"/>
                <v:fill on="true" color="#000000"/>
              </v:shape>
              <v:shape id="Shape 47807" style="position:absolute;width:91;height:91;left:31141;top:5521;" coordsize="9144,9144" path="m0,0l9144,0l9144,9144l0,9144l0,0">
                <v:stroke weight="0pt" endcap="flat" joinstyle="miter" miterlimit="10" on="false" color="#000000" opacity="0"/>
                <v:fill on="true" color="#000000"/>
              </v:shape>
              <v:shape id="Shape 47808" style="position:absolute;width:30913;height:91;left:31202;top:5521;" coordsize="3091307,9144" path="m0,0l3091307,0l3091307,9144l0,9144l0,0">
                <v:stroke weight="0pt" endcap="flat" joinstyle="miter" miterlimit="10" on="false" color="#000000" opacity="0"/>
                <v:fill on="true" color="#000000"/>
              </v:shape>
              <v:shape id="Picture 44861" style="position:absolute;width:20193;height:4762;left:690;top:0;" filled="f">
                <v:imagedata r:id="rId31"/>
              </v:shape>
              <w10:wrap type="square"/>
            </v:group>
          </w:pict>
        </mc:Fallback>
      </mc:AlternateContent>
    </w:r>
    <w:r>
      <w:rPr>
        <w:sz w:val="24"/>
      </w:rPr>
      <w:t xml:space="preserve"> </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BB94D" w14:textId="77777777" w:rsidR="003E4C1D" w:rsidRDefault="00BA3A3D">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14:anchorId="2E83F3CB" wp14:editId="172C7429">
              <wp:simplePos x="0" y="0"/>
              <wp:positionH relativeFrom="page">
                <wp:posOffset>719633</wp:posOffset>
              </wp:positionH>
              <wp:positionV relativeFrom="page">
                <wp:posOffset>622554</wp:posOffset>
              </wp:positionV>
              <wp:extent cx="6211520" cy="558292"/>
              <wp:effectExtent l="0" t="0" r="0" b="0"/>
              <wp:wrapSquare wrapText="bothSides"/>
              <wp:docPr id="44704" name="Group 44704"/>
              <wp:cNvGraphicFramePr/>
              <a:graphic xmlns:a="http://schemas.openxmlformats.org/drawingml/2006/main">
                <a:graphicData uri="http://schemas.microsoft.com/office/word/2010/wordprocessingGroup">
                  <wpg:wgp>
                    <wpg:cNvGrpSpPr/>
                    <wpg:grpSpPr>
                      <a:xfrm>
                        <a:off x="0" y="0"/>
                        <a:ext cx="6211520" cy="558292"/>
                        <a:chOff x="0" y="0"/>
                        <a:chExt cx="6211520" cy="558292"/>
                      </a:xfrm>
                    </wpg:grpSpPr>
                    <wps:wsp>
                      <wps:cNvPr id="44713" name="Rectangle 44713"/>
                      <wps:cNvSpPr/>
                      <wps:spPr>
                        <a:xfrm>
                          <a:off x="2088210" y="366569"/>
                          <a:ext cx="56348" cy="190519"/>
                        </a:xfrm>
                        <a:prstGeom prst="rect">
                          <a:avLst/>
                        </a:prstGeom>
                        <a:ln>
                          <a:noFill/>
                        </a:ln>
                      </wps:spPr>
                      <wps:txbx>
                        <w:txbxContent>
                          <w:p w14:paraId="017D2906" w14:textId="77777777" w:rsidR="003E4C1D" w:rsidRDefault="00BA3A3D">
                            <w:pPr>
                              <w:spacing w:after="160" w:line="259" w:lineRule="auto"/>
                              <w:ind w:left="0" w:firstLine="0"/>
                            </w:pPr>
                            <w:r>
                              <w:rPr>
                                <w:sz w:val="24"/>
                              </w:rPr>
                              <w:t xml:space="preserve"> </w:t>
                            </w:r>
                          </w:p>
                        </w:txbxContent>
                      </wps:txbx>
                      <wps:bodyPr horzOverflow="overflow" vert="horz" lIns="0" tIns="0" rIns="0" bIns="0" rtlCol="0">
                        <a:noAutofit/>
                      </wps:bodyPr>
                    </wps:wsp>
                    <wps:wsp>
                      <wps:cNvPr id="44709" name="Rectangle 44709"/>
                      <wps:cNvSpPr/>
                      <wps:spPr>
                        <a:xfrm>
                          <a:off x="4585158" y="68438"/>
                          <a:ext cx="2071469" cy="158130"/>
                        </a:xfrm>
                        <a:prstGeom prst="rect">
                          <a:avLst/>
                        </a:prstGeom>
                        <a:ln>
                          <a:noFill/>
                        </a:ln>
                      </wps:spPr>
                      <wps:txbx>
                        <w:txbxContent>
                          <w:p w14:paraId="1D5C8473" w14:textId="77777777" w:rsidR="003E4C1D" w:rsidRDefault="00BA3A3D">
                            <w:pPr>
                              <w:spacing w:after="160" w:line="259" w:lineRule="auto"/>
                              <w:ind w:left="0" w:firstLine="0"/>
                            </w:pPr>
                            <w:r>
                              <w:t>GROSVENOR COAL MINE</w:t>
                            </w:r>
                          </w:p>
                        </w:txbxContent>
                      </wps:txbx>
                      <wps:bodyPr horzOverflow="overflow" vert="horz" lIns="0" tIns="0" rIns="0" bIns="0" rtlCol="0">
                        <a:noAutofit/>
                      </wps:bodyPr>
                    </wps:wsp>
                    <wps:wsp>
                      <wps:cNvPr id="44710" name="Rectangle 44710"/>
                      <wps:cNvSpPr/>
                      <wps:spPr>
                        <a:xfrm>
                          <a:off x="5092649" y="361047"/>
                          <a:ext cx="487038" cy="158130"/>
                        </a:xfrm>
                        <a:prstGeom prst="rect">
                          <a:avLst/>
                        </a:prstGeom>
                        <a:ln>
                          <a:noFill/>
                        </a:ln>
                      </wps:spPr>
                      <wps:txbx>
                        <w:txbxContent>
                          <w:p w14:paraId="3DF26180" w14:textId="77777777" w:rsidR="003E4C1D" w:rsidRDefault="00BA3A3D">
                            <w:pPr>
                              <w:spacing w:after="160" w:line="259" w:lineRule="auto"/>
                              <w:ind w:left="0" w:firstLine="0"/>
                            </w:pPr>
                            <w:r>
                              <w:t>PHMP</w:t>
                            </w:r>
                          </w:p>
                        </w:txbxContent>
                      </wps:txbx>
                      <wps:bodyPr horzOverflow="overflow" vert="horz" lIns="0" tIns="0" rIns="0" bIns="0" rtlCol="0">
                        <a:noAutofit/>
                      </wps:bodyPr>
                    </wps:wsp>
                    <wps:wsp>
                      <wps:cNvPr id="44711" name="Rectangle 44711"/>
                      <wps:cNvSpPr/>
                      <wps:spPr>
                        <a:xfrm>
                          <a:off x="5458409" y="361047"/>
                          <a:ext cx="93538" cy="158130"/>
                        </a:xfrm>
                        <a:prstGeom prst="rect">
                          <a:avLst/>
                        </a:prstGeom>
                        <a:ln>
                          <a:noFill/>
                        </a:ln>
                      </wps:spPr>
                      <wps:txbx>
                        <w:txbxContent>
                          <w:p w14:paraId="2AEC16D6" w14:textId="77777777" w:rsidR="003E4C1D" w:rsidRDefault="00BA3A3D">
                            <w:pPr>
                              <w:spacing w:after="160" w:line="259" w:lineRule="auto"/>
                              <w:ind w:left="0" w:firstLine="0"/>
                            </w:pPr>
                            <w:r>
                              <w:t>–</w:t>
                            </w:r>
                          </w:p>
                        </w:txbxContent>
                      </wps:txbx>
                      <wps:bodyPr horzOverflow="overflow" vert="horz" lIns="0" tIns="0" rIns="0" bIns="0" rtlCol="0">
                        <a:noAutofit/>
                      </wps:bodyPr>
                    </wps:wsp>
                    <wps:wsp>
                      <wps:cNvPr id="44712" name="Rectangle 44712"/>
                      <wps:cNvSpPr/>
                      <wps:spPr>
                        <a:xfrm>
                          <a:off x="5530038" y="361047"/>
                          <a:ext cx="813245" cy="158130"/>
                        </a:xfrm>
                        <a:prstGeom prst="rect">
                          <a:avLst/>
                        </a:prstGeom>
                        <a:ln>
                          <a:noFill/>
                        </a:ln>
                      </wps:spPr>
                      <wps:txbx>
                        <w:txbxContent>
                          <w:p w14:paraId="0F1A08FE" w14:textId="77777777" w:rsidR="003E4C1D" w:rsidRDefault="00BA3A3D">
                            <w:pPr>
                              <w:spacing w:after="160" w:line="259" w:lineRule="auto"/>
                              <w:ind w:left="0" w:firstLine="0"/>
                            </w:pPr>
                            <w:r>
                              <w:t>Explosions</w:t>
                            </w:r>
                          </w:p>
                        </w:txbxContent>
                      </wps:txbx>
                      <wps:bodyPr horzOverflow="overflow" vert="horz" lIns="0" tIns="0" rIns="0" bIns="0" rtlCol="0">
                        <a:noAutofit/>
                      </wps:bodyPr>
                    </wps:wsp>
                    <wps:wsp>
                      <wps:cNvPr id="47797" name="Shape 47797"/>
                      <wps:cNvSpPr/>
                      <wps:spPr>
                        <a:xfrm>
                          <a:off x="0" y="552197"/>
                          <a:ext cx="3114167" cy="9144"/>
                        </a:xfrm>
                        <a:custGeom>
                          <a:avLst/>
                          <a:gdLst/>
                          <a:ahLst/>
                          <a:cxnLst/>
                          <a:rect l="0" t="0" r="0" b="0"/>
                          <a:pathLst>
                            <a:path w="3114167" h="9144">
                              <a:moveTo>
                                <a:pt x="0" y="0"/>
                              </a:moveTo>
                              <a:lnTo>
                                <a:pt x="3114167" y="0"/>
                              </a:lnTo>
                              <a:lnTo>
                                <a:pt x="311416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798" name="Shape 47798"/>
                      <wps:cNvSpPr/>
                      <wps:spPr>
                        <a:xfrm>
                          <a:off x="3114116" y="55219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799" name="Shape 47799"/>
                      <wps:cNvSpPr/>
                      <wps:spPr>
                        <a:xfrm>
                          <a:off x="3120212" y="552197"/>
                          <a:ext cx="3091307" cy="9144"/>
                        </a:xfrm>
                        <a:custGeom>
                          <a:avLst/>
                          <a:gdLst/>
                          <a:ahLst/>
                          <a:cxnLst/>
                          <a:rect l="0" t="0" r="0" b="0"/>
                          <a:pathLst>
                            <a:path w="3091307" h="9144">
                              <a:moveTo>
                                <a:pt x="0" y="0"/>
                              </a:moveTo>
                              <a:lnTo>
                                <a:pt x="3091307" y="0"/>
                              </a:lnTo>
                              <a:lnTo>
                                <a:pt x="309130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44708" name="Picture 44708"/>
                        <pic:cNvPicPr/>
                      </pic:nvPicPr>
                      <pic:blipFill>
                        <a:blip r:embed="rId1"/>
                        <a:stretch>
                          <a:fillRect/>
                        </a:stretch>
                      </pic:blipFill>
                      <pic:spPr>
                        <a:xfrm>
                          <a:off x="69037" y="0"/>
                          <a:ext cx="2019300" cy="476250"/>
                        </a:xfrm>
                        <a:prstGeom prst="rect">
                          <a:avLst/>
                        </a:prstGeom>
                      </pic:spPr>
                    </pic:pic>
                  </wpg:wgp>
                </a:graphicData>
              </a:graphic>
            </wp:anchor>
          </w:drawing>
        </mc:Choice>
        <mc:Fallback xmlns:a="http://schemas.openxmlformats.org/drawingml/2006/main">
          <w:pict>
            <v:group id="Group 44704" style="width:489.096pt;height:43.96pt;position:absolute;mso-position-horizontal-relative:page;mso-position-horizontal:absolute;margin-left:56.664pt;mso-position-vertical-relative:page;margin-top:49.02pt;" coordsize="62115,5582">
              <v:rect id="Rectangle 44713" style="position:absolute;width:563;height:1905;left:20882;top:3665;" filled="f" stroked="f">
                <v:textbox inset="0,0,0,0">
                  <w:txbxContent>
                    <w:p>
                      <w:pPr>
                        <w:spacing w:before="0" w:after="160" w:line="259" w:lineRule="auto"/>
                        <w:ind w:left="0" w:firstLine="0"/>
                      </w:pPr>
                      <w:r>
                        <w:rPr>
                          <w:sz w:val="24"/>
                        </w:rPr>
                        <w:t xml:space="preserve"> </w:t>
                      </w:r>
                    </w:p>
                  </w:txbxContent>
                </v:textbox>
              </v:rect>
              <v:rect id="Rectangle 44709" style="position:absolute;width:20714;height:1581;left:45851;top:684;" filled="f" stroked="f">
                <v:textbox inset="0,0,0,0">
                  <w:txbxContent>
                    <w:p>
                      <w:pPr>
                        <w:spacing w:before="0" w:after="160" w:line="259" w:lineRule="auto"/>
                        <w:ind w:left="0" w:firstLine="0"/>
                      </w:pPr>
                      <w:r>
                        <w:rPr/>
                        <w:t xml:space="preserve">GROSVENOR COAL MINE</w:t>
                      </w:r>
                    </w:p>
                  </w:txbxContent>
                </v:textbox>
              </v:rect>
              <v:rect id="Rectangle 44710" style="position:absolute;width:4870;height:1581;left:50926;top:3610;" filled="f" stroked="f">
                <v:textbox inset="0,0,0,0">
                  <w:txbxContent>
                    <w:p>
                      <w:pPr>
                        <w:spacing w:before="0" w:after="160" w:line="259" w:lineRule="auto"/>
                        <w:ind w:left="0" w:firstLine="0"/>
                      </w:pPr>
                      <w:r>
                        <w:rPr/>
                        <w:t xml:space="preserve">PHMP</w:t>
                      </w:r>
                    </w:p>
                  </w:txbxContent>
                </v:textbox>
              </v:rect>
              <v:rect id="Rectangle 44711" style="position:absolute;width:935;height:1581;left:54584;top:3610;" filled="f" stroked="f">
                <v:textbox inset="0,0,0,0">
                  <w:txbxContent>
                    <w:p>
                      <w:pPr>
                        <w:spacing w:before="0" w:after="160" w:line="259" w:lineRule="auto"/>
                        <w:ind w:left="0" w:firstLine="0"/>
                      </w:pPr>
                      <w:r>
                        <w:rPr>
                          <w:rFonts w:cs="Arial" w:hAnsi="Arial" w:eastAsia="Arial" w:ascii="Arial"/>
                        </w:rPr>
                        <w:t xml:space="preserve">–</w:t>
                      </w:r>
                    </w:p>
                  </w:txbxContent>
                </v:textbox>
              </v:rect>
              <v:rect id="Rectangle 44712" style="position:absolute;width:8132;height:1581;left:55300;top:3610;" filled="f" stroked="f">
                <v:textbox inset="0,0,0,0">
                  <w:txbxContent>
                    <w:p>
                      <w:pPr>
                        <w:spacing w:before="0" w:after="160" w:line="259" w:lineRule="auto"/>
                        <w:ind w:left="0" w:firstLine="0"/>
                      </w:pPr>
                      <w:r>
                        <w:rPr/>
                        <w:t xml:space="preserve">Explosions</w:t>
                      </w:r>
                    </w:p>
                  </w:txbxContent>
                </v:textbox>
              </v:rect>
              <v:shape id="Shape 47800" style="position:absolute;width:31141;height:91;left:0;top:5521;" coordsize="3114167,9144" path="m0,0l3114167,0l3114167,9144l0,9144l0,0">
                <v:stroke weight="0pt" endcap="flat" joinstyle="miter" miterlimit="10" on="false" color="#000000" opacity="0"/>
                <v:fill on="true" color="#000000"/>
              </v:shape>
              <v:shape id="Shape 47801" style="position:absolute;width:91;height:91;left:31141;top:5521;" coordsize="9144,9144" path="m0,0l9144,0l9144,9144l0,9144l0,0">
                <v:stroke weight="0pt" endcap="flat" joinstyle="miter" miterlimit="10" on="false" color="#000000" opacity="0"/>
                <v:fill on="true" color="#000000"/>
              </v:shape>
              <v:shape id="Shape 47802" style="position:absolute;width:30913;height:91;left:31202;top:5521;" coordsize="3091307,9144" path="m0,0l3091307,0l3091307,9144l0,9144l0,0">
                <v:stroke weight="0pt" endcap="flat" joinstyle="miter" miterlimit="10" on="false" color="#000000" opacity="0"/>
                <v:fill on="true" color="#000000"/>
              </v:shape>
              <v:shape id="Picture 44708" style="position:absolute;width:20193;height:4762;left:690;top:0;" filled="f">
                <v:imagedata r:id="rId31"/>
              </v:shape>
              <w10:wrap type="square"/>
            </v:group>
          </w:pict>
        </mc:Fallback>
      </mc:AlternateContent>
    </w:r>
    <w:r>
      <w:rPr>
        <w:sz w:val="24"/>
      </w:rPr>
      <w:t xml:space="preserve"> </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775EE" w14:textId="77777777" w:rsidR="003E4C1D" w:rsidRDefault="003E4C1D">
    <w:pPr>
      <w:spacing w:after="160" w:line="259" w:lineRule="auto"/>
      <w:ind w:left="0" w:firstLine="0"/>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081A7" w14:textId="77777777" w:rsidR="003E4C1D" w:rsidRDefault="003E4C1D">
    <w:pPr>
      <w:spacing w:after="160" w:line="259" w:lineRule="auto"/>
      <w:ind w:left="0" w:firstLine="0"/>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CA30" w14:textId="77777777" w:rsidR="003E4C1D" w:rsidRDefault="003E4C1D">
    <w:pPr>
      <w:spacing w:after="160" w:line="259" w:lineRule="auto"/>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F7669" w14:textId="77777777" w:rsidR="003E4C1D" w:rsidRDefault="00BA3A3D">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4718C637" wp14:editId="1C790227">
              <wp:simplePos x="0" y="0"/>
              <wp:positionH relativeFrom="page">
                <wp:posOffset>719633</wp:posOffset>
              </wp:positionH>
              <wp:positionV relativeFrom="page">
                <wp:posOffset>622554</wp:posOffset>
              </wp:positionV>
              <wp:extent cx="6211520" cy="558292"/>
              <wp:effectExtent l="0" t="0" r="0" b="0"/>
              <wp:wrapSquare wrapText="bothSides"/>
              <wp:docPr id="44202" name="Group 44202"/>
              <wp:cNvGraphicFramePr/>
              <a:graphic xmlns:a="http://schemas.openxmlformats.org/drawingml/2006/main">
                <a:graphicData uri="http://schemas.microsoft.com/office/word/2010/wordprocessingGroup">
                  <wpg:wgp>
                    <wpg:cNvGrpSpPr/>
                    <wpg:grpSpPr>
                      <a:xfrm>
                        <a:off x="0" y="0"/>
                        <a:ext cx="6211520" cy="558292"/>
                        <a:chOff x="0" y="0"/>
                        <a:chExt cx="6211520" cy="558292"/>
                      </a:xfrm>
                    </wpg:grpSpPr>
                    <wps:wsp>
                      <wps:cNvPr id="44211" name="Rectangle 44211"/>
                      <wps:cNvSpPr/>
                      <wps:spPr>
                        <a:xfrm>
                          <a:off x="2088210" y="366569"/>
                          <a:ext cx="56348" cy="190519"/>
                        </a:xfrm>
                        <a:prstGeom prst="rect">
                          <a:avLst/>
                        </a:prstGeom>
                        <a:ln>
                          <a:noFill/>
                        </a:ln>
                      </wps:spPr>
                      <wps:txbx>
                        <w:txbxContent>
                          <w:p w14:paraId="12105ED6" w14:textId="77777777" w:rsidR="003E4C1D" w:rsidRDefault="00BA3A3D">
                            <w:pPr>
                              <w:spacing w:after="160" w:line="259" w:lineRule="auto"/>
                              <w:ind w:left="0" w:firstLine="0"/>
                            </w:pPr>
                            <w:r>
                              <w:rPr>
                                <w:sz w:val="24"/>
                              </w:rPr>
                              <w:t xml:space="preserve"> </w:t>
                            </w:r>
                          </w:p>
                        </w:txbxContent>
                      </wps:txbx>
                      <wps:bodyPr horzOverflow="overflow" vert="horz" lIns="0" tIns="0" rIns="0" bIns="0" rtlCol="0">
                        <a:noAutofit/>
                      </wps:bodyPr>
                    </wps:wsp>
                    <wps:wsp>
                      <wps:cNvPr id="44207" name="Rectangle 44207"/>
                      <wps:cNvSpPr/>
                      <wps:spPr>
                        <a:xfrm>
                          <a:off x="4585158" y="68438"/>
                          <a:ext cx="2071469" cy="158130"/>
                        </a:xfrm>
                        <a:prstGeom prst="rect">
                          <a:avLst/>
                        </a:prstGeom>
                        <a:ln>
                          <a:noFill/>
                        </a:ln>
                      </wps:spPr>
                      <wps:txbx>
                        <w:txbxContent>
                          <w:p w14:paraId="060D3290" w14:textId="77777777" w:rsidR="003E4C1D" w:rsidRDefault="00BA3A3D">
                            <w:pPr>
                              <w:spacing w:after="160" w:line="259" w:lineRule="auto"/>
                              <w:ind w:left="0" w:firstLine="0"/>
                            </w:pPr>
                            <w:r>
                              <w:t>GROSVENOR COAL MINE</w:t>
                            </w:r>
                          </w:p>
                        </w:txbxContent>
                      </wps:txbx>
                      <wps:bodyPr horzOverflow="overflow" vert="horz" lIns="0" tIns="0" rIns="0" bIns="0" rtlCol="0">
                        <a:noAutofit/>
                      </wps:bodyPr>
                    </wps:wsp>
                    <wps:wsp>
                      <wps:cNvPr id="44208" name="Rectangle 44208"/>
                      <wps:cNvSpPr/>
                      <wps:spPr>
                        <a:xfrm>
                          <a:off x="5092649" y="361047"/>
                          <a:ext cx="487038" cy="158130"/>
                        </a:xfrm>
                        <a:prstGeom prst="rect">
                          <a:avLst/>
                        </a:prstGeom>
                        <a:ln>
                          <a:noFill/>
                        </a:ln>
                      </wps:spPr>
                      <wps:txbx>
                        <w:txbxContent>
                          <w:p w14:paraId="5921878C" w14:textId="77777777" w:rsidR="003E4C1D" w:rsidRDefault="00BA3A3D">
                            <w:pPr>
                              <w:spacing w:after="160" w:line="259" w:lineRule="auto"/>
                              <w:ind w:left="0" w:firstLine="0"/>
                            </w:pPr>
                            <w:r>
                              <w:t>PHMP</w:t>
                            </w:r>
                          </w:p>
                        </w:txbxContent>
                      </wps:txbx>
                      <wps:bodyPr horzOverflow="overflow" vert="horz" lIns="0" tIns="0" rIns="0" bIns="0" rtlCol="0">
                        <a:noAutofit/>
                      </wps:bodyPr>
                    </wps:wsp>
                    <wps:wsp>
                      <wps:cNvPr id="44209" name="Rectangle 44209"/>
                      <wps:cNvSpPr/>
                      <wps:spPr>
                        <a:xfrm>
                          <a:off x="5458409" y="361047"/>
                          <a:ext cx="93538" cy="158130"/>
                        </a:xfrm>
                        <a:prstGeom prst="rect">
                          <a:avLst/>
                        </a:prstGeom>
                        <a:ln>
                          <a:noFill/>
                        </a:ln>
                      </wps:spPr>
                      <wps:txbx>
                        <w:txbxContent>
                          <w:p w14:paraId="7043CF11" w14:textId="77777777" w:rsidR="003E4C1D" w:rsidRDefault="00BA3A3D">
                            <w:pPr>
                              <w:spacing w:after="160" w:line="259" w:lineRule="auto"/>
                              <w:ind w:left="0" w:firstLine="0"/>
                            </w:pPr>
                            <w:r>
                              <w:t>–</w:t>
                            </w:r>
                          </w:p>
                        </w:txbxContent>
                      </wps:txbx>
                      <wps:bodyPr horzOverflow="overflow" vert="horz" lIns="0" tIns="0" rIns="0" bIns="0" rtlCol="0">
                        <a:noAutofit/>
                      </wps:bodyPr>
                    </wps:wsp>
                    <wps:wsp>
                      <wps:cNvPr id="44210" name="Rectangle 44210"/>
                      <wps:cNvSpPr/>
                      <wps:spPr>
                        <a:xfrm>
                          <a:off x="5530038" y="361047"/>
                          <a:ext cx="813245" cy="158130"/>
                        </a:xfrm>
                        <a:prstGeom prst="rect">
                          <a:avLst/>
                        </a:prstGeom>
                        <a:ln>
                          <a:noFill/>
                        </a:ln>
                      </wps:spPr>
                      <wps:txbx>
                        <w:txbxContent>
                          <w:p w14:paraId="6540767B" w14:textId="77777777" w:rsidR="003E4C1D" w:rsidRDefault="00BA3A3D">
                            <w:pPr>
                              <w:spacing w:after="160" w:line="259" w:lineRule="auto"/>
                              <w:ind w:left="0" w:firstLine="0"/>
                            </w:pPr>
                            <w:r>
                              <w:t>Explosions</w:t>
                            </w:r>
                          </w:p>
                        </w:txbxContent>
                      </wps:txbx>
                      <wps:bodyPr horzOverflow="overflow" vert="horz" lIns="0" tIns="0" rIns="0" bIns="0" rtlCol="0">
                        <a:noAutofit/>
                      </wps:bodyPr>
                    </wps:wsp>
                    <wps:wsp>
                      <wps:cNvPr id="47767" name="Shape 47767"/>
                      <wps:cNvSpPr/>
                      <wps:spPr>
                        <a:xfrm>
                          <a:off x="0" y="552197"/>
                          <a:ext cx="3114167" cy="9144"/>
                        </a:xfrm>
                        <a:custGeom>
                          <a:avLst/>
                          <a:gdLst/>
                          <a:ahLst/>
                          <a:cxnLst/>
                          <a:rect l="0" t="0" r="0" b="0"/>
                          <a:pathLst>
                            <a:path w="3114167" h="9144">
                              <a:moveTo>
                                <a:pt x="0" y="0"/>
                              </a:moveTo>
                              <a:lnTo>
                                <a:pt x="3114167" y="0"/>
                              </a:lnTo>
                              <a:lnTo>
                                <a:pt x="311416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768" name="Shape 47768"/>
                      <wps:cNvSpPr/>
                      <wps:spPr>
                        <a:xfrm>
                          <a:off x="3114116" y="55219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769" name="Shape 47769"/>
                      <wps:cNvSpPr/>
                      <wps:spPr>
                        <a:xfrm>
                          <a:off x="3120212" y="552197"/>
                          <a:ext cx="3091307" cy="9144"/>
                        </a:xfrm>
                        <a:custGeom>
                          <a:avLst/>
                          <a:gdLst/>
                          <a:ahLst/>
                          <a:cxnLst/>
                          <a:rect l="0" t="0" r="0" b="0"/>
                          <a:pathLst>
                            <a:path w="3091307" h="9144">
                              <a:moveTo>
                                <a:pt x="0" y="0"/>
                              </a:moveTo>
                              <a:lnTo>
                                <a:pt x="3091307" y="0"/>
                              </a:lnTo>
                              <a:lnTo>
                                <a:pt x="309130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44206" name="Picture 44206"/>
                        <pic:cNvPicPr/>
                      </pic:nvPicPr>
                      <pic:blipFill>
                        <a:blip r:embed="rId1"/>
                        <a:stretch>
                          <a:fillRect/>
                        </a:stretch>
                      </pic:blipFill>
                      <pic:spPr>
                        <a:xfrm>
                          <a:off x="69037" y="0"/>
                          <a:ext cx="2019300" cy="476250"/>
                        </a:xfrm>
                        <a:prstGeom prst="rect">
                          <a:avLst/>
                        </a:prstGeom>
                      </pic:spPr>
                    </pic:pic>
                  </wpg:wgp>
                </a:graphicData>
              </a:graphic>
            </wp:anchor>
          </w:drawing>
        </mc:Choice>
        <mc:Fallback xmlns:a="http://schemas.openxmlformats.org/drawingml/2006/main">
          <w:pict>
            <v:group id="Group 44202" style="width:489.096pt;height:43.96pt;position:absolute;mso-position-horizontal-relative:page;mso-position-horizontal:absolute;margin-left:56.664pt;mso-position-vertical-relative:page;margin-top:49.02pt;" coordsize="62115,5582">
              <v:rect id="Rectangle 44211" style="position:absolute;width:563;height:1905;left:20882;top:3665;" filled="f" stroked="f">
                <v:textbox inset="0,0,0,0">
                  <w:txbxContent>
                    <w:p>
                      <w:pPr>
                        <w:spacing w:before="0" w:after="160" w:line="259" w:lineRule="auto"/>
                        <w:ind w:left="0" w:firstLine="0"/>
                      </w:pPr>
                      <w:r>
                        <w:rPr>
                          <w:sz w:val="24"/>
                        </w:rPr>
                        <w:t xml:space="preserve"> </w:t>
                      </w:r>
                    </w:p>
                  </w:txbxContent>
                </v:textbox>
              </v:rect>
              <v:rect id="Rectangle 44207" style="position:absolute;width:20714;height:1581;left:45851;top:684;" filled="f" stroked="f">
                <v:textbox inset="0,0,0,0">
                  <w:txbxContent>
                    <w:p>
                      <w:pPr>
                        <w:spacing w:before="0" w:after="160" w:line="259" w:lineRule="auto"/>
                        <w:ind w:left="0" w:firstLine="0"/>
                      </w:pPr>
                      <w:r>
                        <w:rPr/>
                        <w:t xml:space="preserve">GROSVENOR COAL MINE</w:t>
                      </w:r>
                    </w:p>
                  </w:txbxContent>
                </v:textbox>
              </v:rect>
              <v:rect id="Rectangle 44208" style="position:absolute;width:4870;height:1581;left:50926;top:3610;" filled="f" stroked="f">
                <v:textbox inset="0,0,0,0">
                  <w:txbxContent>
                    <w:p>
                      <w:pPr>
                        <w:spacing w:before="0" w:after="160" w:line="259" w:lineRule="auto"/>
                        <w:ind w:left="0" w:firstLine="0"/>
                      </w:pPr>
                      <w:r>
                        <w:rPr/>
                        <w:t xml:space="preserve">PHMP</w:t>
                      </w:r>
                    </w:p>
                  </w:txbxContent>
                </v:textbox>
              </v:rect>
              <v:rect id="Rectangle 44209" style="position:absolute;width:935;height:1581;left:54584;top:3610;" filled="f" stroked="f">
                <v:textbox inset="0,0,0,0">
                  <w:txbxContent>
                    <w:p>
                      <w:pPr>
                        <w:spacing w:before="0" w:after="160" w:line="259" w:lineRule="auto"/>
                        <w:ind w:left="0" w:firstLine="0"/>
                      </w:pPr>
                      <w:r>
                        <w:rPr>
                          <w:rFonts w:cs="Arial" w:hAnsi="Arial" w:eastAsia="Arial" w:ascii="Arial"/>
                        </w:rPr>
                        <w:t xml:space="preserve">–</w:t>
                      </w:r>
                    </w:p>
                  </w:txbxContent>
                </v:textbox>
              </v:rect>
              <v:rect id="Rectangle 44210" style="position:absolute;width:8132;height:1581;left:55300;top:3610;" filled="f" stroked="f">
                <v:textbox inset="0,0,0,0">
                  <w:txbxContent>
                    <w:p>
                      <w:pPr>
                        <w:spacing w:before="0" w:after="160" w:line="259" w:lineRule="auto"/>
                        <w:ind w:left="0" w:firstLine="0"/>
                      </w:pPr>
                      <w:r>
                        <w:rPr/>
                        <w:t xml:space="preserve">Explosions</w:t>
                      </w:r>
                    </w:p>
                  </w:txbxContent>
                </v:textbox>
              </v:rect>
              <v:shape id="Shape 47770" style="position:absolute;width:31141;height:91;left:0;top:5521;" coordsize="3114167,9144" path="m0,0l3114167,0l3114167,9144l0,9144l0,0">
                <v:stroke weight="0pt" endcap="flat" joinstyle="miter" miterlimit="10" on="false" color="#000000" opacity="0"/>
                <v:fill on="true" color="#000000"/>
              </v:shape>
              <v:shape id="Shape 47771" style="position:absolute;width:91;height:91;left:31141;top:5521;" coordsize="9144,9144" path="m0,0l9144,0l9144,9144l0,9144l0,0">
                <v:stroke weight="0pt" endcap="flat" joinstyle="miter" miterlimit="10" on="false" color="#000000" opacity="0"/>
                <v:fill on="true" color="#000000"/>
              </v:shape>
              <v:shape id="Shape 47772" style="position:absolute;width:30913;height:91;left:31202;top:5521;" coordsize="3091307,9144" path="m0,0l3091307,0l3091307,9144l0,9144l0,0">
                <v:stroke weight="0pt" endcap="flat" joinstyle="miter" miterlimit="10" on="false" color="#000000" opacity="0"/>
                <v:fill on="true" color="#000000"/>
              </v:shape>
              <v:shape id="Picture 44206" style="position:absolute;width:20193;height:4762;left:690;top:0;" filled="f">
                <v:imagedata r:id="rId31"/>
              </v:shape>
              <w10:wrap type="square"/>
            </v:group>
          </w:pict>
        </mc:Fallback>
      </mc:AlternateContent>
    </w:r>
    <w:r>
      <w:rPr>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981FE" w14:textId="77777777" w:rsidR="003E4C1D" w:rsidRDefault="00BA3A3D">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6954414C" wp14:editId="6059E41D">
              <wp:simplePos x="0" y="0"/>
              <wp:positionH relativeFrom="page">
                <wp:posOffset>719633</wp:posOffset>
              </wp:positionH>
              <wp:positionV relativeFrom="page">
                <wp:posOffset>622554</wp:posOffset>
              </wp:positionV>
              <wp:extent cx="6211520" cy="558292"/>
              <wp:effectExtent l="0" t="0" r="0" b="0"/>
              <wp:wrapSquare wrapText="bothSides"/>
              <wp:docPr id="44049" name="Group 44049"/>
              <wp:cNvGraphicFramePr/>
              <a:graphic xmlns:a="http://schemas.openxmlformats.org/drawingml/2006/main">
                <a:graphicData uri="http://schemas.microsoft.com/office/word/2010/wordprocessingGroup">
                  <wpg:wgp>
                    <wpg:cNvGrpSpPr/>
                    <wpg:grpSpPr>
                      <a:xfrm>
                        <a:off x="0" y="0"/>
                        <a:ext cx="6211520" cy="558292"/>
                        <a:chOff x="0" y="0"/>
                        <a:chExt cx="6211520" cy="558292"/>
                      </a:xfrm>
                    </wpg:grpSpPr>
                    <wps:wsp>
                      <wps:cNvPr id="44058" name="Rectangle 44058"/>
                      <wps:cNvSpPr/>
                      <wps:spPr>
                        <a:xfrm>
                          <a:off x="2088210" y="366569"/>
                          <a:ext cx="56348" cy="190519"/>
                        </a:xfrm>
                        <a:prstGeom prst="rect">
                          <a:avLst/>
                        </a:prstGeom>
                        <a:ln>
                          <a:noFill/>
                        </a:ln>
                      </wps:spPr>
                      <wps:txbx>
                        <w:txbxContent>
                          <w:p w14:paraId="40523604" w14:textId="77777777" w:rsidR="003E4C1D" w:rsidRDefault="00BA3A3D">
                            <w:pPr>
                              <w:spacing w:after="160" w:line="259" w:lineRule="auto"/>
                              <w:ind w:left="0" w:firstLine="0"/>
                            </w:pPr>
                            <w:r>
                              <w:rPr>
                                <w:sz w:val="24"/>
                              </w:rPr>
                              <w:t xml:space="preserve"> </w:t>
                            </w:r>
                          </w:p>
                        </w:txbxContent>
                      </wps:txbx>
                      <wps:bodyPr horzOverflow="overflow" vert="horz" lIns="0" tIns="0" rIns="0" bIns="0" rtlCol="0">
                        <a:noAutofit/>
                      </wps:bodyPr>
                    </wps:wsp>
                    <wps:wsp>
                      <wps:cNvPr id="44054" name="Rectangle 44054"/>
                      <wps:cNvSpPr/>
                      <wps:spPr>
                        <a:xfrm>
                          <a:off x="4585158" y="68438"/>
                          <a:ext cx="2071469" cy="158130"/>
                        </a:xfrm>
                        <a:prstGeom prst="rect">
                          <a:avLst/>
                        </a:prstGeom>
                        <a:ln>
                          <a:noFill/>
                        </a:ln>
                      </wps:spPr>
                      <wps:txbx>
                        <w:txbxContent>
                          <w:p w14:paraId="6BADADF3" w14:textId="77777777" w:rsidR="003E4C1D" w:rsidRDefault="00BA3A3D">
                            <w:pPr>
                              <w:spacing w:after="160" w:line="259" w:lineRule="auto"/>
                              <w:ind w:left="0" w:firstLine="0"/>
                            </w:pPr>
                            <w:r>
                              <w:t>GROSVENOR COAL MINE</w:t>
                            </w:r>
                          </w:p>
                        </w:txbxContent>
                      </wps:txbx>
                      <wps:bodyPr horzOverflow="overflow" vert="horz" lIns="0" tIns="0" rIns="0" bIns="0" rtlCol="0">
                        <a:noAutofit/>
                      </wps:bodyPr>
                    </wps:wsp>
                    <wps:wsp>
                      <wps:cNvPr id="44055" name="Rectangle 44055"/>
                      <wps:cNvSpPr/>
                      <wps:spPr>
                        <a:xfrm>
                          <a:off x="5092649" y="361047"/>
                          <a:ext cx="487038" cy="158130"/>
                        </a:xfrm>
                        <a:prstGeom prst="rect">
                          <a:avLst/>
                        </a:prstGeom>
                        <a:ln>
                          <a:noFill/>
                        </a:ln>
                      </wps:spPr>
                      <wps:txbx>
                        <w:txbxContent>
                          <w:p w14:paraId="255E000A" w14:textId="77777777" w:rsidR="003E4C1D" w:rsidRDefault="00BA3A3D">
                            <w:pPr>
                              <w:spacing w:after="160" w:line="259" w:lineRule="auto"/>
                              <w:ind w:left="0" w:firstLine="0"/>
                            </w:pPr>
                            <w:r>
                              <w:t>PHMP</w:t>
                            </w:r>
                          </w:p>
                        </w:txbxContent>
                      </wps:txbx>
                      <wps:bodyPr horzOverflow="overflow" vert="horz" lIns="0" tIns="0" rIns="0" bIns="0" rtlCol="0">
                        <a:noAutofit/>
                      </wps:bodyPr>
                    </wps:wsp>
                    <wps:wsp>
                      <wps:cNvPr id="44056" name="Rectangle 44056"/>
                      <wps:cNvSpPr/>
                      <wps:spPr>
                        <a:xfrm>
                          <a:off x="5458409" y="361047"/>
                          <a:ext cx="93538" cy="158130"/>
                        </a:xfrm>
                        <a:prstGeom prst="rect">
                          <a:avLst/>
                        </a:prstGeom>
                        <a:ln>
                          <a:noFill/>
                        </a:ln>
                      </wps:spPr>
                      <wps:txbx>
                        <w:txbxContent>
                          <w:p w14:paraId="4CC6BABA" w14:textId="77777777" w:rsidR="003E4C1D" w:rsidRDefault="00BA3A3D">
                            <w:pPr>
                              <w:spacing w:after="160" w:line="259" w:lineRule="auto"/>
                              <w:ind w:left="0" w:firstLine="0"/>
                            </w:pPr>
                            <w:r>
                              <w:t>–</w:t>
                            </w:r>
                          </w:p>
                        </w:txbxContent>
                      </wps:txbx>
                      <wps:bodyPr horzOverflow="overflow" vert="horz" lIns="0" tIns="0" rIns="0" bIns="0" rtlCol="0">
                        <a:noAutofit/>
                      </wps:bodyPr>
                    </wps:wsp>
                    <wps:wsp>
                      <wps:cNvPr id="44057" name="Rectangle 44057"/>
                      <wps:cNvSpPr/>
                      <wps:spPr>
                        <a:xfrm>
                          <a:off x="5530038" y="361047"/>
                          <a:ext cx="813245" cy="158130"/>
                        </a:xfrm>
                        <a:prstGeom prst="rect">
                          <a:avLst/>
                        </a:prstGeom>
                        <a:ln>
                          <a:noFill/>
                        </a:ln>
                      </wps:spPr>
                      <wps:txbx>
                        <w:txbxContent>
                          <w:p w14:paraId="48D906CD" w14:textId="77777777" w:rsidR="003E4C1D" w:rsidRDefault="00BA3A3D">
                            <w:pPr>
                              <w:spacing w:after="160" w:line="259" w:lineRule="auto"/>
                              <w:ind w:left="0" w:firstLine="0"/>
                            </w:pPr>
                            <w:r>
                              <w:t>Explosions</w:t>
                            </w:r>
                          </w:p>
                        </w:txbxContent>
                      </wps:txbx>
                      <wps:bodyPr horzOverflow="overflow" vert="horz" lIns="0" tIns="0" rIns="0" bIns="0" rtlCol="0">
                        <a:noAutofit/>
                      </wps:bodyPr>
                    </wps:wsp>
                    <wps:wsp>
                      <wps:cNvPr id="47761" name="Shape 47761"/>
                      <wps:cNvSpPr/>
                      <wps:spPr>
                        <a:xfrm>
                          <a:off x="0" y="552197"/>
                          <a:ext cx="3114167" cy="9144"/>
                        </a:xfrm>
                        <a:custGeom>
                          <a:avLst/>
                          <a:gdLst/>
                          <a:ahLst/>
                          <a:cxnLst/>
                          <a:rect l="0" t="0" r="0" b="0"/>
                          <a:pathLst>
                            <a:path w="3114167" h="9144">
                              <a:moveTo>
                                <a:pt x="0" y="0"/>
                              </a:moveTo>
                              <a:lnTo>
                                <a:pt x="3114167" y="0"/>
                              </a:lnTo>
                              <a:lnTo>
                                <a:pt x="311416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762" name="Shape 47762"/>
                      <wps:cNvSpPr/>
                      <wps:spPr>
                        <a:xfrm>
                          <a:off x="3114116" y="55219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763" name="Shape 47763"/>
                      <wps:cNvSpPr/>
                      <wps:spPr>
                        <a:xfrm>
                          <a:off x="3120212" y="552197"/>
                          <a:ext cx="3091307" cy="9144"/>
                        </a:xfrm>
                        <a:custGeom>
                          <a:avLst/>
                          <a:gdLst/>
                          <a:ahLst/>
                          <a:cxnLst/>
                          <a:rect l="0" t="0" r="0" b="0"/>
                          <a:pathLst>
                            <a:path w="3091307" h="9144">
                              <a:moveTo>
                                <a:pt x="0" y="0"/>
                              </a:moveTo>
                              <a:lnTo>
                                <a:pt x="3091307" y="0"/>
                              </a:lnTo>
                              <a:lnTo>
                                <a:pt x="309130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44053" name="Picture 44053"/>
                        <pic:cNvPicPr/>
                      </pic:nvPicPr>
                      <pic:blipFill>
                        <a:blip r:embed="rId1"/>
                        <a:stretch>
                          <a:fillRect/>
                        </a:stretch>
                      </pic:blipFill>
                      <pic:spPr>
                        <a:xfrm>
                          <a:off x="69037" y="0"/>
                          <a:ext cx="2019300" cy="476250"/>
                        </a:xfrm>
                        <a:prstGeom prst="rect">
                          <a:avLst/>
                        </a:prstGeom>
                      </pic:spPr>
                    </pic:pic>
                  </wpg:wgp>
                </a:graphicData>
              </a:graphic>
            </wp:anchor>
          </w:drawing>
        </mc:Choice>
        <mc:Fallback xmlns:a="http://schemas.openxmlformats.org/drawingml/2006/main">
          <w:pict>
            <v:group id="Group 44049" style="width:489.096pt;height:43.96pt;position:absolute;mso-position-horizontal-relative:page;mso-position-horizontal:absolute;margin-left:56.664pt;mso-position-vertical-relative:page;margin-top:49.02pt;" coordsize="62115,5582">
              <v:rect id="Rectangle 44058" style="position:absolute;width:563;height:1905;left:20882;top:3665;" filled="f" stroked="f">
                <v:textbox inset="0,0,0,0">
                  <w:txbxContent>
                    <w:p>
                      <w:pPr>
                        <w:spacing w:before="0" w:after="160" w:line="259" w:lineRule="auto"/>
                        <w:ind w:left="0" w:firstLine="0"/>
                      </w:pPr>
                      <w:r>
                        <w:rPr>
                          <w:sz w:val="24"/>
                        </w:rPr>
                        <w:t xml:space="preserve"> </w:t>
                      </w:r>
                    </w:p>
                  </w:txbxContent>
                </v:textbox>
              </v:rect>
              <v:rect id="Rectangle 44054" style="position:absolute;width:20714;height:1581;left:45851;top:684;" filled="f" stroked="f">
                <v:textbox inset="0,0,0,0">
                  <w:txbxContent>
                    <w:p>
                      <w:pPr>
                        <w:spacing w:before="0" w:after="160" w:line="259" w:lineRule="auto"/>
                        <w:ind w:left="0" w:firstLine="0"/>
                      </w:pPr>
                      <w:r>
                        <w:rPr/>
                        <w:t xml:space="preserve">GROSVENOR COAL MINE</w:t>
                      </w:r>
                    </w:p>
                  </w:txbxContent>
                </v:textbox>
              </v:rect>
              <v:rect id="Rectangle 44055" style="position:absolute;width:4870;height:1581;left:50926;top:3610;" filled="f" stroked="f">
                <v:textbox inset="0,0,0,0">
                  <w:txbxContent>
                    <w:p>
                      <w:pPr>
                        <w:spacing w:before="0" w:after="160" w:line="259" w:lineRule="auto"/>
                        <w:ind w:left="0" w:firstLine="0"/>
                      </w:pPr>
                      <w:r>
                        <w:rPr/>
                        <w:t xml:space="preserve">PHMP</w:t>
                      </w:r>
                    </w:p>
                  </w:txbxContent>
                </v:textbox>
              </v:rect>
              <v:rect id="Rectangle 44056" style="position:absolute;width:935;height:1581;left:54584;top:3610;" filled="f" stroked="f">
                <v:textbox inset="0,0,0,0">
                  <w:txbxContent>
                    <w:p>
                      <w:pPr>
                        <w:spacing w:before="0" w:after="160" w:line="259" w:lineRule="auto"/>
                        <w:ind w:left="0" w:firstLine="0"/>
                      </w:pPr>
                      <w:r>
                        <w:rPr>
                          <w:rFonts w:cs="Arial" w:hAnsi="Arial" w:eastAsia="Arial" w:ascii="Arial"/>
                        </w:rPr>
                        <w:t xml:space="preserve">–</w:t>
                      </w:r>
                    </w:p>
                  </w:txbxContent>
                </v:textbox>
              </v:rect>
              <v:rect id="Rectangle 44057" style="position:absolute;width:8132;height:1581;left:55300;top:3610;" filled="f" stroked="f">
                <v:textbox inset="0,0,0,0">
                  <w:txbxContent>
                    <w:p>
                      <w:pPr>
                        <w:spacing w:before="0" w:after="160" w:line="259" w:lineRule="auto"/>
                        <w:ind w:left="0" w:firstLine="0"/>
                      </w:pPr>
                      <w:r>
                        <w:rPr/>
                        <w:t xml:space="preserve">Explosions</w:t>
                      </w:r>
                    </w:p>
                  </w:txbxContent>
                </v:textbox>
              </v:rect>
              <v:shape id="Shape 47764" style="position:absolute;width:31141;height:91;left:0;top:5521;" coordsize="3114167,9144" path="m0,0l3114167,0l3114167,9144l0,9144l0,0">
                <v:stroke weight="0pt" endcap="flat" joinstyle="miter" miterlimit="10" on="false" color="#000000" opacity="0"/>
                <v:fill on="true" color="#000000"/>
              </v:shape>
              <v:shape id="Shape 47765" style="position:absolute;width:91;height:91;left:31141;top:5521;" coordsize="9144,9144" path="m0,0l9144,0l9144,9144l0,9144l0,0">
                <v:stroke weight="0pt" endcap="flat" joinstyle="miter" miterlimit="10" on="false" color="#000000" opacity="0"/>
                <v:fill on="true" color="#000000"/>
              </v:shape>
              <v:shape id="Shape 47766" style="position:absolute;width:30913;height:91;left:31202;top:5521;" coordsize="3091307,9144" path="m0,0l3091307,0l3091307,9144l0,9144l0,0">
                <v:stroke weight="0pt" endcap="flat" joinstyle="miter" miterlimit="10" on="false" color="#000000" opacity="0"/>
                <v:fill on="true" color="#000000"/>
              </v:shape>
              <v:shape id="Picture 44053" style="position:absolute;width:20193;height:4762;left:690;top:0;" filled="f">
                <v:imagedata r:id="rId31"/>
              </v:shape>
              <w10:wrap type="square"/>
            </v:group>
          </w:pict>
        </mc:Fallback>
      </mc:AlternateContent>
    </w:r>
    <w:r>
      <w:rPr>
        <w:sz w:val="24"/>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D6C55" w14:textId="77777777" w:rsidR="003E4C1D" w:rsidRDefault="003E4C1D">
    <w:pPr>
      <w:spacing w:after="160" w:line="259" w:lineRule="auto"/>
      <w:ind w:left="0" w:firstLine="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F7045" w14:textId="77777777" w:rsidR="003E4C1D" w:rsidRDefault="003E4C1D">
    <w:pPr>
      <w:spacing w:after="160" w:line="259" w:lineRule="auto"/>
      <w:ind w:left="0" w:firstLine="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1F193" w14:textId="77777777" w:rsidR="003E4C1D" w:rsidRDefault="003E4C1D">
    <w:pPr>
      <w:spacing w:after="160" w:line="259" w:lineRule="auto"/>
      <w:ind w:left="0" w:firstLine="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D9858" w14:textId="77777777" w:rsidR="003E4C1D" w:rsidRDefault="00BA3A3D">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73910EC3" wp14:editId="1EF05411">
              <wp:simplePos x="0" y="0"/>
              <wp:positionH relativeFrom="page">
                <wp:posOffset>719633</wp:posOffset>
              </wp:positionH>
              <wp:positionV relativeFrom="page">
                <wp:posOffset>622554</wp:posOffset>
              </wp:positionV>
              <wp:extent cx="6211520" cy="558292"/>
              <wp:effectExtent l="0" t="0" r="0" b="0"/>
              <wp:wrapSquare wrapText="bothSides"/>
              <wp:docPr id="44550" name="Group 44550"/>
              <wp:cNvGraphicFramePr/>
              <a:graphic xmlns:a="http://schemas.openxmlformats.org/drawingml/2006/main">
                <a:graphicData uri="http://schemas.microsoft.com/office/word/2010/wordprocessingGroup">
                  <wpg:wgp>
                    <wpg:cNvGrpSpPr/>
                    <wpg:grpSpPr>
                      <a:xfrm>
                        <a:off x="0" y="0"/>
                        <a:ext cx="6211520" cy="558292"/>
                        <a:chOff x="0" y="0"/>
                        <a:chExt cx="6211520" cy="558292"/>
                      </a:xfrm>
                    </wpg:grpSpPr>
                    <wps:wsp>
                      <wps:cNvPr id="44559" name="Rectangle 44559"/>
                      <wps:cNvSpPr/>
                      <wps:spPr>
                        <a:xfrm>
                          <a:off x="2088210" y="366569"/>
                          <a:ext cx="56348" cy="190519"/>
                        </a:xfrm>
                        <a:prstGeom prst="rect">
                          <a:avLst/>
                        </a:prstGeom>
                        <a:ln>
                          <a:noFill/>
                        </a:ln>
                      </wps:spPr>
                      <wps:txbx>
                        <w:txbxContent>
                          <w:p w14:paraId="58B9FFBB" w14:textId="77777777" w:rsidR="003E4C1D" w:rsidRDefault="00BA3A3D">
                            <w:pPr>
                              <w:spacing w:after="160" w:line="259" w:lineRule="auto"/>
                              <w:ind w:left="0" w:firstLine="0"/>
                            </w:pPr>
                            <w:r>
                              <w:rPr>
                                <w:sz w:val="24"/>
                              </w:rPr>
                              <w:t xml:space="preserve"> </w:t>
                            </w:r>
                          </w:p>
                        </w:txbxContent>
                      </wps:txbx>
                      <wps:bodyPr horzOverflow="overflow" vert="horz" lIns="0" tIns="0" rIns="0" bIns="0" rtlCol="0">
                        <a:noAutofit/>
                      </wps:bodyPr>
                    </wps:wsp>
                    <wps:wsp>
                      <wps:cNvPr id="44555" name="Rectangle 44555"/>
                      <wps:cNvSpPr/>
                      <wps:spPr>
                        <a:xfrm>
                          <a:off x="4585158" y="68438"/>
                          <a:ext cx="2071469" cy="158130"/>
                        </a:xfrm>
                        <a:prstGeom prst="rect">
                          <a:avLst/>
                        </a:prstGeom>
                        <a:ln>
                          <a:noFill/>
                        </a:ln>
                      </wps:spPr>
                      <wps:txbx>
                        <w:txbxContent>
                          <w:p w14:paraId="4971D4AF" w14:textId="77777777" w:rsidR="003E4C1D" w:rsidRDefault="00BA3A3D">
                            <w:pPr>
                              <w:spacing w:after="160" w:line="259" w:lineRule="auto"/>
                              <w:ind w:left="0" w:firstLine="0"/>
                            </w:pPr>
                            <w:r>
                              <w:t>GROSVENOR COAL MINE</w:t>
                            </w:r>
                          </w:p>
                        </w:txbxContent>
                      </wps:txbx>
                      <wps:bodyPr horzOverflow="overflow" vert="horz" lIns="0" tIns="0" rIns="0" bIns="0" rtlCol="0">
                        <a:noAutofit/>
                      </wps:bodyPr>
                    </wps:wsp>
                    <wps:wsp>
                      <wps:cNvPr id="44556" name="Rectangle 44556"/>
                      <wps:cNvSpPr/>
                      <wps:spPr>
                        <a:xfrm>
                          <a:off x="5092649" y="361047"/>
                          <a:ext cx="487038" cy="158130"/>
                        </a:xfrm>
                        <a:prstGeom prst="rect">
                          <a:avLst/>
                        </a:prstGeom>
                        <a:ln>
                          <a:noFill/>
                        </a:ln>
                      </wps:spPr>
                      <wps:txbx>
                        <w:txbxContent>
                          <w:p w14:paraId="24ED1037" w14:textId="77777777" w:rsidR="003E4C1D" w:rsidRDefault="00BA3A3D">
                            <w:pPr>
                              <w:spacing w:after="160" w:line="259" w:lineRule="auto"/>
                              <w:ind w:left="0" w:firstLine="0"/>
                            </w:pPr>
                            <w:r>
                              <w:t>PHMP</w:t>
                            </w:r>
                          </w:p>
                        </w:txbxContent>
                      </wps:txbx>
                      <wps:bodyPr horzOverflow="overflow" vert="horz" lIns="0" tIns="0" rIns="0" bIns="0" rtlCol="0">
                        <a:noAutofit/>
                      </wps:bodyPr>
                    </wps:wsp>
                    <wps:wsp>
                      <wps:cNvPr id="44557" name="Rectangle 44557"/>
                      <wps:cNvSpPr/>
                      <wps:spPr>
                        <a:xfrm>
                          <a:off x="5458409" y="361047"/>
                          <a:ext cx="93538" cy="158130"/>
                        </a:xfrm>
                        <a:prstGeom prst="rect">
                          <a:avLst/>
                        </a:prstGeom>
                        <a:ln>
                          <a:noFill/>
                        </a:ln>
                      </wps:spPr>
                      <wps:txbx>
                        <w:txbxContent>
                          <w:p w14:paraId="0550FF0D" w14:textId="77777777" w:rsidR="003E4C1D" w:rsidRDefault="00BA3A3D">
                            <w:pPr>
                              <w:spacing w:after="160" w:line="259" w:lineRule="auto"/>
                              <w:ind w:left="0" w:firstLine="0"/>
                            </w:pPr>
                            <w:r>
                              <w:t>–</w:t>
                            </w:r>
                          </w:p>
                        </w:txbxContent>
                      </wps:txbx>
                      <wps:bodyPr horzOverflow="overflow" vert="horz" lIns="0" tIns="0" rIns="0" bIns="0" rtlCol="0">
                        <a:noAutofit/>
                      </wps:bodyPr>
                    </wps:wsp>
                    <wps:wsp>
                      <wps:cNvPr id="44558" name="Rectangle 44558"/>
                      <wps:cNvSpPr/>
                      <wps:spPr>
                        <a:xfrm>
                          <a:off x="5530038" y="361047"/>
                          <a:ext cx="813245" cy="158130"/>
                        </a:xfrm>
                        <a:prstGeom prst="rect">
                          <a:avLst/>
                        </a:prstGeom>
                        <a:ln>
                          <a:noFill/>
                        </a:ln>
                      </wps:spPr>
                      <wps:txbx>
                        <w:txbxContent>
                          <w:p w14:paraId="580262E3" w14:textId="77777777" w:rsidR="003E4C1D" w:rsidRDefault="00BA3A3D">
                            <w:pPr>
                              <w:spacing w:after="160" w:line="259" w:lineRule="auto"/>
                              <w:ind w:left="0" w:firstLine="0"/>
                            </w:pPr>
                            <w:r>
                              <w:t>Explosions</w:t>
                            </w:r>
                          </w:p>
                        </w:txbxContent>
                      </wps:txbx>
                      <wps:bodyPr horzOverflow="overflow" vert="horz" lIns="0" tIns="0" rIns="0" bIns="0" rtlCol="0">
                        <a:noAutofit/>
                      </wps:bodyPr>
                    </wps:wsp>
                    <wps:wsp>
                      <wps:cNvPr id="47791" name="Shape 47791"/>
                      <wps:cNvSpPr/>
                      <wps:spPr>
                        <a:xfrm>
                          <a:off x="0" y="552197"/>
                          <a:ext cx="3114167" cy="9144"/>
                        </a:xfrm>
                        <a:custGeom>
                          <a:avLst/>
                          <a:gdLst/>
                          <a:ahLst/>
                          <a:cxnLst/>
                          <a:rect l="0" t="0" r="0" b="0"/>
                          <a:pathLst>
                            <a:path w="3114167" h="9144">
                              <a:moveTo>
                                <a:pt x="0" y="0"/>
                              </a:moveTo>
                              <a:lnTo>
                                <a:pt x="3114167" y="0"/>
                              </a:lnTo>
                              <a:lnTo>
                                <a:pt x="311416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792" name="Shape 47792"/>
                      <wps:cNvSpPr/>
                      <wps:spPr>
                        <a:xfrm>
                          <a:off x="3114116" y="55219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793" name="Shape 47793"/>
                      <wps:cNvSpPr/>
                      <wps:spPr>
                        <a:xfrm>
                          <a:off x="3120212" y="552197"/>
                          <a:ext cx="3091307" cy="9144"/>
                        </a:xfrm>
                        <a:custGeom>
                          <a:avLst/>
                          <a:gdLst/>
                          <a:ahLst/>
                          <a:cxnLst/>
                          <a:rect l="0" t="0" r="0" b="0"/>
                          <a:pathLst>
                            <a:path w="3091307" h="9144">
                              <a:moveTo>
                                <a:pt x="0" y="0"/>
                              </a:moveTo>
                              <a:lnTo>
                                <a:pt x="3091307" y="0"/>
                              </a:lnTo>
                              <a:lnTo>
                                <a:pt x="309130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44554" name="Picture 44554"/>
                        <pic:cNvPicPr/>
                      </pic:nvPicPr>
                      <pic:blipFill>
                        <a:blip r:embed="rId1"/>
                        <a:stretch>
                          <a:fillRect/>
                        </a:stretch>
                      </pic:blipFill>
                      <pic:spPr>
                        <a:xfrm>
                          <a:off x="69037" y="0"/>
                          <a:ext cx="2019300" cy="476250"/>
                        </a:xfrm>
                        <a:prstGeom prst="rect">
                          <a:avLst/>
                        </a:prstGeom>
                      </pic:spPr>
                    </pic:pic>
                  </wpg:wgp>
                </a:graphicData>
              </a:graphic>
            </wp:anchor>
          </w:drawing>
        </mc:Choice>
        <mc:Fallback xmlns:a="http://schemas.openxmlformats.org/drawingml/2006/main">
          <w:pict>
            <v:group id="Group 44550" style="width:489.096pt;height:43.96pt;position:absolute;mso-position-horizontal-relative:page;mso-position-horizontal:absolute;margin-left:56.664pt;mso-position-vertical-relative:page;margin-top:49.02pt;" coordsize="62115,5582">
              <v:rect id="Rectangle 44559" style="position:absolute;width:563;height:1905;left:20882;top:3665;" filled="f" stroked="f">
                <v:textbox inset="0,0,0,0">
                  <w:txbxContent>
                    <w:p>
                      <w:pPr>
                        <w:spacing w:before="0" w:after="160" w:line="259" w:lineRule="auto"/>
                        <w:ind w:left="0" w:firstLine="0"/>
                      </w:pPr>
                      <w:r>
                        <w:rPr>
                          <w:sz w:val="24"/>
                        </w:rPr>
                        <w:t xml:space="preserve"> </w:t>
                      </w:r>
                    </w:p>
                  </w:txbxContent>
                </v:textbox>
              </v:rect>
              <v:rect id="Rectangle 44555" style="position:absolute;width:20714;height:1581;left:45851;top:684;" filled="f" stroked="f">
                <v:textbox inset="0,0,0,0">
                  <w:txbxContent>
                    <w:p>
                      <w:pPr>
                        <w:spacing w:before="0" w:after="160" w:line="259" w:lineRule="auto"/>
                        <w:ind w:left="0" w:firstLine="0"/>
                      </w:pPr>
                      <w:r>
                        <w:rPr/>
                        <w:t xml:space="preserve">GROSVENOR COAL MINE</w:t>
                      </w:r>
                    </w:p>
                  </w:txbxContent>
                </v:textbox>
              </v:rect>
              <v:rect id="Rectangle 44556" style="position:absolute;width:4870;height:1581;left:50926;top:3610;" filled="f" stroked="f">
                <v:textbox inset="0,0,0,0">
                  <w:txbxContent>
                    <w:p>
                      <w:pPr>
                        <w:spacing w:before="0" w:after="160" w:line="259" w:lineRule="auto"/>
                        <w:ind w:left="0" w:firstLine="0"/>
                      </w:pPr>
                      <w:r>
                        <w:rPr/>
                        <w:t xml:space="preserve">PHMP</w:t>
                      </w:r>
                    </w:p>
                  </w:txbxContent>
                </v:textbox>
              </v:rect>
              <v:rect id="Rectangle 44557" style="position:absolute;width:935;height:1581;left:54584;top:3610;" filled="f" stroked="f">
                <v:textbox inset="0,0,0,0">
                  <w:txbxContent>
                    <w:p>
                      <w:pPr>
                        <w:spacing w:before="0" w:after="160" w:line="259" w:lineRule="auto"/>
                        <w:ind w:left="0" w:firstLine="0"/>
                      </w:pPr>
                      <w:r>
                        <w:rPr>
                          <w:rFonts w:cs="Arial" w:hAnsi="Arial" w:eastAsia="Arial" w:ascii="Arial"/>
                        </w:rPr>
                        <w:t xml:space="preserve">–</w:t>
                      </w:r>
                    </w:p>
                  </w:txbxContent>
                </v:textbox>
              </v:rect>
              <v:rect id="Rectangle 44558" style="position:absolute;width:8132;height:1581;left:55300;top:3610;" filled="f" stroked="f">
                <v:textbox inset="0,0,0,0">
                  <w:txbxContent>
                    <w:p>
                      <w:pPr>
                        <w:spacing w:before="0" w:after="160" w:line="259" w:lineRule="auto"/>
                        <w:ind w:left="0" w:firstLine="0"/>
                      </w:pPr>
                      <w:r>
                        <w:rPr/>
                        <w:t xml:space="preserve">Explosions</w:t>
                      </w:r>
                    </w:p>
                  </w:txbxContent>
                </v:textbox>
              </v:rect>
              <v:shape id="Shape 47794" style="position:absolute;width:31141;height:91;left:0;top:5521;" coordsize="3114167,9144" path="m0,0l3114167,0l3114167,9144l0,9144l0,0">
                <v:stroke weight="0pt" endcap="flat" joinstyle="miter" miterlimit="10" on="false" color="#000000" opacity="0"/>
                <v:fill on="true" color="#000000"/>
              </v:shape>
              <v:shape id="Shape 47795" style="position:absolute;width:91;height:91;left:31141;top:5521;" coordsize="9144,9144" path="m0,0l9144,0l9144,9144l0,9144l0,0">
                <v:stroke weight="0pt" endcap="flat" joinstyle="miter" miterlimit="10" on="false" color="#000000" opacity="0"/>
                <v:fill on="true" color="#000000"/>
              </v:shape>
              <v:shape id="Shape 47796" style="position:absolute;width:30913;height:91;left:31202;top:5521;" coordsize="3091307,9144" path="m0,0l3091307,0l3091307,9144l0,9144l0,0">
                <v:stroke weight="0pt" endcap="flat" joinstyle="miter" miterlimit="10" on="false" color="#000000" opacity="0"/>
                <v:fill on="true" color="#000000"/>
              </v:shape>
              <v:shape id="Picture 44554" style="position:absolute;width:20193;height:4762;left:690;top:0;" filled="f">
                <v:imagedata r:id="rId31"/>
              </v:shape>
              <w10:wrap type="square"/>
            </v:group>
          </w:pict>
        </mc:Fallback>
      </mc:AlternateContent>
    </w:r>
    <w:r>
      <w:rPr>
        <w:sz w:val="24"/>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EB0EA" w14:textId="77777777" w:rsidR="003E4C1D" w:rsidRDefault="00BA3A3D">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04D5C228" wp14:editId="178631EE">
              <wp:simplePos x="0" y="0"/>
              <wp:positionH relativeFrom="page">
                <wp:posOffset>719633</wp:posOffset>
              </wp:positionH>
              <wp:positionV relativeFrom="page">
                <wp:posOffset>622554</wp:posOffset>
              </wp:positionV>
              <wp:extent cx="6211520" cy="558292"/>
              <wp:effectExtent l="0" t="0" r="0" b="0"/>
              <wp:wrapSquare wrapText="bothSides"/>
              <wp:docPr id="44533" name="Group 44533"/>
              <wp:cNvGraphicFramePr/>
              <a:graphic xmlns:a="http://schemas.openxmlformats.org/drawingml/2006/main">
                <a:graphicData uri="http://schemas.microsoft.com/office/word/2010/wordprocessingGroup">
                  <wpg:wgp>
                    <wpg:cNvGrpSpPr/>
                    <wpg:grpSpPr>
                      <a:xfrm>
                        <a:off x="0" y="0"/>
                        <a:ext cx="6211520" cy="558292"/>
                        <a:chOff x="0" y="0"/>
                        <a:chExt cx="6211520" cy="558292"/>
                      </a:xfrm>
                    </wpg:grpSpPr>
                    <wps:wsp>
                      <wps:cNvPr id="44542" name="Rectangle 44542"/>
                      <wps:cNvSpPr/>
                      <wps:spPr>
                        <a:xfrm>
                          <a:off x="2088210" y="366569"/>
                          <a:ext cx="56348" cy="190519"/>
                        </a:xfrm>
                        <a:prstGeom prst="rect">
                          <a:avLst/>
                        </a:prstGeom>
                        <a:ln>
                          <a:noFill/>
                        </a:ln>
                      </wps:spPr>
                      <wps:txbx>
                        <w:txbxContent>
                          <w:p w14:paraId="691B67B7" w14:textId="77777777" w:rsidR="003E4C1D" w:rsidRDefault="00BA3A3D">
                            <w:pPr>
                              <w:spacing w:after="160" w:line="259" w:lineRule="auto"/>
                              <w:ind w:left="0" w:firstLine="0"/>
                            </w:pPr>
                            <w:r>
                              <w:rPr>
                                <w:sz w:val="24"/>
                              </w:rPr>
                              <w:t xml:space="preserve"> </w:t>
                            </w:r>
                          </w:p>
                        </w:txbxContent>
                      </wps:txbx>
                      <wps:bodyPr horzOverflow="overflow" vert="horz" lIns="0" tIns="0" rIns="0" bIns="0" rtlCol="0">
                        <a:noAutofit/>
                      </wps:bodyPr>
                    </wps:wsp>
                    <wps:wsp>
                      <wps:cNvPr id="44538" name="Rectangle 44538"/>
                      <wps:cNvSpPr/>
                      <wps:spPr>
                        <a:xfrm>
                          <a:off x="4585158" y="68438"/>
                          <a:ext cx="2071469" cy="158130"/>
                        </a:xfrm>
                        <a:prstGeom prst="rect">
                          <a:avLst/>
                        </a:prstGeom>
                        <a:ln>
                          <a:noFill/>
                        </a:ln>
                      </wps:spPr>
                      <wps:txbx>
                        <w:txbxContent>
                          <w:p w14:paraId="0FD54FA2" w14:textId="77777777" w:rsidR="003E4C1D" w:rsidRDefault="00BA3A3D">
                            <w:pPr>
                              <w:spacing w:after="160" w:line="259" w:lineRule="auto"/>
                              <w:ind w:left="0" w:firstLine="0"/>
                            </w:pPr>
                            <w:r>
                              <w:t>GROSVENOR COAL MINE</w:t>
                            </w:r>
                          </w:p>
                        </w:txbxContent>
                      </wps:txbx>
                      <wps:bodyPr horzOverflow="overflow" vert="horz" lIns="0" tIns="0" rIns="0" bIns="0" rtlCol="0">
                        <a:noAutofit/>
                      </wps:bodyPr>
                    </wps:wsp>
                    <wps:wsp>
                      <wps:cNvPr id="44539" name="Rectangle 44539"/>
                      <wps:cNvSpPr/>
                      <wps:spPr>
                        <a:xfrm>
                          <a:off x="5092649" y="361047"/>
                          <a:ext cx="487038" cy="158130"/>
                        </a:xfrm>
                        <a:prstGeom prst="rect">
                          <a:avLst/>
                        </a:prstGeom>
                        <a:ln>
                          <a:noFill/>
                        </a:ln>
                      </wps:spPr>
                      <wps:txbx>
                        <w:txbxContent>
                          <w:p w14:paraId="5188E922" w14:textId="77777777" w:rsidR="003E4C1D" w:rsidRDefault="00BA3A3D">
                            <w:pPr>
                              <w:spacing w:after="160" w:line="259" w:lineRule="auto"/>
                              <w:ind w:left="0" w:firstLine="0"/>
                            </w:pPr>
                            <w:r>
                              <w:t>PHMP</w:t>
                            </w:r>
                          </w:p>
                        </w:txbxContent>
                      </wps:txbx>
                      <wps:bodyPr horzOverflow="overflow" vert="horz" lIns="0" tIns="0" rIns="0" bIns="0" rtlCol="0">
                        <a:noAutofit/>
                      </wps:bodyPr>
                    </wps:wsp>
                    <wps:wsp>
                      <wps:cNvPr id="44540" name="Rectangle 44540"/>
                      <wps:cNvSpPr/>
                      <wps:spPr>
                        <a:xfrm>
                          <a:off x="5458409" y="361047"/>
                          <a:ext cx="93538" cy="158130"/>
                        </a:xfrm>
                        <a:prstGeom prst="rect">
                          <a:avLst/>
                        </a:prstGeom>
                        <a:ln>
                          <a:noFill/>
                        </a:ln>
                      </wps:spPr>
                      <wps:txbx>
                        <w:txbxContent>
                          <w:p w14:paraId="0A1483F5" w14:textId="77777777" w:rsidR="003E4C1D" w:rsidRDefault="00BA3A3D">
                            <w:pPr>
                              <w:spacing w:after="160" w:line="259" w:lineRule="auto"/>
                              <w:ind w:left="0" w:firstLine="0"/>
                            </w:pPr>
                            <w:r>
                              <w:t>–</w:t>
                            </w:r>
                          </w:p>
                        </w:txbxContent>
                      </wps:txbx>
                      <wps:bodyPr horzOverflow="overflow" vert="horz" lIns="0" tIns="0" rIns="0" bIns="0" rtlCol="0">
                        <a:noAutofit/>
                      </wps:bodyPr>
                    </wps:wsp>
                    <wps:wsp>
                      <wps:cNvPr id="44541" name="Rectangle 44541"/>
                      <wps:cNvSpPr/>
                      <wps:spPr>
                        <a:xfrm>
                          <a:off x="5530038" y="361047"/>
                          <a:ext cx="813245" cy="158130"/>
                        </a:xfrm>
                        <a:prstGeom prst="rect">
                          <a:avLst/>
                        </a:prstGeom>
                        <a:ln>
                          <a:noFill/>
                        </a:ln>
                      </wps:spPr>
                      <wps:txbx>
                        <w:txbxContent>
                          <w:p w14:paraId="20D6B85F" w14:textId="77777777" w:rsidR="003E4C1D" w:rsidRDefault="00BA3A3D">
                            <w:pPr>
                              <w:spacing w:after="160" w:line="259" w:lineRule="auto"/>
                              <w:ind w:left="0" w:firstLine="0"/>
                            </w:pPr>
                            <w:r>
                              <w:t>Explosions</w:t>
                            </w:r>
                          </w:p>
                        </w:txbxContent>
                      </wps:txbx>
                      <wps:bodyPr horzOverflow="overflow" vert="horz" lIns="0" tIns="0" rIns="0" bIns="0" rtlCol="0">
                        <a:noAutofit/>
                      </wps:bodyPr>
                    </wps:wsp>
                    <wps:wsp>
                      <wps:cNvPr id="47785" name="Shape 47785"/>
                      <wps:cNvSpPr/>
                      <wps:spPr>
                        <a:xfrm>
                          <a:off x="0" y="552197"/>
                          <a:ext cx="3114167" cy="9144"/>
                        </a:xfrm>
                        <a:custGeom>
                          <a:avLst/>
                          <a:gdLst/>
                          <a:ahLst/>
                          <a:cxnLst/>
                          <a:rect l="0" t="0" r="0" b="0"/>
                          <a:pathLst>
                            <a:path w="3114167" h="9144">
                              <a:moveTo>
                                <a:pt x="0" y="0"/>
                              </a:moveTo>
                              <a:lnTo>
                                <a:pt x="3114167" y="0"/>
                              </a:lnTo>
                              <a:lnTo>
                                <a:pt x="311416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786" name="Shape 47786"/>
                      <wps:cNvSpPr/>
                      <wps:spPr>
                        <a:xfrm>
                          <a:off x="3114116" y="55219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787" name="Shape 47787"/>
                      <wps:cNvSpPr/>
                      <wps:spPr>
                        <a:xfrm>
                          <a:off x="3120212" y="552197"/>
                          <a:ext cx="3091307" cy="9144"/>
                        </a:xfrm>
                        <a:custGeom>
                          <a:avLst/>
                          <a:gdLst/>
                          <a:ahLst/>
                          <a:cxnLst/>
                          <a:rect l="0" t="0" r="0" b="0"/>
                          <a:pathLst>
                            <a:path w="3091307" h="9144">
                              <a:moveTo>
                                <a:pt x="0" y="0"/>
                              </a:moveTo>
                              <a:lnTo>
                                <a:pt x="3091307" y="0"/>
                              </a:lnTo>
                              <a:lnTo>
                                <a:pt x="309130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44537" name="Picture 44537"/>
                        <pic:cNvPicPr/>
                      </pic:nvPicPr>
                      <pic:blipFill>
                        <a:blip r:embed="rId1"/>
                        <a:stretch>
                          <a:fillRect/>
                        </a:stretch>
                      </pic:blipFill>
                      <pic:spPr>
                        <a:xfrm>
                          <a:off x="69037" y="0"/>
                          <a:ext cx="2019300" cy="476250"/>
                        </a:xfrm>
                        <a:prstGeom prst="rect">
                          <a:avLst/>
                        </a:prstGeom>
                      </pic:spPr>
                    </pic:pic>
                  </wpg:wgp>
                </a:graphicData>
              </a:graphic>
            </wp:anchor>
          </w:drawing>
        </mc:Choice>
        <mc:Fallback xmlns:a="http://schemas.openxmlformats.org/drawingml/2006/main">
          <w:pict>
            <v:group id="Group 44533" style="width:489.096pt;height:43.96pt;position:absolute;mso-position-horizontal-relative:page;mso-position-horizontal:absolute;margin-left:56.664pt;mso-position-vertical-relative:page;margin-top:49.02pt;" coordsize="62115,5582">
              <v:rect id="Rectangle 44542" style="position:absolute;width:563;height:1905;left:20882;top:3665;" filled="f" stroked="f">
                <v:textbox inset="0,0,0,0">
                  <w:txbxContent>
                    <w:p>
                      <w:pPr>
                        <w:spacing w:before="0" w:after="160" w:line="259" w:lineRule="auto"/>
                        <w:ind w:left="0" w:firstLine="0"/>
                      </w:pPr>
                      <w:r>
                        <w:rPr>
                          <w:sz w:val="24"/>
                        </w:rPr>
                        <w:t xml:space="preserve"> </w:t>
                      </w:r>
                    </w:p>
                  </w:txbxContent>
                </v:textbox>
              </v:rect>
              <v:rect id="Rectangle 44538" style="position:absolute;width:20714;height:1581;left:45851;top:684;" filled="f" stroked="f">
                <v:textbox inset="0,0,0,0">
                  <w:txbxContent>
                    <w:p>
                      <w:pPr>
                        <w:spacing w:before="0" w:after="160" w:line="259" w:lineRule="auto"/>
                        <w:ind w:left="0" w:firstLine="0"/>
                      </w:pPr>
                      <w:r>
                        <w:rPr/>
                        <w:t xml:space="preserve">GROSVENOR COAL MINE</w:t>
                      </w:r>
                    </w:p>
                  </w:txbxContent>
                </v:textbox>
              </v:rect>
              <v:rect id="Rectangle 44539" style="position:absolute;width:4870;height:1581;left:50926;top:3610;" filled="f" stroked="f">
                <v:textbox inset="0,0,0,0">
                  <w:txbxContent>
                    <w:p>
                      <w:pPr>
                        <w:spacing w:before="0" w:after="160" w:line="259" w:lineRule="auto"/>
                        <w:ind w:left="0" w:firstLine="0"/>
                      </w:pPr>
                      <w:r>
                        <w:rPr/>
                        <w:t xml:space="preserve">PHMP</w:t>
                      </w:r>
                    </w:p>
                  </w:txbxContent>
                </v:textbox>
              </v:rect>
              <v:rect id="Rectangle 44540" style="position:absolute;width:935;height:1581;left:54584;top:3610;" filled="f" stroked="f">
                <v:textbox inset="0,0,0,0">
                  <w:txbxContent>
                    <w:p>
                      <w:pPr>
                        <w:spacing w:before="0" w:after="160" w:line="259" w:lineRule="auto"/>
                        <w:ind w:left="0" w:firstLine="0"/>
                      </w:pPr>
                      <w:r>
                        <w:rPr>
                          <w:rFonts w:cs="Arial" w:hAnsi="Arial" w:eastAsia="Arial" w:ascii="Arial"/>
                        </w:rPr>
                        <w:t xml:space="preserve">–</w:t>
                      </w:r>
                    </w:p>
                  </w:txbxContent>
                </v:textbox>
              </v:rect>
              <v:rect id="Rectangle 44541" style="position:absolute;width:8132;height:1581;left:55300;top:3610;" filled="f" stroked="f">
                <v:textbox inset="0,0,0,0">
                  <w:txbxContent>
                    <w:p>
                      <w:pPr>
                        <w:spacing w:before="0" w:after="160" w:line="259" w:lineRule="auto"/>
                        <w:ind w:left="0" w:firstLine="0"/>
                      </w:pPr>
                      <w:r>
                        <w:rPr/>
                        <w:t xml:space="preserve">Explosions</w:t>
                      </w:r>
                    </w:p>
                  </w:txbxContent>
                </v:textbox>
              </v:rect>
              <v:shape id="Shape 47788" style="position:absolute;width:31141;height:91;left:0;top:5521;" coordsize="3114167,9144" path="m0,0l3114167,0l3114167,9144l0,9144l0,0">
                <v:stroke weight="0pt" endcap="flat" joinstyle="miter" miterlimit="10" on="false" color="#000000" opacity="0"/>
                <v:fill on="true" color="#000000"/>
              </v:shape>
              <v:shape id="Shape 47789" style="position:absolute;width:91;height:91;left:31141;top:5521;" coordsize="9144,9144" path="m0,0l9144,0l9144,9144l0,9144l0,0">
                <v:stroke weight="0pt" endcap="flat" joinstyle="miter" miterlimit="10" on="false" color="#000000" opacity="0"/>
                <v:fill on="true" color="#000000"/>
              </v:shape>
              <v:shape id="Shape 47790" style="position:absolute;width:30913;height:91;left:31202;top:5521;" coordsize="3091307,9144" path="m0,0l3091307,0l3091307,9144l0,9144l0,0">
                <v:stroke weight="0pt" endcap="flat" joinstyle="miter" miterlimit="10" on="false" color="#000000" opacity="0"/>
                <v:fill on="true" color="#000000"/>
              </v:shape>
              <v:shape id="Picture 44537" style="position:absolute;width:20193;height:4762;left:690;top:0;" filled="f">
                <v:imagedata r:id="rId31"/>
              </v:shape>
              <w10:wrap type="square"/>
            </v:group>
          </w:pict>
        </mc:Fallback>
      </mc:AlternateContent>
    </w:r>
    <w:r>
      <w:rPr>
        <w:sz w:val="24"/>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9FD08" w14:textId="77777777" w:rsidR="003E4C1D" w:rsidRDefault="00BA3A3D">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1236302F" wp14:editId="43E341CE">
              <wp:simplePos x="0" y="0"/>
              <wp:positionH relativeFrom="page">
                <wp:posOffset>719633</wp:posOffset>
              </wp:positionH>
              <wp:positionV relativeFrom="page">
                <wp:posOffset>622554</wp:posOffset>
              </wp:positionV>
              <wp:extent cx="6211520" cy="558292"/>
              <wp:effectExtent l="0" t="0" r="0" b="0"/>
              <wp:wrapSquare wrapText="bothSides"/>
              <wp:docPr id="44516" name="Group 44516"/>
              <wp:cNvGraphicFramePr/>
              <a:graphic xmlns:a="http://schemas.openxmlformats.org/drawingml/2006/main">
                <a:graphicData uri="http://schemas.microsoft.com/office/word/2010/wordprocessingGroup">
                  <wpg:wgp>
                    <wpg:cNvGrpSpPr/>
                    <wpg:grpSpPr>
                      <a:xfrm>
                        <a:off x="0" y="0"/>
                        <a:ext cx="6211520" cy="558292"/>
                        <a:chOff x="0" y="0"/>
                        <a:chExt cx="6211520" cy="558292"/>
                      </a:xfrm>
                    </wpg:grpSpPr>
                    <wps:wsp>
                      <wps:cNvPr id="44525" name="Rectangle 44525"/>
                      <wps:cNvSpPr/>
                      <wps:spPr>
                        <a:xfrm>
                          <a:off x="2088210" y="366569"/>
                          <a:ext cx="56348" cy="190519"/>
                        </a:xfrm>
                        <a:prstGeom prst="rect">
                          <a:avLst/>
                        </a:prstGeom>
                        <a:ln>
                          <a:noFill/>
                        </a:ln>
                      </wps:spPr>
                      <wps:txbx>
                        <w:txbxContent>
                          <w:p w14:paraId="0B6AF4FF" w14:textId="77777777" w:rsidR="003E4C1D" w:rsidRDefault="00BA3A3D">
                            <w:pPr>
                              <w:spacing w:after="160" w:line="259" w:lineRule="auto"/>
                              <w:ind w:left="0" w:firstLine="0"/>
                            </w:pPr>
                            <w:r>
                              <w:rPr>
                                <w:sz w:val="24"/>
                              </w:rPr>
                              <w:t xml:space="preserve"> </w:t>
                            </w:r>
                          </w:p>
                        </w:txbxContent>
                      </wps:txbx>
                      <wps:bodyPr horzOverflow="overflow" vert="horz" lIns="0" tIns="0" rIns="0" bIns="0" rtlCol="0">
                        <a:noAutofit/>
                      </wps:bodyPr>
                    </wps:wsp>
                    <wps:wsp>
                      <wps:cNvPr id="44521" name="Rectangle 44521"/>
                      <wps:cNvSpPr/>
                      <wps:spPr>
                        <a:xfrm>
                          <a:off x="4585158" y="68438"/>
                          <a:ext cx="2071469" cy="158130"/>
                        </a:xfrm>
                        <a:prstGeom prst="rect">
                          <a:avLst/>
                        </a:prstGeom>
                        <a:ln>
                          <a:noFill/>
                        </a:ln>
                      </wps:spPr>
                      <wps:txbx>
                        <w:txbxContent>
                          <w:p w14:paraId="0697671F" w14:textId="77777777" w:rsidR="003E4C1D" w:rsidRDefault="00BA3A3D">
                            <w:pPr>
                              <w:spacing w:after="160" w:line="259" w:lineRule="auto"/>
                              <w:ind w:left="0" w:firstLine="0"/>
                            </w:pPr>
                            <w:r>
                              <w:t>GROSVENOR COAL MINE</w:t>
                            </w:r>
                          </w:p>
                        </w:txbxContent>
                      </wps:txbx>
                      <wps:bodyPr horzOverflow="overflow" vert="horz" lIns="0" tIns="0" rIns="0" bIns="0" rtlCol="0">
                        <a:noAutofit/>
                      </wps:bodyPr>
                    </wps:wsp>
                    <wps:wsp>
                      <wps:cNvPr id="44522" name="Rectangle 44522"/>
                      <wps:cNvSpPr/>
                      <wps:spPr>
                        <a:xfrm>
                          <a:off x="5092649" y="361047"/>
                          <a:ext cx="487038" cy="158130"/>
                        </a:xfrm>
                        <a:prstGeom prst="rect">
                          <a:avLst/>
                        </a:prstGeom>
                        <a:ln>
                          <a:noFill/>
                        </a:ln>
                      </wps:spPr>
                      <wps:txbx>
                        <w:txbxContent>
                          <w:p w14:paraId="514B7181" w14:textId="77777777" w:rsidR="003E4C1D" w:rsidRDefault="00BA3A3D">
                            <w:pPr>
                              <w:spacing w:after="160" w:line="259" w:lineRule="auto"/>
                              <w:ind w:left="0" w:firstLine="0"/>
                            </w:pPr>
                            <w:r>
                              <w:t>PHMP</w:t>
                            </w:r>
                          </w:p>
                        </w:txbxContent>
                      </wps:txbx>
                      <wps:bodyPr horzOverflow="overflow" vert="horz" lIns="0" tIns="0" rIns="0" bIns="0" rtlCol="0">
                        <a:noAutofit/>
                      </wps:bodyPr>
                    </wps:wsp>
                    <wps:wsp>
                      <wps:cNvPr id="44523" name="Rectangle 44523"/>
                      <wps:cNvSpPr/>
                      <wps:spPr>
                        <a:xfrm>
                          <a:off x="5458409" y="361047"/>
                          <a:ext cx="93538" cy="158130"/>
                        </a:xfrm>
                        <a:prstGeom prst="rect">
                          <a:avLst/>
                        </a:prstGeom>
                        <a:ln>
                          <a:noFill/>
                        </a:ln>
                      </wps:spPr>
                      <wps:txbx>
                        <w:txbxContent>
                          <w:p w14:paraId="11584572" w14:textId="77777777" w:rsidR="003E4C1D" w:rsidRDefault="00BA3A3D">
                            <w:pPr>
                              <w:spacing w:after="160" w:line="259" w:lineRule="auto"/>
                              <w:ind w:left="0" w:firstLine="0"/>
                            </w:pPr>
                            <w:r>
                              <w:t>–</w:t>
                            </w:r>
                          </w:p>
                        </w:txbxContent>
                      </wps:txbx>
                      <wps:bodyPr horzOverflow="overflow" vert="horz" lIns="0" tIns="0" rIns="0" bIns="0" rtlCol="0">
                        <a:noAutofit/>
                      </wps:bodyPr>
                    </wps:wsp>
                    <wps:wsp>
                      <wps:cNvPr id="44524" name="Rectangle 44524"/>
                      <wps:cNvSpPr/>
                      <wps:spPr>
                        <a:xfrm>
                          <a:off x="5530038" y="361047"/>
                          <a:ext cx="813245" cy="158130"/>
                        </a:xfrm>
                        <a:prstGeom prst="rect">
                          <a:avLst/>
                        </a:prstGeom>
                        <a:ln>
                          <a:noFill/>
                        </a:ln>
                      </wps:spPr>
                      <wps:txbx>
                        <w:txbxContent>
                          <w:p w14:paraId="27797446" w14:textId="77777777" w:rsidR="003E4C1D" w:rsidRDefault="00BA3A3D">
                            <w:pPr>
                              <w:spacing w:after="160" w:line="259" w:lineRule="auto"/>
                              <w:ind w:left="0" w:firstLine="0"/>
                            </w:pPr>
                            <w:r>
                              <w:t>Explosions</w:t>
                            </w:r>
                          </w:p>
                        </w:txbxContent>
                      </wps:txbx>
                      <wps:bodyPr horzOverflow="overflow" vert="horz" lIns="0" tIns="0" rIns="0" bIns="0" rtlCol="0">
                        <a:noAutofit/>
                      </wps:bodyPr>
                    </wps:wsp>
                    <wps:wsp>
                      <wps:cNvPr id="47779" name="Shape 47779"/>
                      <wps:cNvSpPr/>
                      <wps:spPr>
                        <a:xfrm>
                          <a:off x="0" y="552197"/>
                          <a:ext cx="3114167" cy="9144"/>
                        </a:xfrm>
                        <a:custGeom>
                          <a:avLst/>
                          <a:gdLst/>
                          <a:ahLst/>
                          <a:cxnLst/>
                          <a:rect l="0" t="0" r="0" b="0"/>
                          <a:pathLst>
                            <a:path w="3114167" h="9144">
                              <a:moveTo>
                                <a:pt x="0" y="0"/>
                              </a:moveTo>
                              <a:lnTo>
                                <a:pt x="3114167" y="0"/>
                              </a:lnTo>
                              <a:lnTo>
                                <a:pt x="311416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780" name="Shape 47780"/>
                      <wps:cNvSpPr/>
                      <wps:spPr>
                        <a:xfrm>
                          <a:off x="3114116" y="55219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781" name="Shape 47781"/>
                      <wps:cNvSpPr/>
                      <wps:spPr>
                        <a:xfrm>
                          <a:off x="3120212" y="552197"/>
                          <a:ext cx="3091307" cy="9144"/>
                        </a:xfrm>
                        <a:custGeom>
                          <a:avLst/>
                          <a:gdLst/>
                          <a:ahLst/>
                          <a:cxnLst/>
                          <a:rect l="0" t="0" r="0" b="0"/>
                          <a:pathLst>
                            <a:path w="3091307" h="9144">
                              <a:moveTo>
                                <a:pt x="0" y="0"/>
                              </a:moveTo>
                              <a:lnTo>
                                <a:pt x="3091307" y="0"/>
                              </a:lnTo>
                              <a:lnTo>
                                <a:pt x="309130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44520" name="Picture 44520"/>
                        <pic:cNvPicPr/>
                      </pic:nvPicPr>
                      <pic:blipFill>
                        <a:blip r:embed="rId1"/>
                        <a:stretch>
                          <a:fillRect/>
                        </a:stretch>
                      </pic:blipFill>
                      <pic:spPr>
                        <a:xfrm>
                          <a:off x="69037" y="0"/>
                          <a:ext cx="2019300" cy="476250"/>
                        </a:xfrm>
                        <a:prstGeom prst="rect">
                          <a:avLst/>
                        </a:prstGeom>
                      </pic:spPr>
                    </pic:pic>
                  </wpg:wgp>
                </a:graphicData>
              </a:graphic>
            </wp:anchor>
          </w:drawing>
        </mc:Choice>
        <mc:Fallback xmlns:a="http://schemas.openxmlformats.org/drawingml/2006/main">
          <w:pict>
            <v:group id="Group 44516" style="width:489.096pt;height:43.96pt;position:absolute;mso-position-horizontal-relative:page;mso-position-horizontal:absolute;margin-left:56.664pt;mso-position-vertical-relative:page;margin-top:49.02pt;" coordsize="62115,5582">
              <v:rect id="Rectangle 44525" style="position:absolute;width:563;height:1905;left:20882;top:3665;" filled="f" stroked="f">
                <v:textbox inset="0,0,0,0">
                  <w:txbxContent>
                    <w:p>
                      <w:pPr>
                        <w:spacing w:before="0" w:after="160" w:line="259" w:lineRule="auto"/>
                        <w:ind w:left="0" w:firstLine="0"/>
                      </w:pPr>
                      <w:r>
                        <w:rPr>
                          <w:sz w:val="24"/>
                        </w:rPr>
                        <w:t xml:space="preserve"> </w:t>
                      </w:r>
                    </w:p>
                  </w:txbxContent>
                </v:textbox>
              </v:rect>
              <v:rect id="Rectangle 44521" style="position:absolute;width:20714;height:1581;left:45851;top:684;" filled="f" stroked="f">
                <v:textbox inset="0,0,0,0">
                  <w:txbxContent>
                    <w:p>
                      <w:pPr>
                        <w:spacing w:before="0" w:after="160" w:line="259" w:lineRule="auto"/>
                        <w:ind w:left="0" w:firstLine="0"/>
                      </w:pPr>
                      <w:r>
                        <w:rPr/>
                        <w:t xml:space="preserve">GROSVENOR COAL MINE</w:t>
                      </w:r>
                    </w:p>
                  </w:txbxContent>
                </v:textbox>
              </v:rect>
              <v:rect id="Rectangle 44522" style="position:absolute;width:4870;height:1581;left:50926;top:3610;" filled="f" stroked="f">
                <v:textbox inset="0,0,0,0">
                  <w:txbxContent>
                    <w:p>
                      <w:pPr>
                        <w:spacing w:before="0" w:after="160" w:line="259" w:lineRule="auto"/>
                        <w:ind w:left="0" w:firstLine="0"/>
                      </w:pPr>
                      <w:r>
                        <w:rPr/>
                        <w:t xml:space="preserve">PHMP</w:t>
                      </w:r>
                    </w:p>
                  </w:txbxContent>
                </v:textbox>
              </v:rect>
              <v:rect id="Rectangle 44523" style="position:absolute;width:935;height:1581;left:54584;top:3610;" filled="f" stroked="f">
                <v:textbox inset="0,0,0,0">
                  <w:txbxContent>
                    <w:p>
                      <w:pPr>
                        <w:spacing w:before="0" w:after="160" w:line="259" w:lineRule="auto"/>
                        <w:ind w:left="0" w:firstLine="0"/>
                      </w:pPr>
                      <w:r>
                        <w:rPr>
                          <w:rFonts w:cs="Arial" w:hAnsi="Arial" w:eastAsia="Arial" w:ascii="Arial"/>
                        </w:rPr>
                        <w:t xml:space="preserve">–</w:t>
                      </w:r>
                    </w:p>
                  </w:txbxContent>
                </v:textbox>
              </v:rect>
              <v:rect id="Rectangle 44524" style="position:absolute;width:8132;height:1581;left:55300;top:3610;" filled="f" stroked="f">
                <v:textbox inset="0,0,0,0">
                  <w:txbxContent>
                    <w:p>
                      <w:pPr>
                        <w:spacing w:before="0" w:after="160" w:line="259" w:lineRule="auto"/>
                        <w:ind w:left="0" w:firstLine="0"/>
                      </w:pPr>
                      <w:r>
                        <w:rPr/>
                        <w:t xml:space="preserve">Explosions</w:t>
                      </w:r>
                    </w:p>
                  </w:txbxContent>
                </v:textbox>
              </v:rect>
              <v:shape id="Shape 47782" style="position:absolute;width:31141;height:91;left:0;top:5521;" coordsize="3114167,9144" path="m0,0l3114167,0l3114167,9144l0,9144l0,0">
                <v:stroke weight="0pt" endcap="flat" joinstyle="miter" miterlimit="10" on="false" color="#000000" opacity="0"/>
                <v:fill on="true" color="#000000"/>
              </v:shape>
              <v:shape id="Shape 47783" style="position:absolute;width:91;height:91;left:31141;top:5521;" coordsize="9144,9144" path="m0,0l9144,0l9144,9144l0,9144l0,0">
                <v:stroke weight="0pt" endcap="flat" joinstyle="miter" miterlimit="10" on="false" color="#000000" opacity="0"/>
                <v:fill on="true" color="#000000"/>
              </v:shape>
              <v:shape id="Shape 47784" style="position:absolute;width:30913;height:91;left:31202;top:5521;" coordsize="3091307,9144" path="m0,0l3091307,0l3091307,9144l0,9144l0,0">
                <v:stroke weight="0pt" endcap="flat" joinstyle="miter" miterlimit="10" on="false" color="#000000" opacity="0"/>
                <v:fill on="true" color="#000000"/>
              </v:shape>
              <v:shape id="Picture 44520" style="position:absolute;width:20193;height:4762;left:690;top:0;" filled="f">
                <v:imagedata r:id="rId31"/>
              </v:shape>
              <w10:wrap type="square"/>
            </v:group>
          </w:pict>
        </mc:Fallback>
      </mc:AlternateContent>
    </w:r>
    <w:r>
      <w:rPr>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A075E"/>
    <w:multiLevelType w:val="hybridMultilevel"/>
    <w:tmpl w:val="8CD66FA2"/>
    <w:lvl w:ilvl="0" w:tplc="1674C902">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1BCE40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E7C984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3003F0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51EE5F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8B600C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A929D4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92A7E3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B50BEE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8265907"/>
    <w:multiLevelType w:val="hybridMultilevel"/>
    <w:tmpl w:val="3CEC992C"/>
    <w:lvl w:ilvl="0" w:tplc="D1D441A4">
      <w:start w:val="1"/>
      <w:numFmt w:val="bullet"/>
      <w:lvlText w:val="•"/>
      <w:lvlJc w:val="left"/>
      <w:pPr>
        <w:ind w:left="7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9103F6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C9EE95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89481C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DD055B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EC8B58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DFA7F2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092DA9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992A00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B387B8B"/>
    <w:multiLevelType w:val="hybridMultilevel"/>
    <w:tmpl w:val="B83C6EC4"/>
    <w:lvl w:ilvl="0" w:tplc="F4DEA654">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0B26EE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876D32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800A09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D4CE18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4C4F50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AEE9FD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F86615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4D0D12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C504F67"/>
    <w:multiLevelType w:val="hybridMultilevel"/>
    <w:tmpl w:val="D2080B64"/>
    <w:lvl w:ilvl="0" w:tplc="7C845F7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CBA887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CC2169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5AEA02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262064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4CC520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B10640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972039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3E8C16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7B74351"/>
    <w:multiLevelType w:val="hybridMultilevel"/>
    <w:tmpl w:val="8F0EAC5E"/>
    <w:lvl w:ilvl="0" w:tplc="0556193E">
      <w:start w:val="1"/>
      <w:numFmt w:val="bullet"/>
      <w:lvlText w:val="•"/>
      <w:lvlJc w:val="left"/>
      <w:pPr>
        <w:ind w:left="7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C02531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52066C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83668E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F36A89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BF8A8C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44E033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5684C0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6DC4B4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06D0625"/>
    <w:multiLevelType w:val="hybridMultilevel"/>
    <w:tmpl w:val="C64E1780"/>
    <w:lvl w:ilvl="0" w:tplc="FE68989A">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FD09AB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0F8425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12AEC4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774420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38E39B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D84E34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08CAF6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0D0F43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31B6420A"/>
    <w:multiLevelType w:val="hybridMultilevel"/>
    <w:tmpl w:val="796A4150"/>
    <w:lvl w:ilvl="0" w:tplc="F8906DCE">
      <w:start w:val="1"/>
      <w:numFmt w:val="bullet"/>
      <w:lvlText w:val="-"/>
      <w:lvlJc w:val="left"/>
      <w:pPr>
        <w:ind w:left="8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5F6C29C">
      <w:start w:val="1"/>
      <w:numFmt w:val="bullet"/>
      <w:lvlText w:val="o"/>
      <w:lvlJc w:val="left"/>
      <w:pPr>
        <w:ind w:left="15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0548BBE">
      <w:start w:val="1"/>
      <w:numFmt w:val="bullet"/>
      <w:lvlText w:val="▪"/>
      <w:lvlJc w:val="left"/>
      <w:pPr>
        <w:ind w:left="22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0E4FA78">
      <w:start w:val="1"/>
      <w:numFmt w:val="bullet"/>
      <w:lvlText w:val="•"/>
      <w:lvlJc w:val="left"/>
      <w:pPr>
        <w:ind w:left="29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DE45CF0">
      <w:start w:val="1"/>
      <w:numFmt w:val="bullet"/>
      <w:lvlText w:val="o"/>
      <w:lvlJc w:val="left"/>
      <w:pPr>
        <w:ind w:left="37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A78E036">
      <w:start w:val="1"/>
      <w:numFmt w:val="bullet"/>
      <w:lvlText w:val="▪"/>
      <w:lvlJc w:val="left"/>
      <w:pPr>
        <w:ind w:left="44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732D2C0">
      <w:start w:val="1"/>
      <w:numFmt w:val="bullet"/>
      <w:lvlText w:val="•"/>
      <w:lvlJc w:val="left"/>
      <w:pPr>
        <w:ind w:left="5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D3EDBEC">
      <w:start w:val="1"/>
      <w:numFmt w:val="bullet"/>
      <w:lvlText w:val="o"/>
      <w:lvlJc w:val="left"/>
      <w:pPr>
        <w:ind w:left="58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80C716C">
      <w:start w:val="1"/>
      <w:numFmt w:val="bullet"/>
      <w:lvlText w:val="▪"/>
      <w:lvlJc w:val="left"/>
      <w:pPr>
        <w:ind w:left="65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4ED3471"/>
    <w:multiLevelType w:val="hybridMultilevel"/>
    <w:tmpl w:val="FBFCBD50"/>
    <w:lvl w:ilvl="0" w:tplc="4912867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3D4237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E6AA80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2EC409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CB47D1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EEA1DC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F0689D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56E828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C0A2D0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54145BEC"/>
    <w:multiLevelType w:val="hybridMultilevel"/>
    <w:tmpl w:val="495CBF42"/>
    <w:lvl w:ilvl="0" w:tplc="E4F63D3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FD07F2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B5A0E9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524957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ED8DAD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E0A913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526EAD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F8A939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3BC93D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56AA75A9"/>
    <w:multiLevelType w:val="hybridMultilevel"/>
    <w:tmpl w:val="5FB4098E"/>
    <w:lvl w:ilvl="0" w:tplc="017C3822">
      <w:start w:val="1"/>
      <w:numFmt w:val="bullet"/>
      <w:lvlText w:val="-"/>
      <w:lvlJc w:val="left"/>
      <w:pPr>
        <w:ind w:left="8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5F694D8">
      <w:start w:val="1"/>
      <w:numFmt w:val="bullet"/>
      <w:lvlText w:val="o"/>
      <w:lvlJc w:val="left"/>
      <w:pPr>
        <w:ind w:left="15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DA053D6">
      <w:start w:val="1"/>
      <w:numFmt w:val="bullet"/>
      <w:lvlText w:val="▪"/>
      <w:lvlJc w:val="left"/>
      <w:pPr>
        <w:ind w:left="22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D5AB91E">
      <w:start w:val="1"/>
      <w:numFmt w:val="bullet"/>
      <w:lvlText w:val="•"/>
      <w:lvlJc w:val="left"/>
      <w:pPr>
        <w:ind w:left="29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282413A">
      <w:start w:val="1"/>
      <w:numFmt w:val="bullet"/>
      <w:lvlText w:val="o"/>
      <w:lvlJc w:val="left"/>
      <w:pPr>
        <w:ind w:left="37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FB865FC">
      <w:start w:val="1"/>
      <w:numFmt w:val="bullet"/>
      <w:lvlText w:val="▪"/>
      <w:lvlJc w:val="left"/>
      <w:pPr>
        <w:ind w:left="44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8F68FBA">
      <w:start w:val="1"/>
      <w:numFmt w:val="bullet"/>
      <w:lvlText w:val="•"/>
      <w:lvlJc w:val="left"/>
      <w:pPr>
        <w:ind w:left="5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3E27C4E">
      <w:start w:val="1"/>
      <w:numFmt w:val="bullet"/>
      <w:lvlText w:val="o"/>
      <w:lvlJc w:val="left"/>
      <w:pPr>
        <w:ind w:left="58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8246046">
      <w:start w:val="1"/>
      <w:numFmt w:val="bullet"/>
      <w:lvlText w:val="▪"/>
      <w:lvlJc w:val="left"/>
      <w:pPr>
        <w:ind w:left="65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660051E7"/>
    <w:multiLevelType w:val="hybridMultilevel"/>
    <w:tmpl w:val="B85631D0"/>
    <w:lvl w:ilvl="0" w:tplc="401E4FAA">
      <w:start w:val="1"/>
      <w:numFmt w:val="bullet"/>
      <w:lvlText w:val="•"/>
      <w:lvlJc w:val="left"/>
      <w:pPr>
        <w:ind w:left="7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88A5DCC">
      <w:start w:val="1"/>
      <w:numFmt w:val="bullet"/>
      <w:lvlText w:val="o"/>
      <w:lvlJc w:val="left"/>
      <w:pPr>
        <w:ind w:left="149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D40E528">
      <w:start w:val="1"/>
      <w:numFmt w:val="bullet"/>
      <w:lvlText w:val="▪"/>
      <w:lvlJc w:val="left"/>
      <w:pPr>
        <w:ind w:left="221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082B684">
      <w:start w:val="1"/>
      <w:numFmt w:val="bullet"/>
      <w:lvlText w:val="•"/>
      <w:lvlJc w:val="left"/>
      <w:pPr>
        <w:ind w:left="29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15C10FA">
      <w:start w:val="1"/>
      <w:numFmt w:val="bullet"/>
      <w:lvlText w:val="o"/>
      <w:lvlJc w:val="left"/>
      <w:pPr>
        <w:ind w:left="365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29A4646">
      <w:start w:val="1"/>
      <w:numFmt w:val="bullet"/>
      <w:lvlText w:val="▪"/>
      <w:lvlJc w:val="left"/>
      <w:pPr>
        <w:ind w:left="43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3DCAA8A">
      <w:start w:val="1"/>
      <w:numFmt w:val="bullet"/>
      <w:lvlText w:val="•"/>
      <w:lvlJc w:val="left"/>
      <w:pPr>
        <w:ind w:left="50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C1A869C">
      <w:start w:val="1"/>
      <w:numFmt w:val="bullet"/>
      <w:lvlText w:val="o"/>
      <w:lvlJc w:val="left"/>
      <w:pPr>
        <w:ind w:left="581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602940C">
      <w:start w:val="1"/>
      <w:numFmt w:val="bullet"/>
      <w:lvlText w:val="▪"/>
      <w:lvlJc w:val="left"/>
      <w:pPr>
        <w:ind w:left="653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6CB05C31"/>
    <w:multiLevelType w:val="hybridMultilevel"/>
    <w:tmpl w:val="242CEFC8"/>
    <w:lvl w:ilvl="0" w:tplc="9386017C">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DD0682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F5CD2B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382542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B7EDA5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CD6125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B62CDE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9F0358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D8C131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6CDB545F"/>
    <w:multiLevelType w:val="multilevel"/>
    <w:tmpl w:val="05FE2204"/>
    <w:lvl w:ilvl="0">
      <w:start w:val="1"/>
      <w:numFmt w:val="decimal"/>
      <w:pStyle w:val="Heading1"/>
      <w:lvlText w:val="%1"/>
      <w:lvlJc w:val="left"/>
      <w:pPr>
        <w:ind w:left="0"/>
      </w:pPr>
      <w:rPr>
        <w:rFonts w:ascii="Arial" w:eastAsia="Arial" w:hAnsi="Arial" w:cs="Arial"/>
        <w:b w:val="0"/>
        <w:i w:val="0"/>
        <w:strike w:val="0"/>
        <w:dstrike w:val="0"/>
        <w:color w:val="4F81BD"/>
        <w:sz w:val="32"/>
        <w:szCs w:val="32"/>
        <w:u w:val="none" w:color="000000"/>
        <w:bdr w:val="none" w:sz="0" w:space="0" w:color="auto"/>
        <w:shd w:val="clear" w:color="auto" w:fill="auto"/>
        <w:vertAlign w:val="baseline"/>
      </w:rPr>
    </w:lvl>
    <w:lvl w:ilvl="1">
      <w:start w:val="1"/>
      <w:numFmt w:val="decimal"/>
      <w:pStyle w:val="Heading2"/>
      <w:lvlText w:val="%1.%2"/>
      <w:lvlJc w:val="left"/>
      <w:pPr>
        <w:ind w:left="0"/>
      </w:pPr>
      <w:rPr>
        <w:rFonts w:ascii="Arial" w:eastAsia="Arial" w:hAnsi="Arial" w:cs="Arial"/>
        <w:b w:val="0"/>
        <w:i w:val="0"/>
        <w:strike w:val="0"/>
        <w:dstrike w:val="0"/>
        <w:color w:val="4F81BD"/>
        <w:sz w:val="24"/>
        <w:szCs w:val="24"/>
        <w:u w:val="none" w:color="000000"/>
        <w:bdr w:val="none" w:sz="0" w:space="0" w:color="auto"/>
        <w:shd w:val="clear" w:color="auto" w:fill="auto"/>
        <w:vertAlign w:val="baseline"/>
      </w:rPr>
    </w:lvl>
    <w:lvl w:ilvl="2">
      <w:start w:val="1"/>
      <w:numFmt w:val="lowerRoman"/>
      <w:lvlText w:val="%3"/>
      <w:lvlJc w:val="left"/>
      <w:pPr>
        <w:ind w:left="1369"/>
      </w:pPr>
      <w:rPr>
        <w:rFonts w:ascii="Arial" w:eastAsia="Arial" w:hAnsi="Arial" w:cs="Arial"/>
        <w:b w:val="0"/>
        <w:i w:val="0"/>
        <w:strike w:val="0"/>
        <w:dstrike w:val="0"/>
        <w:color w:val="4F81BD"/>
        <w:sz w:val="24"/>
        <w:szCs w:val="24"/>
        <w:u w:val="none" w:color="000000"/>
        <w:bdr w:val="none" w:sz="0" w:space="0" w:color="auto"/>
        <w:shd w:val="clear" w:color="auto" w:fill="auto"/>
        <w:vertAlign w:val="baseline"/>
      </w:rPr>
    </w:lvl>
    <w:lvl w:ilvl="3">
      <w:start w:val="1"/>
      <w:numFmt w:val="decimal"/>
      <w:lvlText w:val="%4"/>
      <w:lvlJc w:val="left"/>
      <w:pPr>
        <w:ind w:left="2089"/>
      </w:pPr>
      <w:rPr>
        <w:rFonts w:ascii="Arial" w:eastAsia="Arial" w:hAnsi="Arial" w:cs="Arial"/>
        <w:b w:val="0"/>
        <w:i w:val="0"/>
        <w:strike w:val="0"/>
        <w:dstrike w:val="0"/>
        <w:color w:val="4F81BD"/>
        <w:sz w:val="24"/>
        <w:szCs w:val="24"/>
        <w:u w:val="none" w:color="000000"/>
        <w:bdr w:val="none" w:sz="0" w:space="0" w:color="auto"/>
        <w:shd w:val="clear" w:color="auto" w:fill="auto"/>
        <w:vertAlign w:val="baseline"/>
      </w:rPr>
    </w:lvl>
    <w:lvl w:ilvl="4">
      <w:start w:val="1"/>
      <w:numFmt w:val="lowerLetter"/>
      <w:lvlText w:val="%5"/>
      <w:lvlJc w:val="left"/>
      <w:pPr>
        <w:ind w:left="2809"/>
      </w:pPr>
      <w:rPr>
        <w:rFonts w:ascii="Arial" w:eastAsia="Arial" w:hAnsi="Arial" w:cs="Arial"/>
        <w:b w:val="0"/>
        <w:i w:val="0"/>
        <w:strike w:val="0"/>
        <w:dstrike w:val="0"/>
        <w:color w:val="4F81BD"/>
        <w:sz w:val="24"/>
        <w:szCs w:val="24"/>
        <w:u w:val="none" w:color="000000"/>
        <w:bdr w:val="none" w:sz="0" w:space="0" w:color="auto"/>
        <w:shd w:val="clear" w:color="auto" w:fill="auto"/>
        <w:vertAlign w:val="baseline"/>
      </w:rPr>
    </w:lvl>
    <w:lvl w:ilvl="5">
      <w:start w:val="1"/>
      <w:numFmt w:val="lowerRoman"/>
      <w:lvlText w:val="%6"/>
      <w:lvlJc w:val="left"/>
      <w:pPr>
        <w:ind w:left="3529"/>
      </w:pPr>
      <w:rPr>
        <w:rFonts w:ascii="Arial" w:eastAsia="Arial" w:hAnsi="Arial" w:cs="Arial"/>
        <w:b w:val="0"/>
        <w:i w:val="0"/>
        <w:strike w:val="0"/>
        <w:dstrike w:val="0"/>
        <w:color w:val="4F81BD"/>
        <w:sz w:val="24"/>
        <w:szCs w:val="24"/>
        <w:u w:val="none" w:color="000000"/>
        <w:bdr w:val="none" w:sz="0" w:space="0" w:color="auto"/>
        <w:shd w:val="clear" w:color="auto" w:fill="auto"/>
        <w:vertAlign w:val="baseline"/>
      </w:rPr>
    </w:lvl>
    <w:lvl w:ilvl="6">
      <w:start w:val="1"/>
      <w:numFmt w:val="decimal"/>
      <w:lvlText w:val="%7"/>
      <w:lvlJc w:val="left"/>
      <w:pPr>
        <w:ind w:left="4249"/>
      </w:pPr>
      <w:rPr>
        <w:rFonts w:ascii="Arial" w:eastAsia="Arial" w:hAnsi="Arial" w:cs="Arial"/>
        <w:b w:val="0"/>
        <w:i w:val="0"/>
        <w:strike w:val="0"/>
        <w:dstrike w:val="0"/>
        <w:color w:val="4F81BD"/>
        <w:sz w:val="24"/>
        <w:szCs w:val="24"/>
        <w:u w:val="none" w:color="000000"/>
        <w:bdr w:val="none" w:sz="0" w:space="0" w:color="auto"/>
        <w:shd w:val="clear" w:color="auto" w:fill="auto"/>
        <w:vertAlign w:val="baseline"/>
      </w:rPr>
    </w:lvl>
    <w:lvl w:ilvl="7">
      <w:start w:val="1"/>
      <w:numFmt w:val="lowerLetter"/>
      <w:lvlText w:val="%8"/>
      <w:lvlJc w:val="left"/>
      <w:pPr>
        <w:ind w:left="4969"/>
      </w:pPr>
      <w:rPr>
        <w:rFonts w:ascii="Arial" w:eastAsia="Arial" w:hAnsi="Arial" w:cs="Arial"/>
        <w:b w:val="0"/>
        <w:i w:val="0"/>
        <w:strike w:val="0"/>
        <w:dstrike w:val="0"/>
        <w:color w:val="4F81BD"/>
        <w:sz w:val="24"/>
        <w:szCs w:val="24"/>
        <w:u w:val="none" w:color="000000"/>
        <w:bdr w:val="none" w:sz="0" w:space="0" w:color="auto"/>
        <w:shd w:val="clear" w:color="auto" w:fill="auto"/>
        <w:vertAlign w:val="baseline"/>
      </w:rPr>
    </w:lvl>
    <w:lvl w:ilvl="8">
      <w:start w:val="1"/>
      <w:numFmt w:val="lowerRoman"/>
      <w:lvlText w:val="%9"/>
      <w:lvlJc w:val="left"/>
      <w:pPr>
        <w:ind w:left="5689"/>
      </w:pPr>
      <w:rPr>
        <w:rFonts w:ascii="Arial" w:eastAsia="Arial" w:hAnsi="Arial" w:cs="Arial"/>
        <w:b w:val="0"/>
        <w:i w:val="0"/>
        <w:strike w:val="0"/>
        <w:dstrike w:val="0"/>
        <w:color w:val="4F81BD"/>
        <w:sz w:val="24"/>
        <w:szCs w:val="24"/>
        <w:u w:val="none" w:color="000000"/>
        <w:bdr w:val="none" w:sz="0" w:space="0" w:color="auto"/>
        <w:shd w:val="clear" w:color="auto" w:fill="auto"/>
        <w:vertAlign w:val="baseline"/>
      </w:rPr>
    </w:lvl>
  </w:abstractNum>
  <w:abstractNum w:abstractNumId="13" w15:restartNumberingAfterBreak="0">
    <w:nsid w:val="78D12D30"/>
    <w:multiLevelType w:val="hybridMultilevel"/>
    <w:tmpl w:val="8154091A"/>
    <w:lvl w:ilvl="0" w:tplc="8440136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CF2429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5DC039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F0C09D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F02B7F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D5E0F1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8A6615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13E7DC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D08ADC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8"/>
  </w:num>
  <w:num w:numId="2">
    <w:abstractNumId w:val="0"/>
  </w:num>
  <w:num w:numId="3">
    <w:abstractNumId w:val="1"/>
  </w:num>
  <w:num w:numId="4">
    <w:abstractNumId w:val="11"/>
  </w:num>
  <w:num w:numId="5">
    <w:abstractNumId w:val="13"/>
  </w:num>
  <w:num w:numId="6">
    <w:abstractNumId w:val="10"/>
  </w:num>
  <w:num w:numId="7">
    <w:abstractNumId w:val="3"/>
  </w:num>
  <w:num w:numId="8">
    <w:abstractNumId w:val="7"/>
  </w:num>
  <w:num w:numId="9">
    <w:abstractNumId w:val="4"/>
  </w:num>
  <w:num w:numId="10">
    <w:abstractNumId w:val="2"/>
  </w:num>
  <w:num w:numId="11">
    <w:abstractNumId w:val="5"/>
  </w:num>
  <w:num w:numId="12">
    <w:abstractNumId w:val="6"/>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C1D"/>
    <w:rsid w:val="00121B65"/>
    <w:rsid w:val="003E4C1D"/>
    <w:rsid w:val="00BA3A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50860"/>
  <w15:docId w15:val="{B7E1AFC5-38FE-44C1-99D8-B479B5FCA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8" w:line="269" w:lineRule="auto"/>
      <w:ind w:left="576" w:hanging="10"/>
    </w:pPr>
    <w:rPr>
      <w:rFonts w:ascii="Arial" w:eastAsia="Arial" w:hAnsi="Arial" w:cs="Arial"/>
      <w:color w:val="000000"/>
      <w:sz w:val="20"/>
    </w:rPr>
  </w:style>
  <w:style w:type="paragraph" w:styleId="Heading1">
    <w:name w:val="heading 1"/>
    <w:next w:val="Normal"/>
    <w:link w:val="Heading1Char"/>
    <w:uiPriority w:val="9"/>
    <w:qFormat/>
    <w:pPr>
      <w:keepNext/>
      <w:keepLines/>
      <w:numPr>
        <w:numId w:val="14"/>
      </w:numPr>
      <w:spacing w:after="34"/>
      <w:ind w:left="293" w:hanging="10"/>
      <w:outlineLvl w:val="0"/>
    </w:pPr>
    <w:rPr>
      <w:rFonts w:ascii="Arial" w:eastAsia="Arial" w:hAnsi="Arial" w:cs="Arial"/>
      <w:color w:val="4F81BD"/>
      <w:sz w:val="32"/>
    </w:rPr>
  </w:style>
  <w:style w:type="paragraph" w:styleId="Heading2">
    <w:name w:val="heading 2"/>
    <w:next w:val="Normal"/>
    <w:link w:val="Heading2Char"/>
    <w:uiPriority w:val="9"/>
    <w:unhideWhenUsed/>
    <w:qFormat/>
    <w:pPr>
      <w:keepNext/>
      <w:keepLines/>
      <w:numPr>
        <w:ilvl w:val="1"/>
        <w:numId w:val="14"/>
      </w:numPr>
      <w:spacing w:after="104"/>
      <w:ind w:left="370" w:hanging="10"/>
      <w:outlineLvl w:val="1"/>
    </w:pPr>
    <w:rPr>
      <w:rFonts w:ascii="Arial" w:eastAsia="Arial" w:hAnsi="Arial" w:cs="Arial"/>
      <w:color w:val="4F81BD"/>
      <w:sz w:val="24"/>
    </w:rPr>
  </w:style>
  <w:style w:type="paragraph" w:styleId="Heading3">
    <w:name w:val="heading 3"/>
    <w:next w:val="Normal"/>
    <w:link w:val="Heading3Char"/>
    <w:uiPriority w:val="9"/>
    <w:unhideWhenUsed/>
    <w:qFormat/>
    <w:pPr>
      <w:keepNext/>
      <w:keepLines/>
      <w:spacing w:after="104"/>
      <w:ind w:left="370" w:hanging="10"/>
      <w:outlineLvl w:val="2"/>
    </w:pPr>
    <w:rPr>
      <w:rFonts w:ascii="Arial" w:eastAsia="Arial" w:hAnsi="Arial" w:cs="Arial"/>
      <w:color w:val="4F81BD"/>
      <w:sz w:val="24"/>
    </w:rPr>
  </w:style>
  <w:style w:type="paragraph" w:styleId="Heading4">
    <w:name w:val="heading 4"/>
    <w:next w:val="Normal"/>
    <w:link w:val="Heading4Char"/>
    <w:uiPriority w:val="9"/>
    <w:unhideWhenUsed/>
    <w:qFormat/>
    <w:pPr>
      <w:keepNext/>
      <w:keepLines/>
      <w:spacing w:after="537" w:line="397" w:lineRule="auto"/>
      <w:ind w:left="10" w:hanging="10"/>
      <w:jc w:val="right"/>
      <w:outlineLvl w:val="3"/>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color w:val="4F81BD"/>
      <w:sz w:val="24"/>
    </w:rPr>
  </w:style>
  <w:style w:type="character" w:customStyle="1" w:styleId="Heading4Char">
    <w:name w:val="Heading 4 Char"/>
    <w:link w:val="Heading4"/>
    <w:rPr>
      <w:rFonts w:ascii="Arial" w:eastAsia="Arial" w:hAnsi="Arial" w:cs="Arial"/>
      <w:color w:val="000000"/>
      <w:sz w:val="20"/>
    </w:rPr>
  </w:style>
  <w:style w:type="character" w:customStyle="1" w:styleId="Heading1Char">
    <w:name w:val="Heading 1 Char"/>
    <w:link w:val="Heading1"/>
    <w:rPr>
      <w:rFonts w:ascii="Arial" w:eastAsia="Arial" w:hAnsi="Arial" w:cs="Arial"/>
      <w:color w:val="4F81BD"/>
      <w:sz w:val="32"/>
    </w:rPr>
  </w:style>
  <w:style w:type="character" w:customStyle="1" w:styleId="Heading2Char">
    <w:name w:val="Heading 2 Char"/>
    <w:link w:val="Heading2"/>
    <w:rPr>
      <w:rFonts w:ascii="Arial" w:eastAsia="Arial" w:hAnsi="Arial" w:cs="Arial"/>
      <w:color w:val="4F81BD"/>
      <w:sz w:val="24"/>
    </w:rPr>
  </w:style>
  <w:style w:type="paragraph" w:styleId="TOC1">
    <w:name w:val="toc 1"/>
    <w:hidden/>
    <w:pPr>
      <w:spacing w:after="9" w:line="267" w:lineRule="auto"/>
      <w:ind w:left="25" w:right="852" w:hanging="10"/>
      <w:jc w:val="both"/>
    </w:pPr>
    <w:rPr>
      <w:rFonts w:ascii="Arial" w:eastAsia="Arial" w:hAnsi="Arial" w:cs="Arial"/>
      <w:b/>
      <w:color w:val="000000"/>
      <w:sz w:val="20"/>
    </w:rPr>
  </w:style>
  <w:style w:type="paragraph" w:styleId="TOC2">
    <w:name w:val="toc 2"/>
    <w:hidden/>
    <w:pPr>
      <w:spacing w:after="28" w:line="269" w:lineRule="auto"/>
      <w:ind w:left="591" w:right="847" w:hanging="10"/>
    </w:pPr>
    <w:rPr>
      <w:rFonts w:ascii="Arial" w:eastAsia="Arial" w:hAnsi="Arial" w:cs="Arial"/>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1.jpg"/><Relationship Id="rId39" Type="http://schemas.openxmlformats.org/officeDocument/2006/relationships/header" Target="header6.xml"/><Relationship Id="rId34" Type="http://schemas.openxmlformats.org/officeDocument/2006/relationships/image" Target="media/image20.jpg"/><Relationship Id="rId42" Type="http://schemas.openxmlformats.org/officeDocument/2006/relationships/header" Target="header8.xml"/><Relationship Id="rId47" Type="http://schemas.openxmlformats.org/officeDocument/2006/relationships/hyperlink" Target="http://mines.industry.qld.gov.au/safety-and-health/publications-guides.htm" TargetMode="External"/><Relationship Id="rId50" Type="http://schemas.openxmlformats.org/officeDocument/2006/relationships/hyperlink" Target="http://mines.industry.qld.gov.au/safety-and-health/publications-guides.htm" TargetMode="External"/><Relationship Id="rId55" Type="http://schemas.openxmlformats.org/officeDocument/2006/relationships/hyperlink" Target="http://mines.industry.qld.gov.au/safety-and-health/publications-guides.htm" TargetMode="External"/><Relationship Id="rId63" Type="http://schemas.openxmlformats.org/officeDocument/2006/relationships/header" Target="header14.xml"/><Relationship Id="rId68"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tyles" Target="styles.xml"/><Relationship Id="rId11" Type="http://schemas.openxmlformats.org/officeDocument/2006/relationships/header" Target="header3.xml"/><Relationship Id="rId32" Type="http://schemas.openxmlformats.org/officeDocument/2006/relationships/image" Target="media/image2.jpg"/><Relationship Id="rId37" Type="http://schemas.openxmlformats.org/officeDocument/2006/relationships/footer" Target="footer4.xml"/><Relationship Id="rId40" Type="http://schemas.openxmlformats.org/officeDocument/2006/relationships/footer" Target="footer6.xml"/><Relationship Id="rId45" Type="http://schemas.openxmlformats.org/officeDocument/2006/relationships/header" Target="header9.xml"/><Relationship Id="rId53" Type="http://schemas.openxmlformats.org/officeDocument/2006/relationships/hyperlink" Target="http://mines.industry.qld.gov.au/safety-and-health/publications-guides.htm" TargetMode="External"/><Relationship Id="rId58" Type="http://schemas.openxmlformats.org/officeDocument/2006/relationships/footer" Target="footer10.xml"/><Relationship Id="rId66" Type="http://schemas.openxmlformats.org/officeDocument/2006/relationships/header" Target="header15.xml"/><Relationship Id="rId5" Type="http://schemas.openxmlformats.org/officeDocument/2006/relationships/footnotes" Target="footnotes.xml"/><Relationship Id="rId36" Type="http://schemas.openxmlformats.org/officeDocument/2006/relationships/header" Target="header5.xml"/><Relationship Id="rId49" Type="http://schemas.openxmlformats.org/officeDocument/2006/relationships/hyperlink" Target="http://mines.industry.qld.gov.au/safety-and-health/publications-guides.htm" TargetMode="External"/><Relationship Id="rId57" Type="http://schemas.openxmlformats.org/officeDocument/2006/relationships/header" Target="header11.xml"/><Relationship Id="rId61" Type="http://schemas.openxmlformats.org/officeDocument/2006/relationships/footer" Target="footer12.xml"/><Relationship Id="rId10" Type="http://schemas.openxmlformats.org/officeDocument/2006/relationships/footer" Target="footer2.xml"/><Relationship Id="rId31" Type="http://schemas.openxmlformats.org/officeDocument/2006/relationships/image" Target="media/image0.jpg"/><Relationship Id="rId44" Type="http://schemas.openxmlformats.org/officeDocument/2006/relationships/footer" Target="footer8.xml"/><Relationship Id="rId52" Type="http://schemas.openxmlformats.org/officeDocument/2006/relationships/hyperlink" Target="http://mines.industry.qld.gov.au/safety-and-health/publications-guides.htm" TargetMode="External"/><Relationship Id="rId60" Type="http://schemas.openxmlformats.org/officeDocument/2006/relationships/header" Target="header12.xml"/><Relationship Id="rId65" Type="http://schemas.openxmlformats.org/officeDocument/2006/relationships/footer" Target="footer14.xml"/><Relationship Id="rId4" Type="http://schemas.openxmlformats.org/officeDocument/2006/relationships/webSettings" Target="webSettings.xml"/><Relationship Id="rId9" Type="http://schemas.openxmlformats.org/officeDocument/2006/relationships/footer" Target="footer1.xml"/><Relationship Id="rId35" Type="http://schemas.openxmlformats.org/officeDocument/2006/relationships/header" Target="header4.xml"/><Relationship Id="rId43" Type="http://schemas.openxmlformats.org/officeDocument/2006/relationships/footer" Target="footer7.xml"/><Relationship Id="rId48" Type="http://schemas.openxmlformats.org/officeDocument/2006/relationships/hyperlink" Target="http://mines.industry.qld.gov.au/safety-and-health/publications-guides.htm" TargetMode="External"/><Relationship Id="rId56" Type="http://schemas.openxmlformats.org/officeDocument/2006/relationships/header" Target="header10.xml"/><Relationship Id="rId64" Type="http://schemas.openxmlformats.org/officeDocument/2006/relationships/footer" Target="footer13.xml"/><Relationship Id="rId69" Type="http://schemas.openxmlformats.org/officeDocument/2006/relationships/theme" Target="theme/theme1.xml"/><Relationship Id="rId8" Type="http://schemas.openxmlformats.org/officeDocument/2006/relationships/header" Target="header2.xml"/><Relationship Id="rId51" Type="http://schemas.openxmlformats.org/officeDocument/2006/relationships/hyperlink" Target="http://mines.industry.qld.gov.au/safety-and-health/publications-guides.htm" TargetMode="External"/><Relationship Id="rId3" Type="http://schemas.openxmlformats.org/officeDocument/2006/relationships/settings" Target="settings.xml"/><Relationship Id="rId12" Type="http://schemas.openxmlformats.org/officeDocument/2006/relationships/footer" Target="footer3.xml"/><Relationship Id="rId33" Type="http://schemas.openxmlformats.org/officeDocument/2006/relationships/image" Target="media/image3.jpg"/><Relationship Id="rId38" Type="http://schemas.openxmlformats.org/officeDocument/2006/relationships/footer" Target="footer5.xml"/><Relationship Id="rId46" Type="http://schemas.openxmlformats.org/officeDocument/2006/relationships/footer" Target="footer9.xml"/><Relationship Id="rId59" Type="http://schemas.openxmlformats.org/officeDocument/2006/relationships/footer" Target="footer11.xml"/><Relationship Id="rId67" Type="http://schemas.openxmlformats.org/officeDocument/2006/relationships/footer" Target="footer15.xml"/><Relationship Id="rId41" Type="http://schemas.openxmlformats.org/officeDocument/2006/relationships/header" Target="header7.xml"/><Relationship Id="rId54" Type="http://schemas.openxmlformats.org/officeDocument/2006/relationships/hyperlink" Target="http://mines.industry.qld.gov.au/safety-and-health/publications-guides.htm" TargetMode="External"/><Relationship Id="rId62"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31" Type="http://schemas.openxmlformats.org/officeDocument/2006/relationships/image" Target="media/image0.jpg"/></Relationships>
</file>

<file path=word/_rels/header10.xml.rels><?xml version="1.0" encoding="UTF-8" standalone="yes"?>
<Relationships xmlns="http://schemas.openxmlformats.org/package/2006/relationships"><Relationship Id="rId1" Type="http://schemas.openxmlformats.org/officeDocument/2006/relationships/image" Target="media/image1.jpg"/><Relationship Id="rId31" Type="http://schemas.openxmlformats.org/officeDocument/2006/relationships/image" Target="media/image0.jpg"/></Relationships>
</file>

<file path=word/_rels/header11.xml.rels><?xml version="1.0" encoding="UTF-8" standalone="yes"?>
<Relationships xmlns="http://schemas.openxmlformats.org/package/2006/relationships"><Relationship Id="rId1" Type="http://schemas.openxmlformats.org/officeDocument/2006/relationships/image" Target="media/image1.jpg"/><Relationship Id="rId31" Type="http://schemas.openxmlformats.org/officeDocument/2006/relationships/image" Target="media/image0.jpg"/></Relationships>
</file>

<file path=word/_rels/header12.xml.rels><?xml version="1.0" encoding="UTF-8" standalone="yes"?>
<Relationships xmlns="http://schemas.openxmlformats.org/package/2006/relationships"><Relationship Id="rId1" Type="http://schemas.openxmlformats.org/officeDocument/2006/relationships/image" Target="media/image1.jpg"/><Relationship Id="rId31" Type="http://schemas.openxmlformats.org/officeDocument/2006/relationships/image" Target="media/image0.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 Id="rId31" Type="http://schemas.openxmlformats.org/officeDocument/2006/relationships/image" Target="media/image0.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 Id="rId31" Type="http://schemas.openxmlformats.org/officeDocument/2006/relationships/image" Target="media/image0.jpg"/></Relationships>
</file>

<file path=word/_rels/header7.xml.rels><?xml version="1.0" encoding="UTF-8" standalone="yes"?>
<Relationships xmlns="http://schemas.openxmlformats.org/package/2006/relationships"><Relationship Id="rId1" Type="http://schemas.openxmlformats.org/officeDocument/2006/relationships/image" Target="media/image1.jpg"/><Relationship Id="rId31" Type="http://schemas.openxmlformats.org/officeDocument/2006/relationships/image" Target="media/image0.jpg"/></Relationships>
</file>

<file path=word/_rels/header8.xml.rels><?xml version="1.0" encoding="UTF-8" standalone="yes"?>
<Relationships xmlns="http://schemas.openxmlformats.org/package/2006/relationships"><Relationship Id="rId1" Type="http://schemas.openxmlformats.org/officeDocument/2006/relationships/image" Target="media/image1.jpg"/><Relationship Id="rId31" Type="http://schemas.openxmlformats.org/officeDocument/2006/relationships/image" Target="media/image0.jpg"/></Relationships>
</file>

<file path=word/_rels/header9.xml.rels><?xml version="1.0" encoding="UTF-8" standalone="yes"?>
<Relationships xmlns="http://schemas.openxmlformats.org/package/2006/relationships"><Relationship Id="rId1" Type="http://schemas.openxmlformats.org/officeDocument/2006/relationships/image" Target="media/image1.jpg"/><Relationship Id="rId31" Type="http://schemas.openxmlformats.org/officeDocument/2006/relationships/image" Target="media/image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21</Pages>
  <Words>4449</Words>
  <Characters>25364</Characters>
  <Application>Microsoft Office Word</Application>
  <DocSecurity>0</DocSecurity>
  <Lines>211</Lines>
  <Paragraphs>59</Paragraphs>
  <ScaleCrop>false</ScaleCrop>
  <Company/>
  <LinksUpToDate>false</LinksUpToDate>
  <CharactersWithSpaces>29754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Vaccaneo</dc:creator>
  <cp:keywords/>
  <cp:lastModifiedBy>Stuart Vaccaneo</cp:lastModifiedBy>
  <cp:revision>2</cp:revision>
  <dcterms:created xsi:type="dcterms:W3CDTF">2021-04-22T22:19:00Z</dcterms:created>
  <dcterms:modified xsi:type="dcterms:W3CDTF">2021-04-22T22:19:00Z</dcterms:modified>
</cp:coreProperties>
</file>