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B53A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EB42D7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BA0746" w14:paraId="5C923B45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702AF7" w14:textId="77777777" w:rsidR="00BA0746" w:rsidRDefault="00837AE1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372D1F0C" w14:textId="77777777" w:rsidR="00BA0746" w:rsidRDefault="00837AE1">
            <w:pPr>
              <w:spacing w:after="0"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590CD69D" w14:textId="77777777" w:rsidR="00BA0746" w:rsidRDefault="00837AE1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BA0746" w14:paraId="10B8EF50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B808" w14:textId="77777777" w:rsidR="00BA0746" w:rsidRDefault="00837AE1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A0746" w14:paraId="6AF417EB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92D3" w14:textId="77777777" w:rsidR="00BA0746" w:rsidRDefault="00837AE1">
            <w:pPr>
              <w:tabs>
                <w:tab w:val="center" w:pos="44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7C6D" w14:textId="77777777" w:rsidR="00BA0746" w:rsidRDefault="00837AE1">
            <w:pPr>
              <w:tabs>
                <w:tab w:val="center" w:pos="18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23/07/2018 </w:t>
            </w:r>
          </w:p>
        </w:tc>
      </w:tr>
      <w:tr w:rsidR="00BA0746" w14:paraId="79A8D7A2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86A9" w14:textId="77777777" w:rsidR="00BA0746" w:rsidRDefault="00837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BA0746" w14:paraId="15D42062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4AD" w14:textId="77777777" w:rsidR="00BA0746" w:rsidRDefault="00837AE1">
            <w:pPr>
              <w:tabs>
                <w:tab w:val="center" w:pos="865"/>
                <w:tab w:val="center" w:pos="6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05EB19C9" w14:textId="77777777" w:rsidR="00BA0746" w:rsidRDefault="00837AE1">
      <w:pPr>
        <w:spacing w:after="0"/>
        <w:ind w:left="86" w:right="30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BA0746" w14:paraId="693FC3BD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2748E0C1" w14:textId="77777777" w:rsidR="00BA0746" w:rsidRDefault="00BA0746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1E31073" w14:textId="77777777" w:rsidR="00BA0746" w:rsidRDefault="00837AE1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6EFAD86D" w14:textId="77777777" w:rsidR="00BA0746" w:rsidRDefault="00837AE1">
            <w:pPr>
              <w:spacing w:after="0"/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784C21ED" wp14:editId="1BBE729E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84DC6D5" w14:textId="77777777" w:rsidR="00BA0746" w:rsidRDefault="00BA0746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D1AF52" w14:textId="77777777" w:rsidR="00BA0746" w:rsidRDefault="00BA0746"/>
        </w:tc>
      </w:tr>
      <w:tr w:rsidR="00BA0746" w14:paraId="7A8D9897" w14:textId="77777777">
        <w:trPr>
          <w:trHeight w:val="26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51987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13126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Ashley Sauer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683A" w14:textId="77777777" w:rsidR="00BA0746" w:rsidRDefault="00837AE1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668B6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EEM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C00D6" w14:textId="77777777" w:rsidR="00BA0746" w:rsidRDefault="00BA0746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C8D1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C0CE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0428480021 </w:t>
            </w:r>
          </w:p>
        </w:tc>
      </w:tr>
      <w:tr w:rsidR="00BA0746" w14:paraId="43203D37" w14:textId="77777777">
        <w:trPr>
          <w:trHeight w:val="287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3DF81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21B12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Paul Sullivan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7F1F" w14:textId="77777777" w:rsidR="00BA0746" w:rsidRDefault="00837AE1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03:30 am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A8C39" w14:textId="77777777" w:rsidR="00BA0746" w:rsidRDefault="00837AE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236E2" w14:textId="77777777" w:rsidR="00BA0746" w:rsidRDefault="00837AE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23.07.2018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BA0746" w14:paraId="094489D0" w14:textId="77777777">
        <w:trPr>
          <w:trHeight w:val="28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93AE6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5742E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CE65" w14:textId="77777777" w:rsidR="00BA0746" w:rsidRDefault="00837AE1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03:35pm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8CFAF" w14:textId="77777777" w:rsidR="00BA0746" w:rsidRDefault="00837AE1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441FF" w14:textId="77777777" w:rsidR="00BA0746" w:rsidRDefault="00837AE1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23.07.2018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</w:tbl>
    <w:p w14:paraId="2567B08E" w14:textId="77777777" w:rsidR="00BA0746" w:rsidRDefault="00837AE1">
      <w:pPr>
        <w:spacing w:after="0"/>
        <w:ind w:left="86" w:right="31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BA0746" w14:paraId="3DB4CE77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5ECEFB6" w14:textId="77777777" w:rsidR="00BA0746" w:rsidRDefault="00837AE1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743FD210" wp14:editId="4F6AB8A2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-61077</wp:posOffset>
                  </wp:positionV>
                  <wp:extent cx="2774442" cy="345948"/>
                  <wp:effectExtent l="0" t="0" r="0" b="0"/>
                  <wp:wrapNone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A0746" w14:paraId="7D498662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91A8" w14:textId="77777777" w:rsidR="00BA0746" w:rsidRDefault="00837AE1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4C39EC67" wp14:editId="652F052E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-54253</wp:posOffset>
                  </wp:positionV>
                  <wp:extent cx="2515362" cy="294894"/>
                  <wp:effectExtent l="0" t="0" r="0" b="0"/>
                  <wp:wrapNone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BF7C" w14:textId="77777777" w:rsidR="00BA0746" w:rsidRDefault="00837AE1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E6A6C7" wp14:editId="4698FDCE">
                      <wp:extent cx="498348" cy="294894"/>
                      <wp:effectExtent l="0" t="0" r="0" b="0"/>
                      <wp:docPr id="11804" name="Group 11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4894"/>
                                <a:chOff x="0" y="0"/>
                                <a:chExt cx="498348" cy="2948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Picture 1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4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" name="Rectangle 129"/>
                              <wps:cNvSpPr/>
                              <wps:spPr>
                                <a:xfrm>
                                  <a:off x="86868" y="54254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984C9B" w14:textId="77777777" w:rsidR="00BA0746" w:rsidRDefault="00837A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04" style="width:39.24pt;height:23.22pt;mso-position-horizontal-relative:char;mso-position-vertical-relative:line" coordsize="4983,2948">
                      <v:shape id="Picture 128" style="position:absolute;width:4983;height:2948;left:0;top:0;" filled="f">
                        <v:imagedata r:id="rId8"/>
                      </v:shape>
                      <v:rect id="Rectangle 129" style="position:absolute;width:3706;height:1873;left:868;top:5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CFA3" w14:textId="77777777" w:rsidR="00BA0746" w:rsidRDefault="00837AE1">
            <w:pPr>
              <w:spacing w:after="0"/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4D95AF" wp14:editId="19745037">
                      <wp:extent cx="249174" cy="294894"/>
                      <wp:effectExtent l="0" t="0" r="0" b="0"/>
                      <wp:docPr id="11813" name="Group 11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4894"/>
                                <a:chOff x="0" y="0"/>
                                <a:chExt cx="249174" cy="2948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4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87630" y="54254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E325F" w14:textId="77777777" w:rsidR="00BA0746" w:rsidRDefault="00837AE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13" style="width:19.62pt;height:23.22pt;mso-position-horizontal-relative:char;mso-position-vertical-relative:line" coordsize="2491,2948">
                      <v:shape id="Picture 131" style="position:absolute;width:2491;height:2948;left:0;top:0;" filled="f">
                        <v:imagedata r:id="rId10"/>
                      </v:shape>
                      <v:rect id="Rectangle 132" style="position:absolute;width:423;height:1873;left:876;top:5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8705" w14:textId="77777777" w:rsidR="00BA0746" w:rsidRDefault="00837AE1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1E36085A" wp14:editId="19EB2B48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-46744</wp:posOffset>
                  </wp:positionV>
                  <wp:extent cx="1271016" cy="264414"/>
                  <wp:effectExtent l="0" t="0" r="0" b="0"/>
                  <wp:wrapNone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BA0746" w14:paraId="1A6C4690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46F4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C11A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334FE0B5" w14:textId="77777777" w:rsidR="00BA0746" w:rsidRDefault="00837AE1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BA0746" w14:paraId="32DA2811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CEBD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0CFC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While not included in the definition of SERIO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HPI.  (SERIOUS INJURY is not defined) </w:t>
            </w:r>
          </w:p>
        </w:tc>
      </w:tr>
    </w:tbl>
    <w:p w14:paraId="763FEC37" w14:textId="77777777" w:rsidR="00BA0746" w:rsidRDefault="00837AE1">
      <w:pPr>
        <w:spacing w:after="0"/>
        <w:ind w:left="86" w:right="15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top w:w="0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BA0746" w14:paraId="258A3C8E" w14:textId="77777777">
        <w:trPr>
          <w:trHeight w:val="32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0D55E43B" w14:textId="77777777" w:rsidR="00BA0746" w:rsidRDefault="00BA0746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2174CA" w14:textId="77777777" w:rsidR="00BA0746" w:rsidRDefault="00837AE1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6DE820AD" wp14:editId="7D3A7D89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-58517</wp:posOffset>
                  </wp:positionV>
                  <wp:extent cx="4760214" cy="340614"/>
                  <wp:effectExtent l="0" t="0" r="0" b="0"/>
                  <wp:wrapNone/>
                  <wp:docPr id="16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BA0746" w14:paraId="74F63F64" w14:textId="77777777">
        <w:trPr>
          <w:trHeight w:val="288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DEE4" w14:textId="77777777" w:rsidR="00BA0746" w:rsidRDefault="00837AE1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995C" w14:textId="77777777" w:rsidR="00BA0746" w:rsidRDefault="00837AE1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31AC" w14:textId="77777777" w:rsidR="00BA0746" w:rsidRDefault="00837AE1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BA0746" w14:paraId="0EC6DE3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CA1A" w14:textId="77777777" w:rsidR="00BA0746" w:rsidRDefault="00BA0746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1B24" w14:textId="77777777" w:rsidR="00BA0746" w:rsidRDefault="00837AE1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09CC" w14:textId="77777777" w:rsidR="00BA0746" w:rsidRDefault="00837AE1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A927" w14:textId="77777777" w:rsidR="00BA0746" w:rsidRDefault="00837AE1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3967" w14:textId="77777777" w:rsidR="00BA0746" w:rsidRDefault="00837AE1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BA0746" w14:paraId="2702F4AE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B2FF" w14:textId="77777777" w:rsidR="00BA0746" w:rsidRDefault="00837AE1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DF7D" w14:textId="77777777" w:rsidR="00BA0746" w:rsidRDefault="00837AE1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C2E" w14:textId="77777777" w:rsidR="00BA0746" w:rsidRDefault="00837AE1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3E99" w14:textId="77777777" w:rsidR="00BA0746" w:rsidRDefault="00837AE1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3DEA" w14:textId="77777777" w:rsidR="00BA0746" w:rsidRDefault="00837AE1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BA0746" w14:paraId="3545082F" w14:textId="77777777">
        <w:trPr>
          <w:trHeight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734E" w14:textId="77777777" w:rsidR="00BA0746" w:rsidRDefault="00837AE1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4BD" w14:textId="77777777" w:rsidR="00BA0746" w:rsidRDefault="00837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D27D" w14:textId="77777777" w:rsidR="00BA0746" w:rsidRDefault="00837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D85B" w14:textId="77777777" w:rsidR="00BA0746" w:rsidRDefault="00837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F7D2" w14:textId="77777777" w:rsidR="00BA0746" w:rsidRDefault="00837AE1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month </w:t>
            </w:r>
          </w:p>
        </w:tc>
      </w:tr>
      <w:tr w:rsidR="00BA0746" w14:paraId="574E97DC" w14:textId="77777777">
        <w:trPr>
          <w:trHeight w:val="29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C532" w14:textId="77777777" w:rsidR="00BA0746" w:rsidRDefault="00837AE1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EC01" w14:textId="77777777" w:rsidR="00BA0746" w:rsidRDefault="00837AE1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7D24C748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BA0746" w14:paraId="5D079646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FE18BC" w14:textId="77777777" w:rsidR="00BA0746" w:rsidRDefault="00837AE1">
            <w:pPr>
              <w:spacing w:after="0"/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47EEF82A" wp14:editId="35B345CA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-57755</wp:posOffset>
                  </wp:positionV>
                  <wp:extent cx="6970776" cy="341376"/>
                  <wp:effectExtent l="0" t="0" r="0" b="0"/>
                  <wp:wrapNone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BA0746" w14:paraId="08C70DF8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DB31" w14:textId="77777777" w:rsidR="00BA0746" w:rsidRDefault="00837AE1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9F85" w14:textId="77777777" w:rsidR="00BA0746" w:rsidRDefault="00837AE1">
            <w:pPr>
              <w:tabs>
                <w:tab w:val="center" w:pos="24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9E6A" w14:textId="77777777" w:rsidR="00BA0746" w:rsidRDefault="00837AE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BA0746" w14:paraId="3FC706D9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A52E" w14:textId="77777777" w:rsidR="00BA0746" w:rsidRDefault="00837AE1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B77D" w14:textId="77777777" w:rsidR="00BA0746" w:rsidRDefault="00837AE1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3830" w14:textId="77777777" w:rsidR="00BA0746" w:rsidRDefault="00837AE1">
            <w:pPr>
              <w:spacing w:after="0"/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53FE" w14:textId="77777777" w:rsidR="00BA0746" w:rsidRDefault="00837AE1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ow </w:t>
            </w:r>
          </w:p>
        </w:tc>
      </w:tr>
    </w:tbl>
    <w:p w14:paraId="515E88ED" w14:textId="77777777" w:rsidR="00BA0746" w:rsidRDefault="00837AE1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2B7BAA0" w14:textId="77777777" w:rsidR="00BA0746" w:rsidRDefault="00837AE1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4D7F4D63" w14:textId="77777777" w:rsidR="00BA0746" w:rsidRDefault="00837AE1">
      <w:pPr>
        <w:tabs>
          <w:tab w:val="center" w:pos="4213"/>
        </w:tabs>
        <w:spacing w:after="69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27C8B0D3" w14:textId="77777777" w:rsidR="00BA0746" w:rsidRDefault="00837AE1">
      <w:pPr>
        <w:pStyle w:val="Heading1"/>
        <w:spacing w:after="6"/>
        <w:ind w:left="85" w:firstLine="0"/>
        <w:jc w:val="center"/>
      </w:pPr>
      <w:r>
        <w:rPr>
          <w:sz w:val="20"/>
        </w:rPr>
        <w:t>SUMMARY DESCRIPTION OF THE EVENT</w:t>
      </w:r>
      <w:r>
        <w:rPr>
          <w:i/>
          <w:sz w:val="20"/>
        </w:rPr>
        <w:t xml:space="preserve"> </w:t>
      </w:r>
    </w:p>
    <w:p w14:paraId="59344AAB" w14:textId="77777777" w:rsidR="00BA0746" w:rsidRDefault="00837AE1">
      <w:pPr>
        <w:spacing w:after="0" w:line="23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892AC1" wp14:editId="5E39F5D1">
                <wp:simplePos x="0" y="0"/>
                <wp:positionH relativeFrom="column">
                  <wp:posOffset>-71627</wp:posOffset>
                </wp:positionH>
                <wp:positionV relativeFrom="paragraph">
                  <wp:posOffset>-577550</wp:posOffset>
                </wp:positionV>
                <wp:extent cx="7092697" cy="2672334"/>
                <wp:effectExtent l="0" t="0" r="0" b="0"/>
                <wp:wrapNone/>
                <wp:docPr id="12695" name="Group 12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672334"/>
                          <a:chOff x="0" y="0"/>
                          <a:chExt cx="7092697" cy="2672334"/>
                        </a:xfrm>
                      </wpg:grpSpPr>
                      <wps:wsp>
                        <wps:cNvPr id="14500" name="Shape 14500"/>
                        <wps:cNvSpPr/>
                        <wps:spPr>
                          <a:xfrm>
                            <a:off x="6096" y="46482"/>
                            <a:ext cx="7079743" cy="2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3454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3454"/>
                                </a:lnTo>
                                <a:lnTo>
                                  <a:pt x="0" y="203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1" name="Shape 14501"/>
                        <wps:cNvSpPr/>
                        <wps:spPr>
                          <a:xfrm>
                            <a:off x="71628" y="46482"/>
                            <a:ext cx="6948678" cy="203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3454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3454"/>
                                </a:lnTo>
                                <a:lnTo>
                                  <a:pt x="0" y="203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02" name="Shape 14502"/>
                        <wps:cNvSpPr/>
                        <wps:spPr>
                          <a:xfrm>
                            <a:off x="0" y="39624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3" name="Shape 14503"/>
                        <wps:cNvSpPr/>
                        <wps:spPr>
                          <a:xfrm>
                            <a:off x="7086600" y="39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4" name="Shape 14504"/>
                        <wps:cNvSpPr/>
                        <wps:spPr>
                          <a:xfrm>
                            <a:off x="0" y="45720"/>
                            <a:ext cx="914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5" name="Shape 14505"/>
                        <wps:cNvSpPr/>
                        <wps:spPr>
                          <a:xfrm>
                            <a:off x="7086600" y="45720"/>
                            <a:ext cx="914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6" name="Shape 14506"/>
                        <wps:cNvSpPr/>
                        <wps:spPr>
                          <a:xfrm>
                            <a:off x="0" y="24993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7" name="Shape 14507"/>
                        <wps:cNvSpPr/>
                        <wps:spPr>
                          <a:xfrm>
                            <a:off x="0" y="256032"/>
                            <a:ext cx="9144" cy="15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5"/>
                                </a:lnTo>
                                <a:lnTo>
                                  <a:pt x="0" y="157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8" name="Shape 14508"/>
                        <wps:cNvSpPr/>
                        <wps:spPr>
                          <a:xfrm>
                            <a:off x="7086600" y="256032"/>
                            <a:ext cx="9144" cy="15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5"/>
                                </a:lnTo>
                                <a:lnTo>
                                  <a:pt x="0" y="157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9" name="Shape 14509"/>
                        <wps:cNvSpPr/>
                        <wps:spPr>
                          <a:xfrm>
                            <a:off x="0" y="4137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0" name="Shape 14510"/>
                        <wps:cNvSpPr/>
                        <wps:spPr>
                          <a:xfrm>
                            <a:off x="0" y="41986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1" name="Shape 14511"/>
                        <wps:cNvSpPr/>
                        <wps:spPr>
                          <a:xfrm>
                            <a:off x="7086600" y="41986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2" name="Shape 14512"/>
                        <wps:cNvSpPr/>
                        <wps:spPr>
                          <a:xfrm>
                            <a:off x="0" y="5661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3" name="Shape 14513"/>
                        <wps:cNvSpPr/>
                        <wps:spPr>
                          <a:xfrm>
                            <a:off x="0" y="572262"/>
                            <a:ext cx="9144" cy="48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2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2346"/>
                                </a:lnTo>
                                <a:lnTo>
                                  <a:pt x="0" y="482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4" name="Shape 14514"/>
                        <wps:cNvSpPr/>
                        <wps:spPr>
                          <a:xfrm>
                            <a:off x="7086600" y="572262"/>
                            <a:ext cx="9144" cy="48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23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2346"/>
                                </a:lnTo>
                                <a:lnTo>
                                  <a:pt x="0" y="482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5" name="Shape 14515"/>
                        <wps:cNvSpPr/>
                        <wps:spPr>
                          <a:xfrm>
                            <a:off x="0" y="105460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0" y="106070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1417320" y="106070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2714244" y="106070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7086600" y="106070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0" y="120700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0" y="121310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7086600" y="1213104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0" y="135940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0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2199894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2666238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3138678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3577590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3727704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4418838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4718304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5180838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5506974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5942838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6295644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6781038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7086600" y="1365504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0" y="148285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0" y="14889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3016758" y="14889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7086600" y="14889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0" y="163525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0" y="16413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7086600" y="16413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0" y="178765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0" y="17937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2103120" y="17937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4770120" y="17937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7086600" y="17937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0" y="194005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0" y="19461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2103120" y="19461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4770120" y="19461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7086600" y="194614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Shape 14555"/>
                        <wps:cNvSpPr/>
                        <wps:spPr>
                          <a:xfrm>
                            <a:off x="0" y="209245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6" name="Shape 14556"/>
                        <wps:cNvSpPr/>
                        <wps:spPr>
                          <a:xfrm>
                            <a:off x="0" y="2098548"/>
                            <a:ext cx="9144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7" name="Shape 14557"/>
                        <wps:cNvSpPr/>
                        <wps:spPr>
                          <a:xfrm>
                            <a:off x="7086600" y="2098548"/>
                            <a:ext cx="9144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90"/>
                                </a:lnTo>
                                <a:lnTo>
                                  <a:pt x="0" y="262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0" y="236143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Shape 14559"/>
                        <wps:cNvSpPr/>
                        <wps:spPr>
                          <a:xfrm>
                            <a:off x="0" y="23675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7086600" y="236753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0" y="2513838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0" y="2519934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0" y="2666238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Shape 14564"/>
                        <wps:cNvSpPr/>
                        <wps:spPr>
                          <a:xfrm>
                            <a:off x="7086600" y="2519934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5" name="Shape 14565"/>
                        <wps:cNvSpPr/>
                        <wps:spPr>
                          <a:xfrm>
                            <a:off x="7086600" y="2666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95" style="width:558.48pt;height:210.42pt;position:absolute;z-index:-2147483344;mso-position-horizontal-relative:text;mso-position-horizontal:absolute;margin-left:-5.64pt;mso-position-vertical-relative:text;margin-top:-45.4764pt;" coordsize="70926,26723">
                <v:shape id="Shape 14566" style="position:absolute;width:70797;height:2034;left:60;top:464;" coordsize="7079743,203454" path="m0,0l7079743,0l7079743,203454l0,203454l0,0">
                  <v:stroke weight="0pt" endcap="flat" joinstyle="miter" miterlimit="10" on="false" color="#000000" opacity="0"/>
                  <v:fill on="true" color="#f3f3f3"/>
                </v:shape>
                <v:shape id="Shape 14567" style="position:absolute;width:69486;height:2034;left:716;top:464;" coordsize="6948678,203454" path="m0,0l6948678,0l6948678,203454l0,203454l0,0">
                  <v:stroke weight="0pt" endcap="flat" joinstyle="miter" miterlimit="10" on="false" color="#000000" opacity="0"/>
                  <v:fill on="true" color="#f3f3f3"/>
                </v:shape>
                <v:shape id="Picture 270" style="position:absolute;width:32872;height:3406;left:19499;top:0;" filled="f">
                  <v:imagedata r:id="rId15"/>
                </v:shape>
                <v:shape id="Shape 14568" style="position:absolute;width:70926;height:91;left:0;top:39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69" style="position:absolute;width:91;height:91;left:70866;top:3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70" style="position:absolute;width:91;height:2042;left:0;top:457;" coordsize="9144,204215" path="m0,0l9144,0l9144,204215l0,204215l0,0">
                  <v:stroke weight="0pt" endcap="flat" joinstyle="miter" miterlimit="10" on="false" color="#000000" opacity="0"/>
                  <v:fill on="true" color="#000000"/>
                </v:shape>
                <v:shape id="Shape 14571" style="position:absolute;width:91;height:2042;left:70866;top:457;" coordsize="9144,204215" path="m0,0l9144,0l9144,204215l0,204215l0,0">
                  <v:stroke weight="0pt" endcap="flat" joinstyle="miter" miterlimit="10" on="false" color="#000000" opacity="0"/>
                  <v:fill on="true" color="#000000"/>
                </v:shape>
                <v:shape id="Shape 14572" style="position:absolute;width:70926;height:91;left:0;top:249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3" style="position:absolute;width:91;height:1577;left:0;top:2560;" coordsize="9144,157735" path="m0,0l9144,0l9144,157735l0,157735l0,0">
                  <v:stroke weight="0pt" endcap="flat" joinstyle="miter" miterlimit="10" on="false" color="#000000" opacity="0"/>
                  <v:fill on="true" color="#000000"/>
                </v:shape>
                <v:shape id="Shape 14574" style="position:absolute;width:91;height:1577;left:70866;top:2560;" coordsize="9144,157735" path="m0,0l9144,0l9144,157735l0,157735l0,0">
                  <v:stroke weight="0pt" endcap="flat" joinstyle="miter" miterlimit="10" on="false" color="#000000" opacity="0"/>
                  <v:fill on="true" color="#000000"/>
                </v:shape>
                <v:shape id="Shape 14575" style="position:absolute;width:70926;height:91;left:0;top:413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6" style="position:absolute;width:91;height:1463;left:0;top:419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77" style="position:absolute;width:91;height:1463;left:70866;top:419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78" style="position:absolute;width:70926;height:91;left:0;top:566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9" style="position:absolute;width:91;height:4823;left:0;top:5722;" coordsize="9144,482346" path="m0,0l9144,0l9144,482346l0,482346l0,0">
                  <v:stroke weight="0pt" endcap="flat" joinstyle="miter" miterlimit="10" on="false" color="#000000" opacity="0"/>
                  <v:fill on="true" color="#000000"/>
                </v:shape>
                <v:shape id="Shape 14580" style="position:absolute;width:91;height:4823;left:70866;top:5722;" coordsize="9144,482346" path="m0,0l9144,0l9144,482346l0,482346l0,0">
                  <v:stroke weight="0pt" endcap="flat" joinstyle="miter" miterlimit="10" on="false" color="#000000" opacity="0"/>
                  <v:fill on="true" color="#000000"/>
                </v:shape>
                <v:shape id="Shape 14581" style="position:absolute;width:70926;height:91;left:0;top:105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2" style="position:absolute;width:91;height:1463;left:0;top:10607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83" style="position:absolute;width:91;height:1463;left:14173;top:10607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84" style="position:absolute;width:91;height:1463;left:27142;top:10607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85" style="position:absolute;width:91;height:1463;left:70866;top:10607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86" style="position:absolute;width:70926;height:91;left:0;top:12070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7" style="position:absolute;width:91;height:1463;left:0;top:12131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88" style="position:absolute;width:91;height:1463;left:70866;top:12131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89" style="position:absolute;width:70926;height:91;left:0;top:1359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0" style="position:absolute;width:91;height:1173;left:0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1" style="position:absolute;width:91;height:1173;left:21998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2" style="position:absolute;width:91;height:1173;left:26662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91;height:1173;left:31386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91;height:1173;left:35775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91;height:1173;left:37277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91;height:1173;left:44188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91;height:1173;left:47183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1173;left:51808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91;height:1173;left:55069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91;height:1173;left:59428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173;left:62956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91;height:1173;left:67810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91;height:1173;left:70866;top:13655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70926;height:91;left:0;top:14828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91;height:1463;left:0;top:14889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91;height:1463;left:30167;top:14889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7" style="position:absolute;width:91;height:1463;left:70866;top:14889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8" style="position:absolute;width:70926;height:91;left:0;top:1635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9" style="position:absolute;width:91;height:1463;left:0;top:16413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0" style="position:absolute;width:91;height:1463;left:70866;top:16413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1" style="position:absolute;width:70926;height:91;left:0;top:1787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2" style="position:absolute;width:91;height:1463;left:0;top:17937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3" style="position:absolute;width:91;height:1463;left:21031;top:17937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4" style="position:absolute;width:91;height:1463;left:47701;top:17937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5" style="position:absolute;width:91;height:1463;left:70866;top:17937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6" style="position:absolute;width:70926;height:91;left:0;top:19400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7" style="position:absolute;width:91;height:1463;left:0;top:1946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8" style="position:absolute;width:91;height:1463;left:21031;top:1946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9" style="position:absolute;width:91;height:1463;left:47701;top:1946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0" style="position:absolute;width:91;height:1463;left:70866;top:19461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1" style="position:absolute;width:70926;height:91;left:0;top:2092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2" style="position:absolute;width:91;height:2628;left:0;top:20985;" coordsize="9144,262890" path="m0,0l9144,0l9144,262890l0,262890l0,0">
                  <v:stroke weight="0pt" endcap="flat" joinstyle="miter" miterlimit="10" on="false" color="#000000" opacity="0"/>
                  <v:fill on="true" color="#000000"/>
                </v:shape>
                <v:shape id="Shape 14623" style="position:absolute;width:91;height:2628;left:70866;top:20985;" coordsize="9144,262890" path="m0,0l9144,0l9144,262890l0,262890l0,0">
                  <v:stroke weight="0pt" endcap="flat" joinstyle="miter" miterlimit="10" on="false" color="#000000" opacity="0"/>
                  <v:fill on="true" color="#000000"/>
                </v:shape>
                <v:shape id="Shape 14624" style="position:absolute;width:70926;height:91;left:0;top:2361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5" style="position:absolute;width:91;height:1463;left:0;top:23675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6" style="position:absolute;width:91;height:1463;left:70866;top:23675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7" style="position:absolute;width:70926;height:91;left:0;top:25138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8" style="position:absolute;width:91;height:1524;left:0;top:25199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29" style="position:absolute;width:70866;height:91;left:0;top:26662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30" style="position:absolute;width:91;height:1524;left:70866;top:25199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31" style="position:absolute;width:91;height:91;left:70866;top:266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</w:rPr>
        <w:t xml:space="preserve">Due to the damaged S/C cable power has tripped to the section TX. Loss of auxiliary fans resulted in the gas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buildup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of CH4 above 2.3% in the Bleeder Road in MG 10 Development Section. The Face road CH4 levels did not exceeded dangerous levels peaking at 0</w:t>
      </w:r>
      <w:r>
        <w:rPr>
          <w:rFonts w:ascii="Times New Roman" w:eastAsia="Times New Roman" w:hAnsi="Times New Roman" w:cs="Times New Roman"/>
          <w:color w:val="0000FF"/>
        </w:rPr>
        <w:t xml:space="preserve">.74% at the highest reading. </w:t>
      </w:r>
    </w:p>
    <w:p w14:paraId="46216EEB" w14:textId="77777777" w:rsidR="00BA0746" w:rsidRDefault="00837AE1">
      <w:pPr>
        <w:spacing w:after="33" w:line="265" w:lineRule="auto"/>
        <w:ind w:left="10" w:right="37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23/07/2018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08:50pm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NGC-MG 10 Development Panel – Bleeder Road </w:t>
      </w: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 xml:space="preserve">ENVIRONMENTAL CONDITIONS: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Light: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Dark: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Sunny: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Wet: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Dry: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Windy: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0BA8FD53" w14:textId="77777777" w:rsidR="00BA0746" w:rsidRDefault="00837AE1">
      <w:pPr>
        <w:tabs>
          <w:tab w:val="center" w:pos="3724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6D0B055C" w14:textId="77777777" w:rsidR="00BA0746" w:rsidRDefault="00837AE1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D97AB4" w14:textId="77777777" w:rsidR="00BA0746" w:rsidRDefault="00837AE1">
      <w:pPr>
        <w:tabs>
          <w:tab w:val="center" w:pos="5304"/>
          <w:tab w:val="right" w:pos="10859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44534F6" w14:textId="77777777" w:rsidR="00BA0746" w:rsidRDefault="00837AE1">
      <w:pPr>
        <w:tabs>
          <w:tab w:val="center" w:pos="3485"/>
          <w:tab w:val="center" w:pos="7512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  <w:t xml:space="preserve"> </w:t>
      </w:r>
    </w:p>
    <w:p w14:paraId="4E0DBEF2" w14:textId="77777777" w:rsidR="00BA0746" w:rsidRDefault="00837AE1">
      <w:pPr>
        <w:spacing w:after="7" w:line="251" w:lineRule="auto"/>
        <w:ind w:left="-5" w:right="932" w:hanging="10"/>
      </w:pPr>
      <w:r>
        <w:rPr>
          <w:rFonts w:ascii="Times New Roman" w:eastAsia="Times New Roman" w:hAnsi="Times New Roman" w:cs="Times New Roman"/>
          <w:b/>
          <w:sz w:val="18"/>
        </w:rPr>
        <w:t>NAMES OF ANYON</w:t>
      </w:r>
      <w:r>
        <w:rPr>
          <w:rFonts w:ascii="Times New Roman" w:eastAsia="Times New Roman" w:hAnsi="Times New Roman" w:cs="Times New Roman"/>
          <w:b/>
          <w:sz w:val="18"/>
        </w:rPr>
        <w:t xml:space="preserve">E WHO SAW THE INCIDENT OR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Bryce Smith (Electrician), David 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Darby(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 xml:space="preserve">ERZ Controller) </w:t>
      </w:r>
      <w:r>
        <w:rPr>
          <w:rFonts w:ascii="Times New Roman" w:eastAsia="Times New Roman" w:hAnsi="Times New Roman" w:cs="Times New Roman"/>
          <w:b/>
          <w:sz w:val="18"/>
        </w:rPr>
        <w:t xml:space="preserve">WERE PRESENT AT THE TIME: </w:t>
      </w:r>
    </w:p>
    <w:p w14:paraId="0063343E" w14:textId="77777777" w:rsidR="00BA0746" w:rsidRDefault="00837AE1">
      <w:pPr>
        <w:tabs>
          <w:tab w:val="center" w:pos="5834"/>
        </w:tabs>
        <w:spacing w:after="7" w:line="251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D7D855" w14:textId="77777777" w:rsidR="00BA0746" w:rsidRDefault="00837AE1">
      <w:pPr>
        <w:spacing w:after="1105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Access to both faces was restricted. Crews were informed about t</w:t>
      </w:r>
      <w:r>
        <w:rPr>
          <w:rFonts w:ascii="Times New Roman" w:eastAsia="Times New Roman" w:hAnsi="Times New Roman" w:cs="Times New Roman"/>
          <w:color w:val="0000FF"/>
          <w:sz w:val="20"/>
        </w:rPr>
        <w:t>he incident.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B931C5C" w14:textId="77777777" w:rsidR="00BA0746" w:rsidRDefault="00837AE1">
      <w:pPr>
        <w:spacing w:after="0" w:line="265" w:lineRule="auto"/>
        <w:ind w:left="81" w:right="379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25B3B171" w14:textId="77777777" w:rsidR="00BA0746" w:rsidRDefault="00837AE1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9AB027B" w14:textId="77777777" w:rsidR="00BA0746" w:rsidRDefault="00837AE1">
      <w:pPr>
        <w:pStyle w:val="Heading1"/>
        <w:ind w:left="10" w:right="-15"/>
      </w:pPr>
      <w:r>
        <w:t xml:space="preserve">Page 1 of 2 </w:t>
      </w:r>
    </w:p>
    <w:p w14:paraId="308B1EFF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6430EF48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44588468" w14:textId="77777777" w:rsidR="00BA0746" w:rsidRDefault="00837AE1">
      <w:pPr>
        <w:spacing w:after="4" w:line="248" w:lineRule="auto"/>
        <w:ind w:left="81" w:right="5065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2DC6F2A" w14:textId="77777777" w:rsidR="00BA0746" w:rsidRDefault="00837AE1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Obtain consistent information as required for input into the Inspectorate Database. </w:t>
      </w:r>
    </w:p>
    <w:p w14:paraId="2DA14885" w14:textId="77777777" w:rsidR="00BA0746" w:rsidRDefault="00837AE1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</w:t>
      </w:r>
      <w:r>
        <w:rPr>
          <w:rFonts w:ascii="Times New Roman" w:eastAsia="Times New Roman" w:hAnsi="Times New Roman" w:cs="Times New Roman"/>
          <w:sz w:val="18"/>
        </w:rPr>
        <w:t>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for the reporting of all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1F67DAE1" w14:textId="77777777" w:rsidR="00BA0746" w:rsidRDefault="00837AE1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Provide a “ready</w:t>
      </w:r>
      <w:r>
        <w:rPr>
          <w:rFonts w:ascii="Times New Roman" w:eastAsia="Times New Roman" w:hAnsi="Times New Roman" w:cs="Times New Roman"/>
          <w:sz w:val="18"/>
        </w:rPr>
        <w:t xml:space="preserve"> reference” to assist with the understanding of Schedules 1 &amp; 2. </w:t>
      </w:r>
    </w:p>
    <w:p w14:paraId="6E44A4EE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A782B55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F2332DF" w14:textId="77777777" w:rsidR="00BA0746" w:rsidRDefault="00837AE1">
      <w:pPr>
        <w:spacing w:after="7" w:line="251" w:lineRule="auto"/>
        <w:ind w:left="96" w:right="932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14636A6F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4F6DA7F" w14:textId="77777777" w:rsidR="00BA0746" w:rsidRDefault="00837AE1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 xml:space="preserve">“high potential incident” </w:t>
      </w:r>
      <w:r>
        <w:rPr>
          <w:rFonts w:ascii="Times New Roman" w:eastAsia="Times New Roman" w:hAnsi="Times New Roman" w:cs="Times New Roman"/>
          <w:sz w:val="18"/>
        </w:rPr>
        <w:t>at a coal mine is an event, or a series of events, that causes or has the potential to cause a significant adve</w:t>
      </w:r>
      <w:r>
        <w:rPr>
          <w:rFonts w:ascii="Times New Roman" w:eastAsia="Times New Roman" w:hAnsi="Times New Roman" w:cs="Times New Roman"/>
          <w:sz w:val="18"/>
        </w:rPr>
        <w:t xml:space="preserve">rse effect on the safety or health of a person. </w:t>
      </w:r>
    </w:p>
    <w:p w14:paraId="4D29207D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DD039E5" w14:textId="77777777" w:rsidR="00BA0746" w:rsidRDefault="00837AE1">
      <w:pPr>
        <w:spacing w:after="7" w:line="251" w:lineRule="auto"/>
        <w:ind w:left="96" w:right="932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7849E1E7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BA0746" w14:paraId="5CFF1546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C4158" w14:textId="77777777" w:rsidR="00BA0746" w:rsidRDefault="00BA0746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3B27F" w14:textId="77777777" w:rsidR="00BA0746" w:rsidRDefault="00837AE1">
            <w:pPr>
              <w:spacing w:after="0"/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3FB390B2" w14:textId="77777777" w:rsidR="00BA0746" w:rsidRDefault="00837AE1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DF58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BA0746" w14:paraId="7BBB3CF0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E00442" w14:textId="77777777" w:rsidR="00BA0746" w:rsidRDefault="00BA0746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02C0B" w14:textId="77777777" w:rsidR="00BA0746" w:rsidRDefault="00BA074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9A8F" w14:textId="77777777" w:rsidR="00BA0746" w:rsidRDefault="00837AE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D78" w14:textId="77777777" w:rsidR="00BA0746" w:rsidRDefault="00837AE1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BA0746" w14:paraId="7643A217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B3CE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CB83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4D15" w14:textId="77777777" w:rsidR="00BA0746" w:rsidRDefault="00837AE1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1F6F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7E9DFF97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321C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296D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F87E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AE99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7E04C67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4629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4194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8477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776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7B980B4F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3A5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2504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ED82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7303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6EE9724D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D202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5764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7CE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0075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5FD69BBF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E019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D6C2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8261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9C07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650EFCE8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DB1C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8A26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0DC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67E8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6FF270E6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3104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D08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9027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8F0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76AD8C59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0CDC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D93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7F73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19C0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757D6A21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BF9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B339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5D9C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0395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4999B7C4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FB1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D550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02C7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6649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607121E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B5A" w14:textId="77777777" w:rsidR="00BA0746" w:rsidRDefault="00837AE1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AAC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0D33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004C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1A640FA4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746D" w14:textId="77777777" w:rsidR="00BA0746" w:rsidRDefault="00837AE1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6293" w14:textId="77777777" w:rsidR="00BA0746" w:rsidRDefault="00837A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6750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2D99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6FCABE05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BDE1" w14:textId="77777777" w:rsidR="00BA0746" w:rsidRDefault="00837AE1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1629" w14:textId="77777777" w:rsidR="00BA0746" w:rsidRDefault="00837A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1049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C838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BA0746" w14:paraId="30AC1D12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B010" w14:textId="77777777" w:rsidR="00BA0746" w:rsidRDefault="00837AE1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588" w14:textId="77777777" w:rsidR="00BA0746" w:rsidRDefault="00837A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594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0A11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3179C16B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EC9" w14:textId="77777777" w:rsidR="00BA0746" w:rsidRDefault="00837AE1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074B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8CA9" w14:textId="77777777" w:rsidR="00BA0746" w:rsidRDefault="00837AE1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DCA7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448B1334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FC0A" w14:textId="77777777" w:rsidR="00BA0746" w:rsidRDefault="00837AE1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E11F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6C21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1038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76381D3F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8A15" w14:textId="77777777" w:rsidR="00BA0746" w:rsidRDefault="00837AE1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1974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381B" w14:textId="77777777" w:rsidR="00BA0746" w:rsidRDefault="00837AE1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29CC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3F7B0487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E52F" w14:textId="77777777" w:rsidR="00BA0746" w:rsidRDefault="00837AE1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1A1C" w14:textId="77777777" w:rsidR="00BA0746" w:rsidRDefault="00837A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7C70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AD7A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48022C0D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7566" w14:textId="77777777" w:rsidR="00BA0746" w:rsidRDefault="00837AE1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967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54E6" w14:textId="77777777" w:rsidR="00BA0746" w:rsidRDefault="00837AE1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309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1EA8458C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CB43" w14:textId="77777777" w:rsidR="00BA0746" w:rsidRDefault="00837AE1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8955" w14:textId="77777777" w:rsidR="00BA0746" w:rsidRDefault="00837A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3A00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EDB6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378E842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AF3" w14:textId="77777777" w:rsidR="00BA0746" w:rsidRDefault="00837AE1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A3DE" w14:textId="77777777" w:rsidR="00BA0746" w:rsidRDefault="00837A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6272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B7B5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028A4C28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1FD" w14:textId="77777777" w:rsidR="00BA0746" w:rsidRDefault="00837AE1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97A" w14:textId="77777777" w:rsidR="00BA0746" w:rsidRDefault="00837A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6CD2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836A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24365FD1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B6C" w14:textId="77777777" w:rsidR="00BA0746" w:rsidRDefault="00837AE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FD41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7E1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DE3B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20E5B3E3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9B5B" w14:textId="77777777" w:rsidR="00BA0746" w:rsidRDefault="00837AE1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E85E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5716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A110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125BAB8F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79" w14:textId="77777777" w:rsidR="00BA0746" w:rsidRDefault="00837AE1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91C9" w14:textId="77777777" w:rsidR="00BA0746" w:rsidRDefault="00837AE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BB23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15DD" w14:textId="77777777" w:rsidR="00BA0746" w:rsidRDefault="00837AE1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A0746" w14:paraId="6D4159FB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528E" w14:textId="77777777" w:rsidR="00BA0746" w:rsidRDefault="00837AE1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07F9" w14:textId="77777777" w:rsidR="00BA0746" w:rsidRDefault="00837AE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B500" w14:textId="77777777" w:rsidR="00BA0746" w:rsidRDefault="00837AE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76CD" w14:textId="77777777" w:rsidR="00BA0746" w:rsidRDefault="00837AE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7F25E545" w14:textId="77777777" w:rsidR="00BA0746" w:rsidRDefault="00837AE1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lastRenderedPageBreak/>
        <w:t xml:space="preserve"> </w:t>
      </w:r>
    </w:p>
    <w:p w14:paraId="6BD98844" w14:textId="77777777" w:rsidR="00BA0746" w:rsidRDefault="00837AE1">
      <w:pPr>
        <w:spacing w:after="0"/>
        <w:ind w:left="86" w:right="397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BA0746" w14:paraId="23A4F075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D90D1" w14:textId="77777777" w:rsidR="00BA0746" w:rsidRDefault="00BA0746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95BFF" w14:textId="77777777" w:rsidR="00BA0746" w:rsidRDefault="00837AE1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0B16B5" w14:textId="77777777" w:rsidR="00BA0746" w:rsidRDefault="00BA0746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30C20" w14:textId="77777777" w:rsidR="00BA0746" w:rsidRDefault="00BA0746"/>
        </w:tc>
      </w:tr>
      <w:tr w:rsidR="00BA0746" w14:paraId="0D66606A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98143" w14:textId="77777777" w:rsidR="00BA0746" w:rsidRDefault="00BA0746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0A920" w14:textId="77777777" w:rsidR="00BA0746" w:rsidRDefault="00837AE1">
            <w:pPr>
              <w:spacing w:after="0"/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51CE5" w14:textId="77777777" w:rsidR="00BA0746" w:rsidRDefault="00BA0746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26916" w14:textId="77777777" w:rsidR="00BA0746" w:rsidRDefault="00837AE1">
            <w:pPr>
              <w:spacing w:after="0"/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BA0746" w14:paraId="48D4ED40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D79CE" w14:textId="77777777" w:rsidR="00BA0746" w:rsidRDefault="00BA0746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6AF9F" w14:textId="77777777" w:rsidR="00BA0746" w:rsidRDefault="00837AE1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C5428" w14:textId="77777777" w:rsidR="00BA0746" w:rsidRDefault="00BA0746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563DC" w14:textId="77777777" w:rsidR="00BA0746" w:rsidRDefault="00837AE1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BA0746" w14:paraId="4D20DB94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93AE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5578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E5F0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0015" w14:textId="77777777" w:rsidR="00BA0746" w:rsidRDefault="00837AE1">
            <w:pPr>
              <w:spacing w:after="0"/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BA0746" w14:paraId="26753321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E38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9877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E7D2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3961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BA0746" w14:paraId="5BCB1C87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3A3F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8B1B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Damage to, or failure of, haulage equipment used to transport a person in a shaft or slope, if the 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6D58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76F9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BA0746" w14:paraId="368E8AF3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48C1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232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C6D6" w14:textId="77777777" w:rsidR="00BA0746" w:rsidRDefault="00837AE1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54F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BA0746" w14:paraId="39EB10F2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F69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CE88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2AE0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355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BA0746" w14:paraId="63540C46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F2E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7454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9256" w14:textId="77777777" w:rsidR="00BA0746" w:rsidRDefault="00837AE1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9C38" w14:textId="77777777" w:rsidR="00BA0746" w:rsidRDefault="00837AE1">
            <w:pPr>
              <w:spacing w:after="0"/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blasting agent or explosive. </w:t>
            </w:r>
          </w:p>
        </w:tc>
      </w:tr>
      <w:tr w:rsidR="00BA0746" w14:paraId="3AB93119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C3E8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5307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2C6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30F7" w14:textId="77777777" w:rsidR="00BA0746" w:rsidRDefault="00837AE1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BA0746" w14:paraId="1197169D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5CDA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00E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C27A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908B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BA0746" w14:paraId="41FAEB76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5116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A0D8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4F04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3069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BA0746" w14:paraId="3B050A7F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D400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DE70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51BE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C4CF" w14:textId="77777777" w:rsidR="00BA0746" w:rsidRDefault="00837AE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4B70870C" w14:textId="77777777" w:rsidR="00BA0746" w:rsidRDefault="00837AE1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F9BA31" w14:textId="77777777" w:rsidR="00BA0746" w:rsidRDefault="00837AE1">
      <w:pPr>
        <w:spacing w:after="0" w:line="265" w:lineRule="auto"/>
        <w:ind w:left="81" w:right="379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2568B3AF" w14:textId="77777777" w:rsidR="00BA0746" w:rsidRDefault="00837AE1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CC1F7CC" w14:textId="77777777" w:rsidR="00BA0746" w:rsidRDefault="00837AE1">
      <w:pPr>
        <w:pStyle w:val="Heading1"/>
        <w:ind w:left="10" w:right="-15"/>
      </w:pPr>
      <w:r>
        <w:t xml:space="preserve">Page 2 of 2 </w:t>
      </w:r>
    </w:p>
    <w:sectPr w:rsidR="00BA0746">
      <w:pgSz w:w="11904" w:h="16840"/>
      <w:pgMar w:top="575" w:right="565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46"/>
    <w:rsid w:val="00837AE1"/>
    <w:rsid w:val="00B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6046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9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Elevated CH4 Level due to Power Outage 23.07.2018</dc:title>
  <dc:subject/>
  <dc:creator>i77971</dc:creator>
  <cp:keywords/>
  <cp:lastModifiedBy>Stuart Vaccaneo</cp:lastModifiedBy>
  <cp:revision>2</cp:revision>
  <dcterms:created xsi:type="dcterms:W3CDTF">2021-02-17T02:39:00Z</dcterms:created>
  <dcterms:modified xsi:type="dcterms:W3CDTF">2021-02-17T02:39:00Z</dcterms:modified>
</cp:coreProperties>
</file>