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5032E" w14:textId="77777777" w:rsidR="0064352C" w:rsidRDefault="00F47CFA">
      <w:pPr>
        <w:spacing w:after="29"/>
        <w:ind w:left="9230"/>
      </w:pPr>
      <w:r>
        <w:rPr>
          <w:rFonts w:ascii="Times New Roman" w:eastAsia="Times New Roman" w:hAnsi="Times New Roman" w:cs="Times New Roman"/>
          <w:b/>
          <w:sz w:val="24"/>
          <w:u w:val="single" w:color="000000"/>
        </w:rPr>
        <w:t>LEGISLATION COMPARISON</w:t>
      </w:r>
    </w:p>
    <w:tbl>
      <w:tblPr>
        <w:tblStyle w:val="TableGrid"/>
        <w:tblW w:w="23278" w:type="dxa"/>
        <w:tblInd w:w="-397" w:type="dxa"/>
        <w:tblCellMar>
          <w:top w:w="13" w:type="dxa"/>
          <w:left w:w="79" w:type="dxa"/>
          <w:bottom w:w="0" w:type="dxa"/>
          <w:right w:w="133" w:type="dxa"/>
        </w:tblCellMar>
        <w:tblLook w:val="04A0" w:firstRow="1" w:lastRow="0" w:firstColumn="1" w:lastColumn="0" w:noHBand="0" w:noVBand="1"/>
      </w:tblPr>
      <w:tblGrid>
        <w:gridCol w:w="4653"/>
        <w:gridCol w:w="4657"/>
        <w:gridCol w:w="4656"/>
        <w:gridCol w:w="4655"/>
        <w:gridCol w:w="4657"/>
      </w:tblGrid>
      <w:tr w:rsidR="0064352C" w14:paraId="0942B64B" w14:textId="77777777">
        <w:trPr>
          <w:trHeight w:val="709"/>
        </w:trPr>
        <w:tc>
          <w:tcPr>
            <w:tcW w:w="4654" w:type="dxa"/>
            <w:tcBorders>
              <w:top w:val="single" w:sz="5" w:space="0" w:color="00000A"/>
              <w:left w:val="single" w:sz="5" w:space="0" w:color="00000A"/>
              <w:bottom w:val="single" w:sz="4" w:space="0" w:color="00000A"/>
              <w:right w:val="single" w:sz="4" w:space="0" w:color="00000A"/>
            </w:tcBorders>
          </w:tcPr>
          <w:p w14:paraId="3497B362" w14:textId="77777777" w:rsidR="0064352C" w:rsidRDefault="00F47CFA">
            <w:pPr>
              <w:spacing w:after="0"/>
              <w:ind w:left="22"/>
              <w:jc w:val="center"/>
            </w:pPr>
            <w:r>
              <w:rPr>
                <w:rFonts w:ascii="Times New Roman" w:eastAsia="Times New Roman" w:hAnsi="Times New Roman" w:cs="Times New Roman"/>
                <w:b/>
                <w:sz w:val="20"/>
              </w:rPr>
              <w:t xml:space="preserve">S </w:t>
            </w:r>
            <w:proofErr w:type="spellStart"/>
            <w:r>
              <w:rPr>
                <w:rFonts w:ascii="Times New Roman" w:eastAsia="Times New Roman" w:hAnsi="Times New Roman" w:cs="Times New Roman"/>
                <w:b/>
                <w:sz w:val="20"/>
              </w:rPr>
              <w:t>ection</w:t>
            </w:r>
            <w:proofErr w:type="spellEnd"/>
          </w:p>
        </w:tc>
        <w:tc>
          <w:tcPr>
            <w:tcW w:w="4657" w:type="dxa"/>
            <w:tcBorders>
              <w:top w:val="single" w:sz="5" w:space="0" w:color="00000A"/>
              <w:left w:val="single" w:sz="4" w:space="0" w:color="00000A"/>
              <w:bottom w:val="single" w:sz="4" w:space="0" w:color="00000A"/>
              <w:right w:val="single" w:sz="5" w:space="0" w:color="00000A"/>
            </w:tcBorders>
          </w:tcPr>
          <w:p w14:paraId="3AC98EDE" w14:textId="77777777" w:rsidR="0064352C" w:rsidRDefault="00F47CFA">
            <w:pPr>
              <w:spacing w:after="0"/>
              <w:ind w:left="88"/>
            </w:pPr>
            <w:r>
              <w:rPr>
                <w:rFonts w:ascii="Times New Roman" w:eastAsia="Times New Roman" w:hAnsi="Times New Roman" w:cs="Times New Roman"/>
                <w:b/>
                <w:sz w:val="20"/>
              </w:rPr>
              <w:t xml:space="preserve">Previous Legislation 2 0 1 7 Re g </w:t>
            </w:r>
            <w:proofErr w:type="spellStart"/>
            <w:r>
              <w:rPr>
                <w:rFonts w:ascii="Times New Roman" w:eastAsia="Times New Roman" w:hAnsi="Times New Roman" w:cs="Times New Roman"/>
                <w:b/>
                <w:sz w:val="20"/>
              </w:rPr>
              <w:t>ulations</w:t>
            </w:r>
            <w:proofErr w:type="spellEnd"/>
          </w:p>
        </w:tc>
        <w:tc>
          <w:tcPr>
            <w:tcW w:w="4656" w:type="dxa"/>
            <w:tcBorders>
              <w:top w:val="single" w:sz="5" w:space="0" w:color="00000A"/>
              <w:left w:val="single" w:sz="5" w:space="0" w:color="00000A"/>
              <w:bottom w:val="single" w:sz="4" w:space="0" w:color="00000A"/>
              <w:right w:val="single" w:sz="5" w:space="0" w:color="00000A"/>
            </w:tcBorders>
          </w:tcPr>
          <w:p w14:paraId="617AB370" w14:textId="77777777" w:rsidR="0064352C" w:rsidRDefault="00F47CFA">
            <w:pPr>
              <w:spacing w:after="0"/>
              <w:ind w:left="19"/>
              <w:jc w:val="center"/>
            </w:pPr>
            <w:r>
              <w:rPr>
                <w:rFonts w:ascii="Times New Roman" w:eastAsia="Times New Roman" w:hAnsi="Times New Roman" w:cs="Times New Roman"/>
                <w:b/>
                <w:sz w:val="20"/>
              </w:rPr>
              <w:t xml:space="preserve">DNRME a m e </w:t>
            </w:r>
            <w:proofErr w:type="spellStart"/>
            <w:r>
              <w:rPr>
                <w:rFonts w:ascii="Times New Roman" w:eastAsia="Times New Roman" w:hAnsi="Times New Roman" w:cs="Times New Roman"/>
                <w:b/>
                <w:sz w:val="20"/>
              </w:rPr>
              <w:t>nded</w:t>
            </w:r>
            <w:proofErr w:type="spellEnd"/>
            <w:r>
              <w:rPr>
                <w:rFonts w:ascii="Times New Roman" w:eastAsia="Times New Roman" w:hAnsi="Times New Roman" w:cs="Times New Roman"/>
                <w:b/>
                <w:sz w:val="20"/>
              </w:rPr>
              <w:t xml:space="preserve"> Se </w:t>
            </w:r>
            <w:proofErr w:type="spellStart"/>
            <w:r>
              <w:rPr>
                <w:rFonts w:ascii="Times New Roman" w:eastAsia="Times New Roman" w:hAnsi="Times New Roman" w:cs="Times New Roman"/>
                <w:b/>
                <w:sz w:val="20"/>
              </w:rPr>
              <w:t>ction</w:t>
            </w:r>
            <w:proofErr w:type="spellEnd"/>
          </w:p>
          <w:p w14:paraId="3B42B2E5" w14:textId="77777777" w:rsidR="0064352C" w:rsidRDefault="00F47CFA">
            <w:pPr>
              <w:spacing w:after="0"/>
              <w:ind w:left="31"/>
              <w:jc w:val="center"/>
            </w:pPr>
            <w:r>
              <w:rPr>
                <w:rFonts w:ascii="Times New Roman" w:eastAsia="Times New Roman" w:hAnsi="Times New Roman" w:cs="Times New Roman"/>
                <w:color w:val="0000FF"/>
                <w:sz w:val="20"/>
              </w:rPr>
              <w:t>Blue words are changes to the section of the Regulation</w:t>
            </w:r>
          </w:p>
        </w:tc>
        <w:tc>
          <w:tcPr>
            <w:tcW w:w="4655" w:type="dxa"/>
            <w:tcBorders>
              <w:top w:val="single" w:sz="5" w:space="0" w:color="00000A"/>
              <w:left w:val="single" w:sz="5" w:space="0" w:color="00000A"/>
              <w:bottom w:val="single" w:sz="4" w:space="0" w:color="00000A"/>
              <w:right w:val="single" w:sz="4" w:space="0" w:color="00000A"/>
            </w:tcBorders>
          </w:tcPr>
          <w:p w14:paraId="08D5C18E" w14:textId="77777777" w:rsidR="0064352C" w:rsidRDefault="00F47CFA">
            <w:pPr>
              <w:spacing w:after="0"/>
              <w:ind w:left="13"/>
              <w:jc w:val="center"/>
            </w:pPr>
            <w:r>
              <w:rPr>
                <w:rFonts w:ascii="Times New Roman" w:eastAsia="Times New Roman" w:hAnsi="Times New Roman" w:cs="Times New Roman"/>
                <w:b/>
                <w:sz w:val="20"/>
              </w:rPr>
              <w:t xml:space="preserve">Industry </w:t>
            </w:r>
            <w:proofErr w:type="spellStart"/>
            <w:r>
              <w:rPr>
                <w:rFonts w:ascii="Times New Roman" w:eastAsia="Times New Roman" w:hAnsi="Times New Roman" w:cs="Times New Roman"/>
                <w:b/>
                <w:sz w:val="20"/>
              </w:rPr>
              <w:t>propos</w:t>
            </w:r>
            <w:proofErr w:type="spellEnd"/>
            <w:r>
              <w:rPr>
                <w:rFonts w:ascii="Times New Roman" w:eastAsia="Times New Roman" w:hAnsi="Times New Roman" w:cs="Times New Roman"/>
                <w:b/>
                <w:sz w:val="20"/>
              </w:rPr>
              <w:t xml:space="preserve"> ed </w:t>
            </w:r>
            <w:proofErr w:type="spellStart"/>
            <w:r>
              <w:rPr>
                <w:rFonts w:ascii="Times New Roman" w:eastAsia="Times New Roman" w:hAnsi="Times New Roman" w:cs="Times New Roman"/>
                <w:b/>
                <w:sz w:val="20"/>
              </w:rPr>
              <w:t>chan</w:t>
            </w:r>
            <w:proofErr w:type="spellEnd"/>
            <w:r>
              <w:rPr>
                <w:rFonts w:ascii="Times New Roman" w:eastAsia="Times New Roman" w:hAnsi="Times New Roman" w:cs="Times New Roman"/>
                <w:b/>
                <w:sz w:val="20"/>
              </w:rPr>
              <w:t xml:space="preserve"> g e</w:t>
            </w:r>
          </w:p>
          <w:p w14:paraId="0B6F0735" w14:textId="77777777" w:rsidR="0064352C" w:rsidRDefault="00F47CFA">
            <w:pPr>
              <w:spacing w:after="0"/>
              <w:ind w:left="35" w:right="10"/>
              <w:jc w:val="center"/>
            </w:pPr>
            <w:r>
              <w:rPr>
                <w:rFonts w:ascii="Times New Roman" w:eastAsia="Times New Roman" w:hAnsi="Times New Roman" w:cs="Times New Roman"/>
                <w:color w:val="FF0000"/>
                <w:sz w:val="20"/>
              </w:rPr>
              <w:t>Red words are the suggested changes to the DNRME amendment</w:t>
            </w:r>
          </w:p>
        </w:tc>
        <w:tc>
          <w:tcPr>
            <w:tcW w:w="4657" w:type="dxa"/>
            <w:tcBorders>
              <w:top w:val="single" w:sz="5" w:space="0" w:color="00000A"/>
              <w:left w:val="single" w:sz="4" w:space="0" w:color="00000A"/>
              <w:bottom w:val="single" w:sz="4" w:space="0" w:color="00000A"/>
              <w:right w:val="single" w:sz="5" w:space="0" w:color="00000A"/>
            </w:tcBorders>
          </w:tcPr>
          <w:p w14:paraId="3D742C95" w14:textId="77777777" w:rsidR="0064352C" w:rsidRDefault="00F47CFA">
            <w:pPr>
              <w:spacing w:after="0"/>
              <w:ind w:left="24"/>
              <w:jc w:val="center"/>
            </w:pPr>
            <w:r>
              <w:rPr>
                <w:rFonts w:ascii="Times New Roman" w:eastAsia="Times New Roman" w:hAnsi="Times New Roman" w:cs="Times New Roman"/>
                <w:b/>
                <w:sz w:val="20"/>
              </w:rPr>
              <w:t xml:space="preserve">Com </w:t>
            </w:r>
            <w:proofErr w:type="spellStart"/>
            <w:r>
              <w:rPr>
                <w:rFonts w:ascii="Times New Roman" w:eastAsia="Times New Roman" w:hAnsi="Times New Roman" w:cs="Times New Roman"/>
                <w:b/>
                <w:sz w:val="20"/>
              </w:rPr>
              <w:t>m e</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nt</w:t>
            </w:r>
            <w:proofErr w:type="spellEnd"/>
          </w:p>
          <w:p w14:paraId="2CDF300A" w14:textId="77777777" w:rsidR="0064352C" w:rsidRDefault="00F47CFA">
            <w:pPr>
              <w:spacing w:after="0"/>
              <w:ind w:left="6"/>
              <w:jc w:val="center"/>
            </w:pPr>
            <w:r>
              <w:rPr>
                <w:rFonts w:ascii="Times New Roman" w:eastAsia="Times New Roman" w:hAnsi="Times New Roman" w:cs="Times New Roman"/>
                <w:color w:val="FF3399"/>
                <w:sz w:val="20"/>
              </w:rPr>
              <w:t>Pink words additional industry comments for clarification</w:t>
            </w:r>
          </w:p>
        </w:tc>
      </w:tr>
      <w:tr w:rsidR="0064352C" w14:paraId="5FCF2CB9" w14:textId="77777777">
        <w:trPr>
          <w:trHeight w:val="3508"/>
        </w:trPr>
        <w:tc>
          <w:tcPr>
            <w:tcW w:w="4654" w:type="dxa"/>
            <w:tcBorders>
              <w:top w:val="single" w:sz="4" w:space="0" w:color="00000A"/>
              <w:left w:val="single" w:sz="5" w:space="0" w:color="00000A"/>
              <w:bottom w:val="single" w:sz="4" w:space="0" w:color="00000A"/>
              <w:right w:val="single" w:sz="4" w:space="0" w:color="00000A"/>
            </w:tcBorders>
          </w:tcPr>
          <w:p w14:paraId="5F5819BC" w14:textId="77777777" w:rsidR="0064352C" w:rsidRDefault="00F47CFA">
            <w:pPr>
              <w:spacing w:after="0"/>
              <w:ind w:left="30"/>
            </w:pPr>
            <w:r>
              <w:rPr>
                <w:rFonts w:ascii="Times New Roman" w:eastAsia="Times New Roman" w:hAnsi="Times New Roman" w:cs="Times New Roman"/>
                <w:b/>
                <w:sz w:val="20"/>
              </w:rPr>
              <w:t>2 3 4A</w:t>
            </w:r>
          </w:p>
        </w:tc>
        <w:tc>
          <w:tcPr>
            <w:tcW w:w="4657" w:type="dxa"/>
            <w:tcBorders>
              <w:top w:val="single" w:sz="4" w:space="0" w:color="00000A"/>
              <w:left w:val="single" w:sz="4" w:space="0" w:color="00000A"/>
              <w:bottom w:val="single" w:sz="4" w:space="0" w:color="00000A"/>
              <w:right w:val="single" w:sz="5" w:space="0" w:color="00000A"/>
            </w:tcBorders>
          </w:tcPr>
          <w:p w14:paraId="51E02DDE" w14:textId="77777777" w:rsidR="0064352C" w:rsidRDefault="00F47CFA">
            <w:pPr>
              <w:spacing w:after="0"/>
              <w:ind w:left="30"/>
            </w:pPr>
            <w:r>
              <w:rPr>
                <w:b/>
                <w:sz w:val="20"/>
              </w:rPr>
              <w:t>244 Longwall face</w:t>
            </w:r>
          </w:p>
          <w:p w14:paraId="204C7F0F" w14:textId="77777777" w:rsidR="0064352C" w:rsidRDefault="00F47CFA">
            <w:pPr>
              <w:spacing w:after="0" w:line="242" w:lineRule="auto"/>
              <w:ind w:left="30"/>
            </w:pPr>
            <w:r>
              <w:rPr>
                <w:rFonts w:ascii="Times New Roman" w:eastAsia="Times New Roman" w:hAnsi="Times New Roman" w:cs="Times New Roman"/>
                <w:sz w:val="20"/>
              </w:rPr>
              <w:t>(1) At least 1 automatic methane detector must be located at the following places— (b) the intersection between the longwall face and the return airway.</w:t>
            </w:r>
          </w:p>
          <w:p w14:paraId="31B31B05" w14:textId="77777777" w:rsidR="0064352C" w:rsidRDefault="00F47CFA">
            <w:pPr>
              <w:spacing w:after="0" w:line="242" w:lineRule="auto"/>
              <w:ind w:left="30"/>
            </w:pPr>
            <w:r>
              <w:rPr>
                <w:rFonts w:ascii="Times New Roman" w:eastAsia="Times New Roman" w:hAnsi="Times New Roman" w:cs="Times New Roman"/>
                <w:sz w:val="20"/>
              </w:rPr>
              <w:t xml:space="preserve"> (3) A detector located between the intersection between the longwall face and the return airway must a</w:t>
            </w:r>
            <w:r>
              <w:rPr>
                <w:rFonts w:ascii="Times New Roman" w:eastAsia="Times New Roman" w:hAnsi="Times New Roman" w:cs="Times New Roman"/>
                <w:sz w:val="20"/>
              </w:rPr>
              <w:t xml:space="preserve">utomatically trip the electricity supply to longwall equipment in the longwall face and return airway when the general body </w:t>
            </w:r>
          </w:p>
          <w:p w14:paraId="3F206DFA" w14:textId="77777777" w:rsidR="0064352C" w:rsidRDefault="00F47CFA">
            <w:pPr>
              <w:spacing w:after="0"/>
              <w:ind w:left="30"/>
            </w:pPr>
            <w:r>
              <w:rPr>
                <w:rFonts w:ascii="Times New Roman" w:eastAsia="Times New Roman" w:hAnsi="Times New Roman" w:cs="Times New Roman"/>
                <w:sz w:val="20"/>
              </w:rPr>
              <w:t>concentration of methane detected at the intersection exceeds 2%.</w:t>
            </w:r>
          </w:p>
        </w:tc>
        <w:tc>
          <w:tcPr>
            <w:tcW w:w="4656" w:type="dxa"/>
            <w:tcBorders>
              <w:top w:val="single" w:sz="4" w:space="0" w:color="00000A"/>
              <w:left w:val="single" w:sz="5" w:space="0" w:color="00000A"/>
              <w:bottom w:val="single" w:sz="4" w:space="0" w:color="00000A"/>
              <w:right w:val="single" w:sz="5" w:space="0" w:color="00000A"/>
            </w:tcBorders>
          </w:tcPr>
          <w:p w14:paraId="5A27DD85" w14:textId="77777777" w:rsidR="0064352C" w:rsidRDefault="00F47CFA">
            <w:pPr>
              <w:spacing w:after="0"/>
              <w:ind w:left="30"/>
            </w:pPr>
            <w:r>
              <w:rPr>
                <w:rFonts w:ascii="Times New Roman" w:eastAsia="Times New Roman" w:hAnsi="Times New Roman" w:cs="Times New Roman"/>
                <w:b/>
                <w:sz w:val="20"/>
              </w:rPr>
              <w:t>Armoured face conveyor</w:t>
            </w:r>
          </w:p>
          <w:p w14:paraId="466A1F04" w14:textId="77777777" w:rsidR="0064352C" w:rsidRDefault="00F47CFA">
            <w:pPr>
              <w:numPr>
                <w:ilvl w:val="0"/>
                <w:numId w:val="1"/>
              </w:numPr>
              <w:spacing w:after="1" w:line="241" w:lineRule="auto"/>
              <w:ind w:right="111"/>
            </w:pPr>
            <w:r>
              <w:rPr>
                <w:rFonts w:ascii="Times New Roman" w:eastAsia="Times New Roman" w:hAnsi="Times New Roman" w:cs="Times New Roman"/>
                <w:sz w:val="20"/>
              </w:rPr>
              <w:t xml:space="preserve">An armoured face conveyor must be fitted with at least 1 automatic methane detector on each </w:t>
            </w:r>
            <w:proofErr w:type="gramStart"/>
            <w:r>
              <w:rPr>
                <w:rFonts w:ascii="Times New Roman" w:eastAsia="Times New Roman" w:hAnsi="Times New Roman" w:cs="Times New Roman"/>
                <w:sz w:val="20"/>
              </w:rPr>
              <w:t>electrically-powered</w:t>
            </w:r>
            <w:proofErr w:type="gramEnd"/>
            <w:r>
              <w:rPr>
                <w:rFonts w:ascii="Times New Roman" w:eastAsia="Times New Roman" w:hAnsi="Times New Roman" w:cs="Times New Roman"/>
                <w:sz w:val="20"/>
              </w:rPr>
              <w:t xml:space="preserve"> tailgate drive motor to detect the general body concentration of methane at the tailgate drive motor.</w:t>
            </w:r>
          </w:p>
          <w:p w14:paraId="7034C546" w14:textId="77777777" w:rsidR="0064352C" w:rsidRDefault="00F47CFA">
            <w:pPr>
              <w:numPr>
                <w:ilvl w:val="0"/>
                <w:numId w:val="1"/>
              </w:numPr>
              <w:spacing w:after="0" w:line="241" w:lineRule="auto"/>
              <w:ind w:right="111"/>
            </w:pPr>
            <w:r>
              <w:rPr>
                <w:rFonts w:ascii="Times New Roman" w:eastAsia="Times New Roman" w:hAnsi="Times New Roman" w:cs="Times New Roman"/>
                <w:sz w:val="20"/>
              </w:rPr>
              <w:t>The detector must automatically—(a) activ</w:t>
            </w:r>
            <w:r>
              <w:rPr>
                <w:rFonts w:ascii="Times New Roman" w:eastAsia="Times New Roman" w:hAnsi="Times New Roman" w:cs="Times New Roman"/>
                <w:sz w:val="20"/>
              </w:rPr>
              <w:t xml:space="preserve">ate a visible alarm to warn the operator when the concentration </w:t>
            </w:r>
            <w:proofErr w:type="gramStart"/>
            <w:r>
              <w:rPr>
                <w:rFonts w:ascii="Times New Roman" w:eastAsia="Times New Roman" w:hAnsi="Times New Roman" w:cs="Times New Roman"/>
                <w:sz w:val="20"/>
              </w:rPr>
              <w:t>exceeds</w:t>
            </w:r>
            <w:proofErr w:type="gramEnd"/>
            <w:r>
              <w:rPr>
                <w:rFonts w:ascii="Times New Roman" w:eastAsia="Times New Roman" w:hAnsi="Times New Roman" w:cs="Times New Roman"/>
                <w:sz w:val="20"/>
              </w:rPr>
              <w:t xml:space="preserve"> </w:t>
            </w:r>
          </w:p>
          <w:p w14:paraId="3381130E" w14:textId="77777777" w:rsidR="0064352C" w:rsidRDefault="00F47CFA">
            <w:pPr>
              <w:spacing w:after="0"/>
              <w:ind w:left="30"/>
            </w:pPr>
            <w:r>
              <w:rPr>
                <w:rFonts w:ascii="Times New Roman" w:eastAsia="Times New Roman" w:hAnsi="Times New Roman" w:cs="Times New Roman"/>
                <w:sz w:val="20"/>
              </w:rPr>
              <w:t>1%; and</w:t>
            </w:r>
          </w:p>
          <w:p w14:paraId="79C4C70A" w14:textId="77777777" w:rsidR="0064352C" w:rsidRDefault="00F47CFA">
            <w:pPr>
              <w:spacing w:after="0" w:line="241" w:lineRule="auto"/>
              <w:ind w:left="30" w:right="212"/>
              <w:jc w:val="both"/>
            </w:pPr>
            <w:r>
              <w:rPr>
                <w:rFonts w:ascii="Times New Roman" w:eastAsia="Times New Roman" w:hAnsi="Times New Roman" w:cs="Times New Roman"/>
                <w:sz w:val="20"/>
              </w:rPr>
              <w:t xml:space="preserve">(b) trip the electricity supply to the armoured face conveyor and the longwall shearer when the concentration exceeds </w:t>
            </w:r>
          </w:p>
          <w:p w14:paraId="0D14CB5D" w14:textId="77777777" w:rsidR="0064352C" w:rsidRDefault="00F47CFA">
            <w:pPr>
              <w:spacing w:after="0"/>
              <w:ind w:left="30"/>
            </w:pPr>
            <w:r>
              <w:rPr>
                <w:rFonts w:ascii="Times New Roman" w:eastAsia="Times New Roman" w:hAnsi="Times New Roman" w:cs="Times New Roman"/>
                <w:sz w:val="20"/>
              </w:rPr>
              <w:t>2%</w:t>
            </w:r>
          </w:p>
        </w:tc>
        <w:tc>
          <w:tcPr>
            <w:tcW w:w="4655" w:type="dxa"/>
            <w:tcBorders>
              <w:top w:val="single" w:sz="4" w:space="0" w:color="00000A"/>
              <w:left w:val="single" w:sz="5" w:space="0" w:color="00000A"/>
              <w:bottom w:val="single" w:sz="4" w:space="0" w:color="00000A"/>
              <w:right w:val="single" w:sz="4" w:space="0" w:color="00000A"/>
            </w:tcBorders>
          </w:tcPr>
          <w:p w14:paraId="71CA64A8" w14:textId="77777777" w:rsidR="0064352C" w:rsidRDefault="00F47CFA">
            <w:pPr>
              <w:spacing w:after="0"/>
              <w:ind w:left="30"/>
            </w:pPr>
            <w:r>
              <w:rPr>
                <w:rFonts w:ascii="Times New Roman" w:eastAsia="Times New Roman" w:hAnsi="Times New Roman" w:cs="Times New Roman"/>
                <w:b/>
                <w:sz w:val="20"/>
              </w:rPr>
              <w:t>Armoured face conveyor</w:t>
            </w:r>
          </w:p>
          <w:p w14:paraId="7C8471DF" w14:textId="77777777" w:rsidR="0064352C" w:rsidRDefault="00F47CFA">
            <w:pPr>
              <w:numPr>
                <w:ilvl w:val="0"/>
                <w:numId w:val="2"/>
              </w:numPr>
              <w:spacing w:after="1" w:line="241" w:lineRule="auto"/>
              <w:ind w:right="110"/>
            </w:pPr>
            <w:r>
              <w:rPr>
                <w:rFonts w:ascii="Times New Roman" w:eastAsia="Times New Roman" w:hAnsi="Times New Roman" w:cs="Times New Roman"/>
                <w:sz w:val="20"/>
              </w:rPr>
              <w:t>An armoured face conveyor must</w:t>
            </w:r>
            <w:r>
              <w:rPr>
                <w:rFonts w:ascii="Times New Roman" w:eastAsia="Times New Roman" w:hAnsi="Times New Roman" w:cs="Times New Roman"/>
                <w:sz w:val="20"/>
              </w:rPr>
              <w:t xml:space="preserve"> be fitted with at least 1 automatic methane detector on each </w:t>
            </w:r>
            <w:proofErr w:type="gramStart"/>
            <w:r>
              <w:rPr>
                <w:rFonts w:ascii="Times New Roman" w:eastAsia="Times New Roman" w:hAnsi="Times New Roman" w:cs="Times New Roman"/>
                <w:sz w:val="20"/>
              </w:rPr>
              <w:t>electrically-powered</w:t>
            </w:r>
            <w:proofErr w:type="gramEnd"/>
            <w:r>
              <w:rPr>
                <w:rFonts w:ascii="Times New Roman" w:eastAsia="Times New Roman" w:hAnsi="Times New Roman" w:cs="Times New Roman"/>
                <w:sz w:val="20"/>
              </w:rPr>
              <w:t xml:space="preserve"> tailgate drive motor to detect the general body concentration of methane at the tailgate drive motor.</w:t>
            </w:r>
          </w:p>
          <w:p w14:paraId="00116722" w14:textId="77777777" w:rsidR="0064352C" w:rsidRDefault="00F47CFA">
            <w:pPr>
              <w:numPr>
                <w:ilvl w:val="0"/>
                <w:numId w:val="2"/>
              </w:numPr>
              <w:spacing w:after="0" w:line="241" w:lineRule="auto"/>
              <w:ind w:right="110"/>
            </w:pPr>
            <w:r>
              <w:rPr>
                <w:rFonts w:ascii="Times New Roman" w:eastAsia="Times New Roman" w:hAnsi="Times New Roman" w:cs="Times New Roman"/>
                <w:sz w:val="20"/>
              </w:rPr>
              <w:t xml:space="preserve">The detector must automatically—(a) activate a visible alarm </w:t>
            </w:r>
            <w:r>
              <w:rPr>
                <w:rFonts w:ascii="Times New Roman" w:eastAsia="Times New Roman" w:hAnsi="Times New Roman" w:cs="Times New Roman"/>
                <w:i/>
                <w:strike/>
                <w:color w:val="FF0000"/>
                <w:sz w:val="20"/>
              </w:rPr>
              <w:t>to warn th</w:t>
            </w:r>
            <w:r>
              <w:rPr>
                <w:rFonts w:ascii="Times New Roman" w:eastAsia="Times New Roman" w:hAnsi="Times New Roman" w:cs="Times New Roman"/>
                <w:i/>
                <w:strike/>
                <w:color w:val="FF0000"/>
                <w:sz w:val="20"/>
              </w:rPr>
              <w:t>e operator</w:t>
            </w:r>
            <w:r>
              <w:rPr>
                <w:rFonts w:ascii="Times New Roman" w:eastAsia="Times New Roman" w:hAnsi="Times New Roman" w:cs="Times New Roman"/>
                <w:color w:val="FF0000"/>
                <w:sz w:val="20"/>
              </w:rPr>
              <w:t xml:space="preserve"> </w:t>
            </w:r>
            <w:r>
              <w:rPr>
                <w:rFonts w:ascii="Times New Roman" w:eastAsia="Times New Roman" w:hAnsi="Times New Roman" w:cs="Times New Roman"/>
                <w:sz w:val="20"/>
              </w:rPr>
              <w:t xml:space="preserve">when the concentration </w:t>
            </w:r>
            <w:proofErr w:type="gramStart"/>
            <w:r>
              <w:rPr>
                <w:rFonts w:ascii="Times New Roman" w:eastAsia="Times New Roman" w:hAnsi="Times New Roman" w:cs="Times New Roman"/>
                <w:sz w:val="20"/>
              </w:rPr>
              <w:t>exceeds</w:t>
            </w:r>
            <w:proofErr w:type="gramEnd"/>
            <w:r>
              <w:rPr>
                <w:rFonts w:ascii="Times New Roman" w:eastAsia="Times New Roman" w:hAnsi="Times New Roman" w:cs="Times New Roman"/>
                <w:sz w:val="20"/>
              </w:rPr>
              <w:t xml:space="preserve"> </w:t>
            </w:r>
          </w:p>
          <w:p w14:paraId="36AE4537" w14:textId="77777777" w:rsidR="0064352C" w:rsidRDefault="00F47CFA">
            <w:pPr>
              <w:spacing w:after="0"/>
              <w:ind w:left="30"/>
            </w:pPr>
            <w:r>
              <w:rPr>
                <w:rFonts w:ascii="Times New Roman" w:eastAsia="Times New Roman" w:hAnsi="Times New Roman" w:cs="Times New Roman"/>
                <w:sz w:val="20"/>
              </w:rPr>
              <w:t>1%; and</w:t>
            </w:r>
          </w:p>
          <w:p w14:paraId="56A21BDB" w14:textId="77777777" w:rsidR="0064352C" w:rsidRDefault="00F47CFA">
            <w:pPr>
              <w:spacing w:after="0"/>
              <w:ind w:left="30" w:right="207"/>
              <w:jc w:val="both"/>
            </w:pPr>
            <w:r>
              <w:rPr>
                <w:rFonts w:ascii="Times New Roman" w:eastAsia="Times New Roman" w:hAnsi="Times New Roman" w:cs="Times New Roman"/>
                <w:sz w:val="20"/>
              </w:rPr>
              <w:t xml:space="preserve">(b) trip the electricity supply to the armoured face conveyor </w:t>
            </w:r>
            <w:r>
              <w:rPr>
                <w:rFonts w:ascii="Times New Roman" w:eastAsia="Times New Roman" w:hAnsi="Times New Roman" w:cs="Times New Roman"/>
                <w:i/>
                <w:strike/>
                <w:color w:val="FF0000"/>
                <w:sz w:val="20"/>
              </w:rPr>
              <w:t xml:space="preserve">and the longwall shearer </w:t>
            </w:r>
            <w:r>
              <w:rPr>
                <w:rFonts w:ascii="Times New Roman" w:eastAsia="Times New Roman" w:hAnsi="Times New Roman" w:cs="Times New Roman"/>
                <w:sz w:val="20"/>
              </w:rPr>
              <w:t>when the concentration exceeds 2%.</w:t>
            </w:r>
          </w:p>
        </w:tc>
        <w:tc>
          <w:tcPr>
            <w:tcW w:w="4657" w:type="dxa"/>
            <w:tcBorders>
              <w:top w:val="single" w:sz="4" w:space="0" w:color="00000A"/>
              <w:left w:val="single" w:sz="4" w:space="0" w:color="00000A"/>
              <w:bottom w:val="single" w:sz="4" w:space="0" w:color="00000A"/>
              <w:right w:val="single" w:sz="5" w:space="0" w:color="00000A"/>
            </w:tcBorders>
          </w:tcPr>
          <w:p w14:paraId="241395F9" w14:textId="77777777" w:rsidR="0064352C" w:rsidRDefault="00F47CFA">
            <w:pPr>
              <w:spacing w:after="233" w:line="241" w:lineRule="auto"/>
              <w:ind w:left="31"/>
            </w:pPr>
            <w:r>
              <w:rPr>
                <w:rFonts w:ascii="Times New Roman" w:eastAsia="Times New Roman" w:hAnsi="Times New Roman" w:cs="Times New Roman"/>
                <w:sz w:val="20"/>
              </w:rPr>
              <w:t xml:space="preserve">Moves the monitor from current location as regulation requires a methane monitor at intersection of LW face and return roadway. All mines have this monitor in the car port to protect TG AFC motor. Intent of the change is to have the monitor to protect the </w:t>
            </w:r>
            <w:r>
              <w:rPr>
                <w:rFonts w:ascii="Times New Roman" w:eastAsia="Times New Roman" w:hAnsi="Times New Roman" w:cs="Times New Roman"/>
                <w:sz w:val="20"/>
              </w:rPr>
              <w:t xml:space="preserve">AFC motors. </w:t>
            </w:r>
          </w:p>
          <w:p w14:paraId="1E6D3D23" w14:textId="77777777" w:rsidR="0064352C" w:rsidRDefault="00F47CFA">
            <w:pPr>
              <w:spacing w:after="0"/>
              <w:ind w:left="31"/>
            </w:pPr>
            <w:r>
              <w:rPr>
                <w:rFonts w:ascii="Times New Roman" w:eastAsia="Times New Roman" w:hAnsi="Times New Roman" w:cs="Times New Roman"/>
                <w:color w:val="FF3399"/>
                <w:sz w:val="20"/>
              </w:rPr>
              <w:t>That being the case, industry does not see the need for this monitor to trip the shearer when it reaches 2% because it is meant to protect the TG AFC motor.</w:t>
            </w:r>
          </w:p>
        </w:tc>
      </w:tr>
      <w:tr w:rsidR="0064352C" w14:paraId="0ECB3209" w14:textId="77777777">
        <w:trPr>
          <w:trHeight w:val="1644"/>
        </w:trPr>
        <w:tc>
          <w:tcPr>
            <w:tcW w:w="4654" w:type="dxa"/>
            <w:tcBorders>
              <w:top w:val="single" w:sz="4" w:space="0" w:color="00000A"/>
              <w:left w:val="single" w:sz="5" w:space="0" w:color="00000A"/>
              <w:bottom w:val="single" w:sz="4" w:space="0" w:color="00000A"/>
              <w:right w:val="single" w:sz="4" w:space="0" w:color="00000A"/>
            </w:tcBorders>
          </w:tcPr>
          <w:p w14:paraId="29F39A36" w14:textId="77777777" w:rsidR="0064352C" w:rsidRDefault="00F47CFA">
            <w:pPr>
              <w:spacing w:after="0"/>
              <w:ind w:left="30"/>
            </w:pPr>
            <w:r>
              <w:rPr>
                <w:rFonts w:ascii="Times New Roman" w:eastAsia="Times New Roman" w:hAnsi="Times New Roman" w:cs="Times New Roman"/>
                <w:b/>
                <w:sz w:val="20"/>
              </w:rPr>
              <w:t>2 4 1</w:t>
            </w:r>
          </w:p>
        </w:tc>
        <w:tc>
          <w:tcPr>
            <w:tcW w:w="4657" w:type="dxa"/>
            <w:tcBorders>
              <w:top w:val="single" w:sz="4" w:space="0" w:color="00000A"/>
              <w:left w:val="single" w:sz="4" w:space="0" w:color="00000A"/>
              <w:bottom w:val="single" w:sz="4" w:space="0" w:color="00000A"/>
              <w:right w:val="single" w:sz="5" w:space="0" w:color="00000A"/>
            </w:tcBorders>
          </w:tcPr>
          <w:p w14:paraId="016FDDC4" w14:textId="77777777" w:rsidR="0064352C" w:rsidRDefault="00F47CFA">
            <w:pPr>
              <w:spacing w:after="0" w:line="242" w:lineRule="auto"/>
              <w:ind w:left="30"/>
              <w:jc w:val="both"/>
            </w:pPr>
            <w:proofErr w:type="spellStart"/>
            <w:r>
              <w:rPr>
                <w:rFonts w:ascii="Times New Roman" w:eastAsia="Times New Roman" w:hAnsi="Times New Roman" w:cs="Times New Roman"/>
                <w:b/>
                <w:sz w:val="20"/>
              </w:rPr>
              <w:t>Plac</w:t>
            </w:r>
            <w:proofErr w:type="spellEnd"/>
            <w:r>
              <w:rPr>
                <w:rFonts w:ascii="Times New Roman" w:eastAsia="Times New Roman" w:hAnsi="Times New Roman" w:cs="Times New Roman"/>
                <w:b/>
                <w:sz w:val="20"/>
              </w:rPr>
              <w:t xml:space="preserve"> e s where </w:t>
            </w:r>
            <w:proofErr w:type="spellStart"/>
            <w:r>
              <w:rPr>
                <w:rFonts w:ascii="Times New Roman" w:eastAsia="Times New Roman" w:hAnsi="Times New Roman" w:cs="Times New Roman"/>
                <w:b/>
                <w:sz w:val="20"/>
              </w:rPr>
              <w:t>m e</w:t>
            </w:r>
            <w:proofErr w:type="spellEnd"/>
            <w:r>
              <w:rPr>
                <w:rFonts w:ascii="Times New Roman" w:eastAsia="Times New Roman" w:hAnsi="Times New Roman" w:cs="Times New Roman"/>
                <w:b/>
                <w:sz w:val="20"/>
              </w:rPr>
              <w:t xml:space="preserve"> than e det </w:t>
            </w:r>
            <w:proofErr w:type="spellStart"/>
            <w:r>
              <w:rPr>
                <w:rFonts w:ascii="Times New Roman" w:eastAsia="Times New Roman" w:hAnsi="Times New Roman" w:cs="Times New Roman"/>
                <w:b/>
                <w:sz w:val="20"/>
              </w:rPr>
              <w:t>ectors</w:t>
            </w:r>
            <w:proofErr w:type="spellEnd"/>
            <w:r>
              <w:rPr>
                <w:rFonts w:ascii="Times New Roman" w:eastAsia="Times New Roman" w:hAnsi="Times New Roman" w:cs="Times New Roman"/>
                <w:b/>
                <w:sz w:val="20"/>
              </w:rPr>
              <w:t xml:space="preserve"> m u </w:t>
            </w:r>
            <w:proofErr w:type="spellStart"/>
            <w:r>
              <w:rPr>
                <w:rFonts w:ascii="Times New Roman" w:eastAsia="Times New Roman" w:hAnsi="Times New Roman" w:cs="Times New Roman"/>
                <w:b/>
                <w:sz w:val="20"/>
              </w:rPr>
              <w:t>st</w:t>
            </w:r>
            <w:proofErr w:type="spellEnd"/>
            <w:r>
              <w:rPr>
                <w:rFonts w:ascii="Times New Roman" w:eastAsia="Times New Roman" w:hAnsi="Times New Roman" w:cs="Times New Roman"/>
                <w:b/>
                <w:sz w:val="20"/>
              </w:rPr>
              <w:t xml:space="preserve"> be </w:t>
            </w:r>
            <w:proofErr w:type="gramStart"/>
            <w:r>
              <w:rPr>
                <w:rFonts w:ascii="Times New Roman" w:eastAsia="Times New Roman" w:hAnsi="Times New Roman" w:cs="Times New Roman"/>
                <w:b/>
                <w:sz w:val="20"/>
              </w:rPr>
              <w:t>located</w:t>
            </w:r>
            <w:proofErr w:type="gramEnd"/>
          </w:p>
          <w:p w14:paraId="3B9B5B01" w14:textId="77777777" w:rsidR="0064352C" w:rsidRDefault="00F47CFA">
            <w:pPr>
              <w:spacing w:after="0"/>
              <w:ind w:left="30" w:right="398"/>
              <w:jc w:val="both"/>
            </w:pPr>
            <w:r>
              <w:rPr>
                <w:rFonts w:ascii="Times New Roman" w:eastAsia="Times New Roman" w:hAnsi="Times New Roman" w:cs="Times New Roman"/>
                <w:sz w:val="20"/>
              </w:rPr>
              <w:t>The site senior executive for an underground mine must ensure a place mentioned in this subdivision has automatic methane detectors located at the place under this subdivision</w:t>
            </w:r>
          </w:p>
        </w:tc>
        <w:tc>
          <w:tcPr>
            <w:tcW w:w="4656" w:type="dxa"/>
            <w:tcBorders>
              <w:top w:val="single" w:sz="4" w:space="0" w:color="00000A"/>
              <w:left w:val="single" w:sz="5" w:space="0" w:color="00000A"/>
              <w:bottom w:val="single" w:sz="4" w:space="0" w:color="00000A"/>
              <w:right w:val="single" w:sz="5" w:space="0" w:color="00000A"/>
            </w:tcBorders>
          </w:tcPr>
          <w:p w14:paraId="51FF150C" w14:textId="77777777" w:rsidR="0064352C" w:rsidRDefault="00F47CFA">
            <w:pPr>
              <w:spacing w:after="0" w:line="242" w:lineRule="auto"/>
              <w:ind w:left="30"/>
              <w:jc w:val="both"/>
            </w:pPr>
            <w:proofErr w:type="spellStart"/>
            <w:r>
              <w:rPr>
                <w:rFonts w:ascii="Times New Roman" w:eastAsia="Times New Roman" w:hAnsi="Times New Roman" w:cs="Times New Roman"/>
                <w:b/>
                <w:sz w:val="20"/>
              </w:rPr>
              <w:t>Plac</w:t>
            </w:r>
            <w:proofErr w:type="spellEnd"/>
            <w:r>
              <w:rPr>
                <w:rFonts w:ascii="Times New Roman" w:eastAsia="Times New Roman" w:hAnsi="Times New Roman" w:cs="Times New Roman"/>
                <w:b/>
                <w:sz w:val="20"/>
              </w:rPr>
              <w:t xml:space="preserve"> e s where m </w:t>
            </w:r>
            <w:proofErr w:type="spellStart"/>
            <w:r>
              <w:rPr>
                <w:rFonts w:ascii="Times New Roman" w:eastAsia="Times New Roman" w:hAnsi="Times New Roman" w:cs="Times New Roman"/>
                <w:b/>
                <w:sz w:val="20"/>
              </w:rPr>
              <w:t>ethan</w:t>
            </w:r>
            <w:proofErr w:type="spellEnd"/>
            <w:r>
              <w:rPr>
                <w:rFonts w:ascii="Times New Roman" w:eastAsia="Times New Roman" w:hAnsi="Times New Roman" w:cs="Times New Roman"/>
                <w:b/>
                <w:sz w:val="20"/>
              </w:rPr>
              <w:t xml:space="preserve"> e </w:t>
            </w:r>
            <w:r>
              <w:rPr>
                <w:rFonts w:ascii="Times New Roman" w:eastAsia="Times New Roman" w:hAnsi="Times New Roman" w:cs="Times New Roman"/>
                <w:b/>
                <w:sz w:val="20"/>
              </w:rPr>
              <w:t xml:space="preserve">det </w:t>
            </w:r>
            <w:proofErr w:type="spellStart"/>
            <w:r>
              <w:rPr>
                <w:rFonts w:ascii="Times New Roman" w:eastAsia="Times New Roman" w:hAnsi="Times New Roman" w:cs="Times New Roman"/>
                <w:b/>
                <w:sz w:val="20"/>
              </w:rPr>
              <w:t>ectors</w:t>
            </w:r>
            <w:proofErr w:type="spellEnd"/>
            <w:r>
              <w:rPr>
                <w:rFonts w:ascii="Times New Roman" w:eastAsia="Times New Roman" w:hAnsi="Times New Roman" w:cs="Times New Roman"/>
                <w:b/>
                <w:sz w:val="20"/>
              </w:rPr>
              <w:t xml:space="preserve"> m u </w:t>
            </w:r>
            <w:proofErr w:type="spellStart"/>
            <w:r>
              <w:rPr>
                <w:rFonts w:ascii="Times New Roman" w:eastAsia="Times New Roman" w:hAnsi="Times New Roman" w:cs="Times New Roman"/>
                <w:b/>
                <w:sz w:val="20"/>
              </w:rPr>
              <w:t>st</w:t>
            </w:r>
            <w:proofErr w:type="spellEnd"/>
            <w:r>
              <w:rPr>
                <w:rFonts w:ascii="Times New Roman" w:eastAsia="Times New Roman" w:hAnsi="Times New Roman" w:cs="Times New Roman"/>
                <w:b/>
                <w:sz w:val="20"/>
              </w:rPr>
              <w:t xml:space="preserve"> be </w:t>
            </w:r>
            <w:proofErr w:type="gramStart"/>
            <w:r>
              <w:rPr>
                <w:rFonts w:ascii="Times New Roman" w:eastAsia="Times New Roman" w:hAnsi="Times New Roman" w:cs="Times New Roman"/>
                <w:b/>
                <w:sz w:val="20"/>
              </w:rPr>
              <w:t>located</w:t>
            </w:r>
            <w:proofErr w:type="gramEnd"/>
          </w:p>
          <w:p w14:paraId="41D750F0" w14:textId="77777777" w:rsidR="0064352C" w:rsidRDefault="00F47CFA">
            <w:pPr>
              <w:spacing w:after="0"/>
              <w:ind w:left="30" w:right="394"/>
              <w:jc w:val="both"/>
            </w:pPr>
            <w:r>
              <w:rPr>
                <w:rFonts w:ascii="Times New Roman" w:eastAsia="Times New Roman" w:hAnsi="Times New Roman" w:cs="Times New Roman"/>
                <w:sz w:val="20"/>
              </w:rPr>
              <w:t xml:space="preserve">The site senior executive for an underground mine must ensure a place mentioned in this subdivision has </w:t>
            </w:r>
            <w:r>
              <w:rPr>
                <w:rFonts w:ascii="Times New Roman" w:eastAsia="Times New Roman" w:hAnsi="Times New Roman" w:cs="Times New Roman"/>
                <w:strike/>
                <w:color w:val="0000FF"/>
                <w:sz w:val="20"/>
              </w:rPr>
              <w:t>automatic</w:t>
            </w:r>
            <w:r>
              <w:rPr>
                <w:rFonts w:ascii="Times New Roman" w:eastAsia="Times New Roman" w:hAnsi="Times New Roman" w:cs="Times New Roman"/>
                <w:sz w:val="20"/>
              </w:rPr>
              <w:t xml:space="preserve"> methane detectors located at the place under this subdivision.</w:t>
            </w:r>
          </w:p>
        </w:tc>
        <w:tc>
          <w:tcPr>
            <w:tcW w:w="4655" w:type="dxa"/>
            <w:tcBorders>
              <w:top w:val="single" w:sz="4" w:space="0" w:color="00000A"/>
              <w:left w:val="single" w:sz="5" w:space="0" w:color="00000A"/>
              <w:bottom w:val="single" w:sz="4" w:space="0" w:color="00000A"/>
              <w:right w:val="single" w:sz="4" w:space="0" w:color="00000A"/>
            </w:tcBorders>
          </w:tcPr>
          <w:p w14:paraId="7C48F062" w14:textId="77777777" w:rsidR="0064352C" w:rsidRDefault="00F47CFA">
            <w:pPr>
              <w:spacing w:after="0"/>
              <w:ind w:left="30" w:right="1243"/>
              <w:jc w:val="both"/>
            </w:pPr>
            <w:proofErr w:type="spellStart"/>
            <w:r>
              <w:rPr>
                <w:rFonts w:ascii="Times New Roman" w:eastAsia="Times New Roman" w:hAnsi="Times New Roman" w:cs="Times New Roman"/>
                <w:b/>
                <w:i/>
                <w:color w:val="FF0000"/>
                <w:sz w:val="20"/>
              </w:rPr>
              <w:t>N o</w:t>
            </w:r>
            <w:proofErr w:type="spellEnd"/>
            <w:r>
              <w:rPr>
                <w:rFonts w:ascii="Times New Roman" w:eastAsia="Times New Roman" w:hAnsi="Times New Roman" w:cs="Times New Roman"/>
                <w:b/>
                <w:i/>
                <w:color w:val="FF0000"/>
                <w:sz w:val="20"/>
              </w:rPr>
              <w:t xml:space="preserve"> pro p </w:t>
            </w:r>
            <w:proofErr w:type="spellStart"/>
            <w:r>
              <w:rPr>
                <w:rFonts w:ascii="Times New Roman" w:eastAsia="Times New Roman" w:hAnsi="Times New Roman" w:cs="Times New Roman"/>
                <w:b/>
                <w:i/>
                <w:color w:val="FF0000"/>
                <w:sz w:val="20"/>
              </w:rPr>
              <w:t>os</w:t>
            </w:r>
            <w:proofErr w:type="spellEnd"/>
            <w:r>
              <w:rPr>
                <w:rFonts w:ascii="Times New Roman" w:eastAsia="Times New Roman" w:hAnsi="Times New Roman" w:cs="Times New Roman"/>
                <w:b/>
                <w:i/>
                <w:color w:val="FF0000"/>
                <w:sz w:val="20"/>
              </w:rPr>
              <w:t xml:space="preserve"> e d </w:t>
            </w:r>
            <w:proofErr w:type="spellStart"/>
            <w:r>
              <w:rPr>
                <w:rFonts w:ascii="Times New Roman" w:eastAsia="Times New Roman" w:hAnsi="Times New Roman" w:cs="Times New Roman"/>
                <w:b/>
                <w:i/>
                <w:color w:val="FF0000"/>
                <w:sz w:val="20"/>
              </w:rPr>
              <w:t>chan</w:t>
            </w:r>
            <w:proofErr w:type="spellEnd"/>
            <w:r>
              <w:rPr>
                <w:rFonts w:ascii="Times New Roman" w:eastAsia="Times New Roman" w:hAnsi="Times New Roman" w:cs="Times New Roman"/>
                <w:b/>
                <w:i/>
                <w:color w:val="FF0000"/>
                <w:sz w:val="20"/>
              </w:rPr>
              <w:t xml:space="preserve"> g e to t h e a m e n d m e n</w:t>
            </w:r>
            <w:r>
              <w:rPr>
                <w:rFonts w:ascii="Times New Roman" w:eastAsia="Times New Roman" w:hAnsi="Times New Roman" w:cs="Times New Roman"/>
                <w:b/>
                <w:i/>
                <w:color w:val="FF0000"/>
                <w:sz w:val="20"/>
              </w:rPr>
              <w:t xml:space="preserve"> t</w:t>
            </w:r>
          </w:p>
        </w:tc>
        <w:tc>
          <w:tcPr>
            <w:tcW w:w="4657" w:type="dxa"/>
            <w:tcBorders>
              <w:top w:val="single" w:sz="4" w:space="0" w:color="00000A"/>
              <w:left w:val="single" w:sz="4" w:space="0" w:color="00000A"/>
              <w:bottom w:val="single" w:sz="4" w:space="0" w:color="00000A"/>
              <w:right w:val="single" w:sz="5" w:space="0" w:color="00000A"/>
            </w:tcBorders>
          </w:tcPr>
          <w:p w14:paraId="153AE0B5" w14:textId="77777777" w:rsidR="0064352C" w:rsidRDefault="00F47CFA">
            <w:pPr>
              <w:spacing w:after="0"/>
              <w:ind w:left="31"/>
            </w:pPr>
            <w:r>
              <w:rPr>
                <w:rFonts w:ascii="Times New Roman" w:eastAsia="Times New Roman" w:hAnsi="Times New Roman" w:cs="Times New Roman"/>
                <w:sz w:val="20"/>
              </w:rPr>
              <w:t>Removes the word automatic as the definition of an automatic methane monitor is one that trips power.</w:t>
            </w:r>
          </w:p>
        </w:tc>
      </w:tr>
      <w:tr w:rsidR="0064352C" w14:paraId="6C914846" w14:textId="77777777">
        <w:trPr>
          <w:trHeight w:val="8401"/>
        </w:trPr>
        <w:tc>
          <w:tcPr>
            <w:tcW w:w="4654" w:type="dxa"/>
            <w:tcBorders>
              <w:top w:val="single" w:sz="4" w:space="0" w:color="00000A"/>
              <w:left w:val="single" w:sz="5" w:space="0" w:color="00000A"/>
              <w:bottom w:val="single" w:sz="4" w:space="0" w:color="00000A"/>
              <w:right w:val="single" w:sz="4" w:space="0" w:color="00000A"/>
            </w:tcBorders>
          </w:tcPr>
          <w:p w14:paraId="244B322D" w14:textId="77777777" w:rsidR="0064352C" w:rsidRDefault="00F47CFA">
            <w:pPr>
              <w:spacing w:after="0"/>
              <w:ind w:left="30"/>
            </w:pPr>
            <w:r>
              <w:rPr>
                <w:rFonts w:ascii="Times New Roman" w:eastAsia="Times New Roman" w:hAnsi="Times New Roman" w:cs="Times New Roman"/>
                <w:b/>
                <w:sz w:val="20"/>
              </w:rPr>
              <w:t>2 4 2</w:t>
            </w:r>
          </w:p>
        </w:tc>
        <w:tc>
          <w:tcPr>
            <w:tcW w:w="4657" w:type="dxa"/>
            <w:tcBorders>
              <w:top w:val="single" w:sz="4" w:space="0" w:color="00000A"/>
              <w:left w:val="single" w:sz="4" w:space="0" w:color="00000A"/>
              <w:bottom w:val="single" w:sz="4" w:space="0" w:color="00000A"/>
              <w:right w:val="single" w:sz="5" w:space="0" w:color="00000A"/>
            </w:tcBorders>
          </w:tcPr>
          <w:p w14:paraId="73D0B6F2" w14:textId="77777777" w:rsidR="0064352C" w:rsidRDefault="00F47CFA">
            <w:pPr>
              <w:spacing w:after="0"/>
              <w:ind w:left="30"/>
            </w:pPr>
            <w:r>
              <w:rPr>
                <w:b/>
                <w:sz w:val="20"/>
              </w:rPr>
              <w:t>242 Intake airways</w:t>
            </w:r>
          </w:p>
          <w:p w14:paraId="29075083" w14:textId="77777777" w:rsidR="0064352C" w:rsidRDefault="00F47CFA">
            <w:pPr>
              <w:numPr>
                <w:ilvl w:val="0"/>
                <w:numId w:val="3"/>
              </w:numPr>
              <w:spacing w:after="0" w:line="242" w:lineRule="auto"/>
            </w:pPr>
            <w:r>
              <w:rPr>
                <w:rFonts w:ascii="Times New Roman" w:eastAsia="Times New Roman" w:hAnsi="Times New Roman" w:cs="Times New Roman"/>
                <w:sz w:val="20"/>
              </w:rPr>
              <w:t xml:space="preserve">At least 1 automatic methane detector must </w:t>
            </w:r>
            <w:proofErr w:type="gramStart"/>
            <w:r>
              <w:rPr>
                <w:rFonts w:ascii="Times New Roman" w:eastAsia="Times New Roman" w:hAnsi="Times New Roman" w:cs="Times New Roman"/>
                <w:sz w:val="20"/>
              </w:rPr>
              <w:t>be located in</w:t>
            </w:r>
            <w:proofErr w:type="gramEnd"/>
            <w:r>
              <w:rPr>
                <w:rFonts w:ascii="Times New Roman" w:eastAsia="Times New Roman" w:hAnsi="Times New Roman" w:cs="Times New Roman"/>
                <w:sz w:val="20"/>
              </w:rPr>
              <w:t xml:space="preserve"> each intake airway at </w:t>
            </w:r>
          </w:p>
          <w:p w14:paraId="18A868F7" w14:textId="77777777" w:rsidR="0064352C" w:rsidRDefault="00F47CFA">
            <w:pPr>
              <w:spacing w:after="1" w:line="241" w:lineRule="auto"/>
              <w:ind w:left="30" w:right="1743"/>
              <w:jc w:val="both"/>
            </w:pPr>
            <w:r>
              <w:rPr>
                <w:rFonts w:ascii="Times New Roman" w:eastAsia="Times New Roman" w:hAnsi="Times New Roman" w:cs="Times New Roman"/>
                <w:sz w:val="20"/>
              </w:rPr>
              <w:t>the interface between— (a) a NERZ and ERZ1; and (b) 2 NERZs.</w:t>
            </w:r>
          </w:p>
          <w:p w14:paraId="0FCF8820" w14:textId="77777777" w:rsidR="0064352C" w:rsidRDefault="00F47CFA">
            <w:pPr>
              <w:spacing w:after="2" w:line="240" w:lineRule="auto"/>
              <w:ind w:left="30"/>
              <w:jc w:val="both"/>
            </w:pPr>
            <w:r>
              <w:rPr>
                <w:rFonts w:ascii="Times New Roman" w:eastAsia="Times New Roman" w:hAnsi="Times New Roman" w:cs="Times New Roman"/>
                <w:i/>
                <w:sz w:val="20"/>
              </w:rPr>
              <w:t xml:space="preserve">Example of interface between 2 NERZs— </w:t>
            </w:r>
            <w:r>
              <w:rPr>
                <w:rFonts w:ascii="Times New Roman" w:eastAsia="Times New Roman" w:hAnsi="Times New Roman" w:cs="Times New Roman"/>
                <w:sz w:val="20"/>
              </w:rPr>
              <w:t>the interface between subdivided parts of a</w:t>
            </w:r>
          </w:p>
          <w:p w14:paraId="27A5F68A" w14:textId="77777777" w:rsidR="0064352C" w:rsidRDefault="00F47CFA">
            <w:pPr>
              <w:spacing w:after="0"/>
              <w:ind w:left="30"/>
            </w:pPr>
            <w:r>
              <w:rPr>
                <w:rFonts w:ascii="Times New Roman" w:eastAsia="Times New Roman" w:hAnsi="Times New Roman" w:cs="Times New Roman"/>
                <w:sz w:val="20"/>
              </w:rPr>
              <w:t>NERZ</w:t>
            </w:r>
          </w:p>
          <w:p w14:paraId="24EFC77A" w14:textId="77777777" w:rsidR="0064352C" w:rsidRDefault="00F47CFA">
            <w:pPr>
              <w:numPr>
                <w:ilvl w:val="0"/>
                <w:numId w:val="3"/>
              </w:numPr>
              <w:spacing w:after="0" w:line="242" w:lineRule="auto"/>
            </w:pPr>
            <w:r>
              <w:rPr>
                <w:rFonts w:ascii="Times New Roman" w:eastAsia="Times New Roman" w:hAnsi="Times New Roman" w:cs="Times New Roman"/>
                <w:sz w:val="20"/>
              </w:rPr>
              <w:t>A detector located at an interface between a NERZ and ERZ1 must—</w:t>
            </w:r>
          </w:p>
          <w:p w14:paraId="1DC467C4" w14:textId="77777777" w:rsidR="0064352C" w:rsidRDefault="00F47CFA">
            <w:pPr>
              <w:numPr>
                <w:ilvl w:val="0"/>
                <w:numId w:val="4"/>
              </w:numPr>
              <w:spacing w:after="0" w:line="242" w:lineRule="auto"/>
            </w:pPr>
            <w:r>
              <w:rPr>
                <w:rFonts w:ascii="Times New Roman" w:eastAsia="Times New Roman" w:hAnsi="Times New Roman" w:cs="Times New Roman"/>
                <w:sz w:val="20"/>
              </w:rPr>
              <w:t xml:space="preserve">when the general body concentration </w:t>
            </w:r>
            <w:proofErr w:type="spellStart"/>
            <w:r>
              <w:rPr>
                <w:rFonts w:ascii="Times New Roman" w:eastAsia="Times New Roman" w:hAnsi="Times New Roman" w:cs="Times New Roman"/>
                <w:sz w:val="20"/>
              </w:rPr>
              <w:t>ofmethane</w:t>
            </w:r>
            <w:proofErr w:type="spellEnd"/>
          </w:p>
          <w:p w14:paraId="12CD98E2" w14:textId="77777777" w:rsidR="0064352C" w:rsidRDefault="00F47CFA">
            <w:pPr>
              <w:spacing w:after="0" w:line="242" w:lineRule="auto"/>
              <w:ind w:left="30"/>
            </w:pPr>
            <w:r>
              <w:rPr>
                <w:rFonts w:ascii="Times New Roman" w:eastAsia="Times New Roman" w:hAnsi="Times New Roman" w:cs="Times New Roman"/>
                <w:sz w:val="20"/>
              </w:rPr>
              <w:t xml:space="preserve">detected at the interface exceeds 0.25%— </w:t>
            </w:r>
            <w:proofErr w:type="gramStart"/>
            <w:r>
              <w:rPr>
                <w:rFonts w:ascii="Times New Roman" w:eastAsia="Times New Roman" w:hAnsi="Times New Roman" w:cs="Times New Roman"/>
                <w:sz w:val="20"/>
              </w:rPr>
              <w:t>automatically</w:t>
            </w:r>
            <w:proofErr w:type="gramEnd"/>
          </w:p>
          <w:p w14:paraId="746EBEEF" w14:textId="77777777" w:rsidR="0064352C" w:rsidRDefault="00F47CFA">
            <w:pPr>
              <w:spacing w:after="0"/>
              <w:ind w:left="30"/>
            </w:pPr>
            <w:r>
              <w:rPr>
                <w:rFonts w:ascii="Times New Roman" w:eastAsia="Times New Roman" w:hAnsi="Times New Roman" w:cs="Times New Roman"/>
                <w:sz w:val="20"/>
              </w:rPr>
              <w:t>activate a visible alarm; and</w:t>
            </w:r>
          </w:p>
          <w:p w14:paraId="579FD6CD" w14:textId="77777777" w:rsidR="0064352C" w:rsidRDefault="00F47CFA">
            <w:pPr>
              <w:numPr>
                <w:ilvl w:val="0"/>
                <w:numId w:val="4"/>
              </w:numPr>
              <w:spacing w:after="2" w:line="240" w:lineRule="auto"/>
            </w:pPr>
            <w:r>
              <w:rPr>
                <w:rFonts w:ascii="Times New Roman" w:eastAsia="Times New Roman" w:hAnsi="Times New Roman" w:cs="Times New Roman"/>
                <w:sz w:val="20"/>
              </w:rPr>
              <w:t>when the ge</w:t>
            </w:r>
            <w:r>
              <w:rPr>
                <w:rFonts w:ascii="Times New Roman" w:eastAsia="Times New Roman" w:hAnsi="Times New Roman" w:cs="Times New Roman"/>
                <w:sz w:val="20"/>
              </w:rPr>
              <w:t xml:space="preserve">neral body concentration </w:t>
            </w:r>
            <w:proofErr w:type="spellStart"/>
            <w:r>
              <w:rPr>
                <w:rFonts w:ascii="Times New Roman" w:eastAsia="Times New Roman" w:hAnsi="Times New Roman" w:cs="Times New Roman"/>
                <w:sz w:val="20"/>
              </w:rPr>
              <w:t>ofmethane</w:t>
            </w:r>
            <w:proofErr w:type="spellEnd"/>
          </w:p>
          <w:p w14:paraId="2A00599B" w14:textId="77777777" w:rsidR="0064352C" w:rsidRDefault="00F47CFA">
            <w:pPr>
              <w:spacing w:after="2" w:line="240" w:lineRule="auto"/>
              <w:ind w:left="30"/>
            </w:pPr>
            <w:r>
              <w:rPr>
                <w:rFonts w:ascii="Times New Roman" w:eastAsia="Times New Roman" w:hAnsi="Times New Roman" w:cs="Times New Roman"/>
                <w:sz w:val="20"/>
              </w:rPr>
              <w:t xml:space="preserve">detected at the interface exceeds 0.5%— </w:t>
            </w:r>
            <w:proofErr w:type="gramStart"/>
            <w:r>
              <w:rPr>
                <w:rFonts w:ascii="Times New Roman" w:eastAsia="Times New Roman" w:hAnsi="Times New Roman" w:cs="Times New Roman"/>
                <w:sz w:val="20"/>
              </w:rPr>
              <w:t>automatically</w:t>
            </w:r>
            <w:proofErr w:type="gramEnd"/>
          </w:p>
          <w:p w14:paraId="6A7A4EB2" w14:textId="77777777" w:rsidR="0064352C" w:rsidRDefault="00F47CFA">
            <w:pPr>
              <w:spacing w:after="2" w:line="240" w:lineRule="auto"/>
              <w:ind w:left="30"/>
            </w:pPr>
            <w:r>
              <w:rPr>
                <w:rFonts w:ascii="Times New Roman" w:eastAsia="Times New Roman" w:hAnsi="Times New Roman" w:cs="Times New Roman"/>
                <w:sz w:val="20"/>
              </w:rPr>
              <w:t xml:space="preserve">trip the electricity supply to </w:t>
            </w:r>
            <w:proofErr w:type="spellStart"/>
            <w:r>
              <w:rPr>
                <w:rFonts w:ascii="Times New Roman" w:eastAsia="Times New Roman" w:hAnsi="Times New Roman" w:cs="Times New Roman"/>
                <w:sz w:val="20"/>
              </w:rPr>
              <w:t>nonintrinsically</w:t>
            </w:r>
            <w:proofErr w:type="spellEnd"/>
            <w:r>
              <w:rPr>
                <w:rFonts w:ascii="Times New Roman" w:eastAsia="Times New Roman" w:hAnsi="Times New Roman" w:cs="Times New Roman"/>
                <w:sz w:val="20"/>
              </w:rPr>
              <w:t xml:space="preserve"> safe </w:t>
            </w:r>
            <w:proofErr w:type="gramStart"/>
            <w:r>
              <w:rPr>
                <w:rFonts w:ascii="Times New Roman" w:eastAsia="Times New Roman" w:hAnsi="Times New Roman" w:cs="Times New Roman"/>
                <w:sz w:val="20"/>
              </w:rPr>
              <w:t>plant</w:t>
            </w:r>
            <w:proofErr w:type="gramEnd"/>
          </w:p>
          <w:p w14:paraId="7129F620" w14:textId="77777777" w:rsidR="0064352C" w:rsidRDefault="00F47CFA">
            <w:pPr>
              <w:spacing w:after="0"/>
              <w:ind w:left="30"/>
            </w:pPr>
            <w:r>
              <w:rPr>
                <w:rFonts w:ascii="Times New Roman" w:eastAsia="Times New Roman" w:hAnsi="Times New Roman" w:cs="Times New Roman"/>
                <w:sz w:val="20"/>
              </w:rPr>
              <w:t>in—</w:t>
            </w:r>
          </w:p>
          <w:p w14:paraId="71D4264E" w14:textId="77777777" w:rsidR="0064352C" w:rsidRDefault="00F47CFA">
            <w:pPr>
              <w:numPr>
                <w:ilvl w:val="0"/>
                <w:numId w:val="5"/>
              </w:numPr>
              <w:spacing w:after="0"/>
            </w:pPr>
            <w:r>
              <w:rPr>
                <w:rFonts w:ascii="Times New Roman" w:eastAsia="Times New Roman" w:hAnsi="Times New Roman" w:cs="Times New Roman"/>
                <w:sz w:val="20"/>
              </w:rPr>
              <w:t>the ERZ1 and NERZ; or</w:t>
            </w:r>
          </w:p>
          <w:p w14:paraId="72CE61C3" w14:textId="77777777" w:rsidR="0064352C" w:rsidRDefault="00F47CFA">
            <w:pPr>
              <w:numPr>
                <w:ilvl w:val="0"/>
                <w:numId w:val="5"/>
              </w:numPr>
              <w:spacing w:after="2" w:line="240" w:lineRule="auto"/>
            </w:pPr>
            <w:r>
              <w:rPr>
                <w:rFonts w:ascii="Times New Roman" w:eastAsia="Times New Roman" w:hAnsi="Times New Roman" w:cs="Times New Roman"/>
                <w:sz w:val="20"/>
              </w:rPr>
              <w:t>if the NERZ has been subdivided—the ERZ1 and</w:t>
            </w:r>
          </w:p>
          <w:p w14:paraId="7289778A" w14:textId="77777777" w:rsidR="0064352C" w:rsidRDefault="00F47CFA">
            <w:pPr>
              <w:spacing w:after="2" w:line="240" w:lineRule="auto"/>
              <w:ind w:left="30"/>
              <w:jc w:val="both"/>
            </w:pPr>
            <w:r>
              <w:rPr>
                <w:rFonts w:ascii="Times New Roman" w:eastAsia="Times New Roman" w:hAnsi="Times New Roman" w:cs="Times New Roman"/>
                <w:sz w:val="20"/>
              </w:rPr>
              <w:t>the subdivided part of the NERZ adjacent to the</w:t>
            </w:r>
          </w:p>
          <w:p w14:paraId="1EBBD329" w14:textId="77777777" w:rsidR="0064352C" w:rsidRDefault="00F47CFA">
            <w:pPr>
              <w:spacing w:after="0"/>
              <w:ind w:left="30"/>
            </w:pPr>
            <w:r>
              <w:rPr>
                <w:rFonts w:ascii="Times New Roman" w:eastAsia="Times New Roman" w:hAnsi="Times New Roman" w:cs="Times New Roman"/>
                <w:sz w:val="20"/>
              </w:rPr>
              <w:t>ERZ1.</w:t>
            </w:r>
          </w:p>
          <w:p w14:paraId="26A08045" w14:textId="77777777" w:rsidR="0064352C" w:rsidRDefault="00F47CFA">
            <w:pPr>
              <w:numPr>
                <w:ilvl w:val="0"/>
                <w:numId w:val="6"/>
              </w:numPr>
              <w:spacing w:after="0" w:line="242" w:lineRule="auto"/>
            </w:pPr>
            <w:r>
              <w:rPr>
                <w:rFonts w:ascii="Times New Roman" w:eastAsia="Times New Roman" w:hAnsi="Times New Roman" w:cs="Times New Roman"/>
                <w:sz w:val="20"/>
              </w:rPr>
              <w:t>A detector located at the interface between a NERZ and an ERZ1 must be a self-contained unit or part of the gas monitoring system for the mine.</w:t>
            </w:r>
          </w:p>
          <w:p w14:paraId="7665AFA1" w14:textId="77777777" w:rsidR="0064352C" w:rsidRDefault="00F47CFA">
            <w:pPr>
              <w:numPr>
                <w:ilvl w:val="0"/>
                <w:numId w:val="6"/>
              </w:numPr>
              <w:spacing w:after="0"/>
            </w:pPr>
            <w:r>
              <w:rPr>
                <w:rFonts w:ascii="Times New Roman" w:eastAsia="Times New Roman" w:hAnsi="Times New Roman" w:cs="Times New Roman"/>
                <w:sz w:val="20"/>
              </w:rPr>
              <w:t>A detector lo</w:t>
            </w:r>
            <w:r>
              <w:rPr>
                <w:rFonts w:ascii="Times New Roman" w:eastAsia="Times New Roman" w:hAnsi="Times New Roman" w:cs="Times New Roman"/>
                <w:sz w:val="20"/>
              </w:rPr>
              <w:t xml:space="preserve">cated at an </w:t>
            </w:r>
            <w:proofErr w:type="gramStart"/>
            <w:r>
              <w:rPr>
                <w:rFonts w:ascii="Times New Roman" w:eastAsia="Times New Roman" w:hAnsi="Times New Roman" w:cs="Times New Roman"/>
                <w:sz w:val="20"/>
              </w:rPr>
              <w:t>interface</w:t>
            </w:r>
            <w:proofErr w:type="gramEnd"/>
            <w:r>
              <w:rPr>
                <w:rFonts w:ascii="Times New Roman" w:eastAsia="Times New Roman" w:hAnsi="Times New Roman" w:cs="Times New Roman"/>
                <w:sz w:val="20"/>
              </w:rPr>
              <w:t xml:space="preserve"> </w:t>
            </w:r>
          </w:p>
          <w:p w14:paraId="360FA827" w14:textId="77777777" w:rsidR="0064352C" w:rsidRDefault="00F47CFA">
            <w:pPr>
              <w:spacing w:after="0"/>
              <w:ind w:left="30"/>
            </w:pPr>
            <w:r>
              <w:rPr>
                <w:rFonts w:ascii="Times New Roman" w:eastAsia="Times New Roman" w:hAnsi="Times New Roman" w:cs="Times New Roman"/>
                <w:sz w:val="20"/>
              </w:rPr>
              <w:t>between 2 NERZs must—</w:t>
            </w:r>
          </w:p>
          <w:p w14:paraId="11B2B2F8" w14:textId="77777777" w:rsidR="0064352C" w:rsidRDefault="00F47CFA">
            <w:pPr>
              <w:spacing w:after="0"/>
              <w:ind w:left="30"/>
            </w:pPr>
            <w:r>
              <w:rPr>
                <w:rFonts w:ascii="Times New Roman" w:eastAsia="Times New Roman" w:hAnsi="Times New Roman" w:cs="Times New Roman"/>
                <w:sz w:val="20"/>
              </w:rPr>
              <w:t xml:space="preserve">(a) automatically activate a visible alarm </w:t>
            </w:r>
          </w:p>
        </w:tc>
        <w:tc>
          <w:tcPr>
            <w:tcW w:w="4656" w:type="dxa"/>
            <w:tcBorders>
              <w:top w:val="single" w:sz="4" w:space="0" w:color="00000A"/>
              <w:left w:val="single" w:sz="5" w:space="0" w:color="00000A"/>
              <w:bottom w:val="single" w:sz="4" w:space="0" w:color="00000A"/>
              <w:right w:val="single" w:sz="5" w:space="0" w:color="00000A"/>
            </w:tcBorders>
          </w:tcPr>
          <w:p w14:paraId="0F887C8F" w14:textId="77777777" w:rsidR="0064352C" w:rsidRDefault="00F47CFA">
            <w:pPr>
              <w:spacing w:after="0"/>
              <w:ind w:left="30"/>
            </w:pPr>
            <w:r>
              <w:rPr>
                <w:rFonts w:ascii="Times New Roman" w:eastAsia="Times New Roman" w:hAnsi="Times New Roman" w:cs="Times New Roman"/>
                <w:b/>
                <w:sz w:val="20"/>
              </w:rPr>
              <w:t>Intake airways</w:t>
            </w:r>
          </w:p>
          <w:p w14:paraId="021F30BA" w14:textId="77777777" w:rsidR="0064352C" w:rsidRDefault="00F47CFA">
            <w:pPr>
              <w:numPr>
                <w:ilvl w:val="0"/>
                <w:numId w:val="7"/>
              </w:numPr>
              <w:spacing w:after="2" w:line="240" w:lineRule="auto"/>
            </w:pPr>
            <w:r>
              <w:rPr>
                <w:rFonts w:ascii="Times New Roman" w:eastAsia="Times New Roman" w:hAnsi="Times New Roman" w:cs="Times New Roman"/>
                <w:sz w:val="20"/>
              </w:rPr>
              <w:t xml:space="preserve">At least 1 automatic methane detector must </w:t>
            </w:r>
            <w:proofErr w:type="gramStart"/>
            <w:r>
              <w:rPr>
                <w:rFonts w:ascii="Times New Roman" w:eastAsia="Times New Roman" w:hAnsi="Times New Roman" w:cs="Times New Roman"/>
                <w:sz w:val="20"/>
              </w:rPr>
              <w:t>be located in</w:t>
            </w:r>
            <w:proofErr w:type="gramEnd"/>
            <w:r>
              <w:rPr>
                <w:rFonts w:ascii="Times New Roman" w:eastAsia="Times New Roman" w:hAnsi="Times New Roman" w:cs="Times New Roman"/>
                <w:sz w:val="20"/>
              </w:rPr>
              <w:t xml:space="preserve"> each intake airway at </w:t>
            </w:r>
          </w:p>
          <w:p w14:paraId="019CFA95" w14:textId="77777777" w:rsidR="0064352C" w:rsidRDefault="00F47CFA">
            <w:pPr>
              <w:spacing w:after="0" w:line="241" w:lineRule="auto"/>
              <w:ind w:left="30" w:right="1743"/>
              <w:jc w:val="both"/>
            </w:pPr>
            <w:r>
              <w:rPr>
                <w:rFonts w:ascii="Times New Roman" w:eastAsia="Times New Roman" w:hAnsi="Times New Roman" w:cs="Times New Roman"/>
                <w:sz w:val="20"/>
              </w:rPr>
              <w:t>the interface between— (a) a NERZ and ERZ1; and (b) 2 NERZs.</w:t>
            </w:r>
          </w:p>
          <w:p w14:paraId="7E45E3A5" w14:textId="77777777" w:rsidR="0064352C" w:rsidRDefault="00F47CFA">
            <w:pPr>
              <w:spacing w:after="0" w:line="242" w:lineRule="auto"/>
              <w:ind w:left="30"/>
              <w:jc w:val="both"/>
            </w:pPr>
            <w:r>
              <w:rPr>
                <w:rFonts w:ascii="Times New Roman" w:eastAsia="Times New Roman" w:hAnsi="Times New Roman" w:cs="Times New Roman"/>
                <w:i/>
                <w:sz w:val="20"/>
              </w:rPr>
              <w:t xml:space="preserve">Example of interface between 2 NERZs— </w:t>
            </w:r>
            <w:r>
              <w:rPr>
                <w:rFonts w:ascii="Times New Roman" w:eastAsia="Times New Roman" w:hAnsi="Times New Roman" w:cs="Times New Roman"/>
                <w:sz w:val="20"/>
              </w:rPr>
              <w:t>the interface between subdivided parts of a</w:t>
            </w:r>
          </w:p>
          <w:p w14:paraId="5A3B26A6" w14:textId="77777777" w:rsidR="0064352C" w:rsidRDefault="00F47CFA">
            <w:pPr>
              <w:spacing w:after="0"/>
              <w:ind w:left="30"/>
            </w:pPr>
            <w:r>
              <w:rPr>
                <w:rFonts w:ascii="Times New Roman" w:eastAsia="Times New Roman" w:hAnsi="Times New Roman" w:cs="Times New Roman"/>
                <w:sz w:val="20"/>
              </w:rPr>
              <w:t>NERZ</w:t>
            </w:r>
          </w:p>
          <w:p w14:paraId="2A4682C0" w14:textId="77777777" w:rsidR="0064352C" w:rsidRDefault="00F47CFA">
            <w:pPr>
              <w:numPr>
                <w:ilvl w:val="0"/>
                <w:numId w:val="7"/>
              </w:numPr>
              <w:spacing w:after="2" w:line="240" w:lineRule="auto"/>
            </w:pPr>
            <w:r>
              <w:rPr>
                <w:rFonts w:ascii="Times New Roman" w:eastAsia="Times New Roman" w:hAnsi="Times New Roman" w:cs="Times New Roman"/>
                <w:sz w:val="20"/>
              </w:rPr>
              <w:t>A detector located at an interface between a NERZ and ERZ1 must—</w:t>
            </w:r>
          </w:p>
          <w:p w14:paraId="6E12CE6C" w14:textId="77777777" w:rsidR="0064352C" w:rsidRDefault="00F47CFA">
            <w:pPr>
              <w:spacing w:after="1" w:line="241" w:lineRule="auto"/>
              <w:ind w:left="30"/>
            </w:pPr>
            <w:r>
              <w:rPr>
                <w:rFonts w:ascii="Times New Roman" w:eastAsia="Times New Roman" w:hAnsi="Times New Roman" w:cs="Times New Roman"/>
                <w:sz w:val="20"/>
              </w:rPr>
              <w:t xml:space="preserve">(a) when the general body concentration of </w:t>
            </w:r>
            <w:r>
              <w:rPr>
                <w:rFonts w:ascii="Times New Roman" w:eastAsia="Times New Roman" w:hAnsi="Times New Roman" w:cs="Times New Roman"/>
                <w:sz w:val="20"/>
              </w:rPr>
              <w:t xml:space="preserve">methane detected at the interface exceeds 0.25%—automatically activate a visible alarm; and (b) when the general body concentration of methane detected at the interface exceeds 0.5%—automatically trip the electricity supply to non-intrinsically safe plant </w:t>
            </w:r>
            <w:r>
              <w:rPr>
                <w:rFonts w:ascii="Times New Roman" w:eastAsia="Times New Roman" w:hAnsi="Times New Roman" w:cs="Times New Roman"/>
                <w:sz w:val="20"/>
              </w:rPr>
              <w:t>in—</w:t>
            </w:r>
          </w:p>
          <w:p w14:paraId="6285FACC" w14:textId="77777777" w:rsidR="0064352C" w:rsidRDefault="00F47CFA">
            <w:pPr>
              <w:numPr>
                <w:ilvl w:val="0"/>
                <w:numId w:val="8"/>
              </w:numPr>
              <w:spacing w:after="0"/>
            </w:pPr>
            <w:r>
              <w:rPr>
                <w:rFonts w:ascii="Times New Roman" w:eastAsia="Times New Roman" w:hAnsi="Times New Roman" w:cs="Times New Roman"/>
                <w:sz w:val="20"/>
              </w:rPr>
              <w:t>the ERZ1 and NERZ; or</w:t>
            </w:r>
          </w:p>
          <w:p w14:paraId="48F33DCC" w14:textId="77777777" w:rsidR="0064352C" w:rsidRDefault="00F47CFA">
            <w:pPr>
              <w:numPr>
                <w:ilvl w:val="0"/>
                <w:numId w:val="8"/>
              </w:numPr>
              <w:spacing w:after="1" w:line="241" w:lineRule="auto"/>
            </w:pPr>
            <w:r>
              <w:rPr>
                <w:rFonts w:ascii="Times New Roman" w:eastAsia="Times New Roman" w:hAnsi="Times New Roman" w:cs="Times New Roman"/>
                <w:sz w:val="20"/>
              </w:rPr>
              <w:t>if the NERZ has been subdivided—the ERZ1 and the subdivided part of the NERZ adjacent to the ERZ1.</w:t>
            </w:r>
          </w:p>
          <w:p w14:paraId="3696A535" w14:textId="77777777" w:rsidR="0064352C" w:rsidRDefault="00F47CFA">
            <w:pPr>
              <w:numPr>
                <w:ilvl w:val="0"/>
                <w:numId w:val="9"/>
              </w:numPr>
              <w:spacing w:after="1" w:line="241" w:lineRule="auto"/>
            </w:pPr>
            <w:r>
              <w:rPr>
                <w:rFonts w:ascii="Times New Roman" w:eastAsia="Times New Roman" w:hAnsi="Times New Roman" w:cs="Times New Roman"/>
                <w:sz w:val="20"/>
              </w:rPr>
              <w:t>A detector located at the interface between a NERZ and an ERZ1 must be a self-contained unit or part of the gas monitoring system f</w:t>
            </w:r>
            <w:r>
              <w:rPr>
                <w:rFonts w:ascii="Times New Roman" w:eastAsia="Times New Roman" w:hAnsi="Times New Roman" w:cs="Times New Roman"/>
                <w:sz w:val="20"/>
              </w:rPr>
              <w:t>or the mine.</w:t>
            </w:r>
          </w:p>
          <w:p w14:paraId="4C4CC3E3" w14:textId="77777777" w:rsidR="0064352C" w:rsidRDefault="00F47CFA">
            <w:pPr>
              <w:numPr>
                <w:ilvl w:val="0"/>
                <w:numId w:val="9"/>
              </w:numPr>
              <w:spacing w:after="0"/>
            </w:pPr>
            <w:r>
              <w:rPr>
                <w:rFonts w:ascii="Times New Roman" w:eastAsia="Times New Roman" w:hAnsi="Times New Roman" w:cs="Times New Roman"/>
                <w:sz w:val="20"/>
              </w:rPr>
              <w:t xml:space="preserve">A detector located at an </w:t>
            </w:r>
            <w:proofErr w:type="gramStart"/>
            <w:r>
              <w:rPr>
                <w:rFonts w:ascii="Times New Roman" w:eastAsia="Times New Roman" w:hAnsi="Times New Roman" w:cs="Times New Roman"/>
                <w:sz w:val="20"/>
              </w:rPr>
              <w:t>interface</w:t>
            </w:r>
            <w:proofErr w:type="gramEnd"/>
            <w:r>
              <w:rPr>
                <w:rFonts w:ascii="Times New Roman" w:eastAsia="Times New Roman" w:hAnsi="Times New Roman" w:cs="Times New Roman"/>
                <w:sz w:val="20"/>
              </w:rPr>
              <w:t xml:space="preserve"> </w:t>
            </w:r>
          </w:p>
          <w:p w14:paraId="3803A8F1" w14:textId="77777777" w:rsidR="0064352C" w:rsidRDefault="00F47CFA">
            <w:pPr>
              <w:spacing w:after="0"/>
              <w:ind w:left="30"/>
            </w:pPr>
            <w:r>
              <w:rPr>
                <w:rFonts w:ascii="Times New Roman" w:eastAsia="Times New Roman" w:hAnsi="Times New Roman" w:cs="Times New Roman"/>
                <w:sz w:val="20"/>
              </w:rPr>
              <w:t>between 2 NERZs must—</w:t>
            </w:r>
          </w:p>
          <w:p w14:paraId="7F74F858" w14:textId="77777777" w:rsidR="0064352C" w:rsidRDefault="00F47CFA">
            <w:pPr>
              <w:numPr>
                <w:ilvl w:val="0"/>
                <w:numId w:val="10"/>
              </w:numPr>
              <w:spacing w:after="0" w:line="241" w:lineRule="auto"/>
              <w:ind w:right="137"/>
              <w:jc w:val="both"/>
            </w:pPr>
            <w:r>
              <w:rPr>
                <w:rFonts w:ascii="Times New Roman" w:eastAsia="Times New Roman" w:hAnsi="Times New Roman" w:cs="Times New Roman"/>
                <w:sz w:val="20"/>
              </w:rPr>
              <w:t xml:space="preserve">automatically activate a visible alarm when the general body concentration of methane detected at the interface </w:t>
            </w:r>
            <w:proofErr w:type="gramStart"/>
            <w:r>
              <w:rPr>
                <w:rFonts w:ascii="Times New Roman" w:eastAsia="Times New Roman" w:hAnsi="Times New Roman" w:cs="Times New Roman"/>
                <w:sz w:val="20"/>
              </w:rPr>
              <w:t>exceeds</w:t>
            </w:r>
            <w:proofErr w:type="gramEnd"/>
            <w:r>
              <w:rPr>
                <w:rFonts w:ascii="Times New Roman" w:eastAsia="Times New Roman" w:hAnsi="Times New Roman" w:cs="Times New Roman"/>
                <w:sz w:val="20"/>
              </w:rPr>
              <w:t xml:space="preserve"> </w:t>
            </w:r>
          </w:p>
          <w:p w14:paraId="45683D28" w14:textId="77777777" w:rsidR="0064352C" w:rsidRDefault="00F47CFA">
            <w:pPr>
              <w:spacing w:after="0"/>
              <w:ind w:left="30"/>
            </w:pPr>
            <w:r>
              <w:rPr>
                <w:rFonts w:ascii="Times New Roman" w:eastAsia="Times New Roman" w:hAnsi="Times New Roman" w:cs="Times New Roman"/>
                <w:sz w:val="20"/>
              </w:rPr>
              <w:t>0.25%; and</w:t>
            </w:r>
          </w:p>
          <w:p w14:paraId="4AFF04AB" w14:textId="77777777" w:rsidR="0064352C" w:rsidRDefault="00F47CFA">
            <w:pPr>
              <w:numPr>
                <w:ilvl w:val="0"/>
                <w:numId w:val="10"/>
              </w:numPr>
              <w:spacing w:after="0"/>
              <w:ind w:right="137"/>
              <w:jc w:val="both"/>
            </w:pPr>
            <w:r>
              <w:rPr>
                <w:rFonts w:ascii="Times New Roman" w:eastAsia="Times New Roman" w:hAnsi="Times New Roman" w:cs="Times New Roman"/>
                <w:sz w:val="20"/>
              </w:rPr>
              <w:t xml:space="preserve">if the NERZ has been subdivided—automatically trip the electricity supply to non-intrinsically safe plant in the adjacent </w:t>
            </w:r>
          </w:p>
        </w:tc>
        <w:tc>
          <w:tcPr>
            <w:tcW w:w="4655" w:type="dxa"/>
            <w:tcBorders>
              <w:top w:val="single" w:sz="4" w:space="0" w:color="00000A"/>
              <w:left w:val="single" w:sz="5" w:space="0" w:color="00000A"/>
              <w:bottom w:val="single" w:sz="4" w:space="0" w:color="00000A"/>
              <w:right w:val="single" w:sz="4" w:space="0" w:color="00000A"/>
            </w:tcBorders>
          </w:tcPr>
          <w:p w14:paraId="3462E57F" w14:textId="77777777" w:rsidR="0064352C" w:rsidRDefault="00F47CFA">
            <w:pPr>
              <w:spacing w:after="231" w:line="243" w:lineRule="auto"/>
              <w:ind w:left="30" w:right="302"/>
              <w:jc w:val="both"/>
            </w:pPr>
            <w:r>
              <w:rPr>
                <w:rFonts w:ascii="Times New Roman" w:eastAsia="Times New Roman" w:hAnsi="Times New Roman" w:cs="Times New Roman"/>
                <w:b/>
                <w:i/>
                <w:color w:val="FF0000"/>
                <w:sz w:val="20"/>
              </w:rPr>
              <w:t>I</w:t>
            </w:r>
            <w:r>
              <w:rPr>
                <w:rFonts w:ascii="Times New Roman" w:eastAsia="Times New Roman" w:hAnsi="Times New Roman" w:cs="Times New Roman"/>
                <w:b/>
                <w:i/>
                <w:color w:val="FF0000"/>
                <w:sz w:val="20"/>
              </w:rPr>
              <w:t xml:space="preserve">t is </w:t>
            </w:r>
            <w:proofErr w:type="spellStart"/>
            <w:r>
              <w:rPr>
                <w:rFonts w:ascii="Times New Roman" w:eastAsia="Times New Roman" w:hAnsi="Times New Roman" w:cs="Times New Roman"/>
                <w:b/>
                <w:i/>
                <w:color w:val="FF0000"/>
                <w:sz w:val="20"/>
              </w:rPr>
              <w:t>reco</w:t>
            </w:r>
            <w:proofErr w:type="spellEnd"/>
            <w:r>
              <w:rPr>
                <w:rFonts w:ascii="Times New Roman" w:eastAsia="Times New Roman" w:hAnsi="Times New Roman" w:cs="Times New Roman"/>
                <w:b/>
                <w:i/>
                <w:color w:val="FF0000"/>
                <w:sz w:val="20"/>
              </w:rPr>
              <w:t xml:space="preserve"> m </w:t>
            </w:r>
            <w:proofErr w:type="spellStart"/>
            <w:r>
              <w:rPr>
                <w:rFonts w:ascii="Times New Roman" w:eastAsia="Times New Roman" w:hAnsi="Times New Roman" w:cs="Times New Roman"/>
                <w:b/>
                <w:i/>
                <w:color w:val="FF0000"/>
                <w:sz w:val="20"/>
              </w:rPr>
              <w:t>m</w:t>
            </w:r>
            <w:proofErr w:type="spellEnd"/>
            <w:r>
              <w:rPr>
                <w:rFonts w:ascii="Times New Roman" w:eastAsia="Times New Roman" w:hAnsi="Times New Roman" w:cs="Times New Roman"/>
                <w:b/>
                <w:i/>
                <w:color w:val="FF0000"/>
                <w:sz w:val="20"/>
              </w:rPr>
              <w:t xml:space="preserve"> e n d e d that t h e a m e n d e d s e c </w:t>
            </w:r>
            <w:proofErr w:type="spellStart"/>
            <w:r>
              <w:rPr>
                <w:rFonts w:ascii="Times New Roman" w:eastAsia="Times New Roman" w:hAnsi="Times New Roman" w:cs="Times New Roman"/>
                <w:b/>
                <w:i/>
                <w:color w:val="FF0000"/>
                <w:sz w:val="20"/>
              </w:rPr>
              <w:t>tions</w:t>
            </w:r>
            <w:proofErr w:type="spellEnd"/>
            <w:r>
              <w:rPr>
                <w:rFonts w:ascii="Times New Roman" w:eastAsia="Times New Roman" w:hAnsi="Times New Roman" w:cs="Times New Roman"/>
                <w:b/>
                <w:i/>
                <w:color w:val="FF0000"/>
                <w:sz w:val="20"/>
              </w:rPr>
              <w:t xml:space="preserve"> 2 4 </w:t>
            </w:r>
            <w:proofErr w:type="gramStart"/>
            <w:r>
              <w:rPr>
                <w:rFonts w:ascii="Times New Roman" w:eastAsia="Times New Roman" w:hAnsi="Times New Roman" w:cs="Times New Roman"/>
                <w:b/>
                <w:i/>
                <w:color w:val="FF0000"/>
                <w:sz w:val="20"/>
              </w:rPr>
              <w:t>2( 5</w:t>
            </w:r>
            <w:proofErr w:type="gramEnd"/>
            <w:r>
              <w:rPr>
                <w:rFonts w:ascii="Times New Roman" w:eastAsia="Times New Roman" w:hAnsi="Times New Roman" w:cs="Times New Roman"/>
                <w:b/>
                <w:i/>
                <w:color w:val="FF0000"/>
                <w:sz w:val="20"/>
              </w:rPr>
              <w:t xml:space="preserve">), (6) and (7) are d </w:t>
            </w:r>
            <w:proofErr w:type="spellStart"/>
            <w:r>
              <w:rPr>
                <w:rFonts w:ascii="Times New Roman" w:eastAsia="Times New Roman" w:hAnsi="Times New Roman" w:cs="Times New Roman"/>
                <w:b/>
                <w:i/>
                <w:color w:val="FF0000"/>
                <w:sz w:val="20"/>
              </w:rPr>
              <w:t>ele</w:t>
            </w:r>
            <w:proofErr w:type="spellEnd"/>
            <w:r>
              <w:rPr>
                <w:rFonts w:ascii="Times New Roman" w:eastAsia="Times New Roman" w:hAnsi="Times New Roman" w:cs="Times New Roman"/>
                <w:b/>
                <w:i/>
                <w:color w:val="FF0000"/>
                <w:sz w:val="20"/>
              </w:rPr>
              <w:t xml:space="preserve"> t e d.</w:t>
            </w:r>
          </w:p>
          <w:p w14:paraId="510AF6A7" w14:textId="77777777" w:rsidR="0064352C" w:rsidRDefault="00F47CFA">
            <w:pPr>
              <w:spacing w:after="104" w:line="242" w:lineRule="auto"/>
              <w:ind w:left="30"/>
            </w:pPr>
            <w:r>
              <w:rPr>
                <w:rFonts w:ascii="Times New Roman" w:eastAsia="Times New Roman" w:hAnsi="Times New Roman" w:cs="Times New Roman"/>
                <w:sz w:val="20"/>
              </w:rPr>
              <w:t>This recommendation is based upon the following:</w:t>
            </w:r>
          </w:p>
          <w:p w14:paraId="2CA54361" w14:textId="77777777" w:rsidR="0064352C" w:rsidRDefault="00F47CFA">
            <w:pPr>
              <w:numPr>
                <w:ilvl w:val="0"/>
                <w:numId w:val="11"/>
              </w:numPr>
              <w:spacing w:after="99" w:line="248" w:lineRule="auto"/>
              <w:ind w:right="7" w:hanging="204"/>
            </w:pPr>
            <w:r>
              <w:rPr>
                <w:rFonts w:ascii="Times New Roman" w:eastAsia="Times New Roman" w:hAnsi="Times New Roman" w:cs="Times New Roman"/>
                <w:sz w:val="20"/>
              </w:rPr>
              <w:t>The proposed amendment does not provide additional improvement as all diesel vehicles are already fitted w</w:t>
            </w:r>
            <w:r>
              <w:rPr>
                <w:rFonts w:ascii="Times New Roman" w:eastAsia="Times New Roman" w:hAnsi="Times New Roman" w:cs="Times New Roman"/>
                <w:sz w:val="20"/>
              </w:rPr>
              <w:t>ith on board methane monitors as required by s236, 237, 238 and 240.</w:t>
            </w:r>
          </w:p>
          <w:p w14:paraId="5B16AA7E" w14:textId="77777777" w:rsidR="0064352C" w:rsidRDefault="00F47CFA">
            <w:pPr>
              <w:numPr>
                <w:ilvl w:val="0"/>
                <w:numId w:val="11"/>
              </w:numPr>
              <w:spacing w:after="0"/>
              <w:ind w:right="7" w:hanging="204"/>
            </w:pPr>
            <w:r>
              <w:rPr>
                <w:rFonts w:ascii="Times New Roman" w:eastAsia="Times New Roman" w:hAnsi="Times New Roman" w:cs="Times New Roman"/>
                <w:sz w:val="20"/>
              </w:rPr>
              <w:t>Areas where vehicles operate in returns are inspected by ERZ Controllers who have personal gas detectors as part of the mines’ SOP under s318.</w:t>
            </w:r>
          </w:p>
        </w:tc>
        <w:tc>
          <w:tcPr>
            <w:tcW w:w="4657" w:type="dxa"/>
            <w:tcBorders>
              <w:top w:val="single" w:sz="4" w:space="0" w:color="00000A"/>
              <w:left w:val="single" w:sz="4" w:space="0" w:color="00000A"/>
              <w:bottom w:val="single" w:sz="4" w:space="0" w:color="00000A"/>
              <w:right w:val="single" w:sz="5" w:space="0" w:color="00000A"/>
            </w:tcBorders>
          </w:tcPr>
          <w:p w14:paraId="0F977DD7" w14:textId="77777777" w:rsidR="0064352C" w:rsidRDefault="00F47CFA">
            <w:pPr>
              <w:spacing w:after="233" w:line="242" w:lineRule="auto"/>
              <w:ind w:left="31"/>
            </w:pPr>
            <w:r>
              <w:rPr>
                <w:rFonts w:ascii="Times New Roman" w:eastAsia="Times New Roman" w:hAnsi="Times New Roman" w:cs="Times New Roman"/>
                <w:sz w:val="20"/>
              </w:rPr>
              <w:t>Introduction of a Methane monitor in the return roadway at any point where a vehicle may enter the return that sh</w:t>
            </w:r>
            <w:r>
              <w:rPr>
                <w:rFonts w:ascii="Times New Roman" w:eastAsia="Times New Roman" w:hAnsi="Times New Roman" w:cs="Times New Roman"/>
                <w:sz w:val="20"/>
              </w:rPr>
              <w:t>ows a visible alarm to the operator of the vehicle before entering the return when the Methane reaches 1.0%</w:t>
            </w:r>
          </w:p>
          <w:p w14:paraId="41C36152" w14:textId="77777777" w:rsidR="0064352C" w:rsidRDefault="00F47CFA">
            <w:pPr>
              <w:spacing w:after="233" w:line="241" w:lineRule="auto"/>
              <w:ind w:left="31"/>
            </w:pPr>
            <w:r>
              <w:rPr>
                <w:rFonts w:ascii="Times New Roman" w:eastAsia="Times New Roman" w:hAnsi="Times New Roman" w:cs="Times New Roman"/>
                <w:color w:val="FF3399"/>
                <w:sz w:val="20"/>
              </w:rPr>
              <w:t xml:space="preserve">Need clarification to understand what situation this is trying to protect against. Most situations that this could possibly apply to should already </w:t>
            </w:r>
            <w:r>
              <w:rPr>
                <w:rFonts w:ascii="Times New Roman" w:eastAsia="Times New Roman" w:hAnsi="Times New Roman" w:cs="Times New Roman"/>
                <w:color w:val="FF3399"/>
                <w:sz w:val="20"/>
              </w:rPr>
              <w:t xml:space="preserve">have a boundary monitor. Suggest diagrams of possible situations that this could apply to: </w:t>
            </w:r>
            <w:proofErr w:type="gramStart"/>
            <w:r>
              <w:rPr>
                <w:rFonts w:ascii="Times New Roman" w:eastAsia="Times New Roman" w:hAnsi="Times New Roman" w:cs="Times New Roman"/>
                <w:color w:val="FF3399"/>
                <w:sz w:val="20"/>
              </w:rPr>
              <w:t>e.g.</w:t>
            </w:r>
            <w:proofErr w:type="gramEnd"/>
            <w:r>
              <w:rPr>
                <w:rFonts w:ascii="Times New Roman" w:eastAsia="Times New Roman" w:hAnsi="Times New Roman" w:cs="Times New Roman"/>
                <w:color w:val="FF3399"/>
                <w:sz w:val="20"/>
              </w:rPr>
              <w:t xml:space="preserve"> LW back over intake into LW intake at MG – Grasstree.</w:t>
            </w:r>
          </w:p>
          <w:p w14:paraId="7F7953D0" w14:textId="77777777" w:rsidR="0064352C" w:rsidRDefault="00F47CFA">
            <w:pPr>
              <w:spacing w:after="0"/>
              <w:ind w:left="31"/>
            </w:pPr>
            <w:r>
              <w:rPr>
                <w:rFonts w:ascii="Times New Roman" w:eastAsia="Times New Roman" w:hAnsi="Times New Roman" w:cs="Times New Roman"/>
                <w:color w:val="FF3399"/>
                <w:sz w:val="20"/>
              </w:rPr>
              <w:t>This section refers to Intake Airways. If there is a ERZ1/ERZ1 boundary in a roadway, on which side of the</w:t>
            </w:r>
            <w:r>
              <w:rPr>
                <w:rFonts w:ascii="Times New Roman" w:eastAsia="Times New Roman" w:hAnsi="Times New Roman" w:cs="Times New Roman"/>
                <w:color w:val="FF3399"/>
                <w:sz w:val="20"/>
              </w:rPr>
              <w:t xml:space="preserve"> interface does the monitor have to be placed or does it have to be on both sides of the interface? Which side of the Interface does the visible alarm have to be located or is it on both sides?</w:t>
            </w:r>
          </w:p>
        </w:tc>
      </w:tr>
    </w:tbl>
    <w:p w14:paraId="1C8E8D0F" w14:textId="77777777" w:rsidR="0064352C" w:rsidRDefault="0064352C">
      <w:pPr>
        <w:spacing w:after="0"/>
        <w:ind w:left="-722" w:right="13824"/>
      </w:pPr>
    </w:p>
    <w:tbl>
      <w:tblPr>
        <w:tblStyle w:val="TableGrid"/>
        <w:tblW w:w="23278" w:type="dxa"/>
        <w:tblInd w:w="-397" w:type="dxa"/>
        <w:tblCellMar>
          <w:top w:w="55" w:type="dxa"/>
          <w:left w:w="109" w:type="dxa"/>
          <w:bottom w:w="0" w:type="dxa"/>
          <w:right w:w="133" w:type="dxa"/>
        </w:tblCellMar>
        <w:tblLook w:val="04A0" w:firstRow="1" w:lastRow="0" w:firstColumn="1" w:lastColumn="0" w:noHBand="0" w:noVBand="1"/>
      </w:tblPr>
      <w:tblGrid>
        <w:gridCol w:w="4653"/>
        <w:gridCol w:w="4657"/>
        <w:gridCol w:w="4656"/>
        <w:gridCol w:w="4656"/>
        <w:gridCol w:w="4656"/>
      </w:tblGrid>
      <w:tr w:rsidR="0064352C" w14:paraId="62524EA4" w14:textId="77777777">
        <w:trPr>
          <w:trHeight w:val="710"/>
        </w:trPr>
        <w:tc>
          <w:tcPr>
            <w:tcW w:w="4654" w:type="dxa"/>
            <w:tcBorders>
              <w:top w:val="single" w:sz="4" w:space="0" w:color="00000A"/>
              <w:left w:val="single" w:sz="4" w:space="0" w:color="00000A"/>
              <w:bottom w:val="single" w:sz="4" w:space="0" w:color="00000A"/>
              <w:right w:val="single" w:sz="4" w:space="0" w:color="00000A"/>
            </w:tcBorders>
          </w:tcPr>
          <w:p w14:paraId="23C63405" w14:textId="77777777" w:rsidR="0064352C" w:rsidRDefault="00F47CFA">
            <w:pPr>
              <w:spacing w:after="0"/>
              <w:ind w:right="7"/>
              <w:jc w:val="center"/>
            </w:pPr>
            <w:r>
              <w:rPr>
                <w:rFonts w:ascii="Times New Roman" w:eastAsia="Times New Roman" w:hAnsi="Times New Roman" w:cs="Times New Roman"/>
                <w:b/>
                <w:sz w:val="20"/>
              </w:rPr>
              <w:lastRenderedPageBreak/>
              <w:t xml:space="preserve">S </w:t>
            </w:r>
            <w:proofErr w:type="spellStart"/>
            <w:r>
              <w:rPr>
                <w:rFonts w:ascii="Times New Roman" w:eastAsia="Times New Roman" w:hAnsi="Times New Roman" w:cs="Times New Roman"/>
                <w:b/>
                <w:sz w:val="20"/>
              </w:rPr>
              <w:t>ection</w:t>
            </w:r>
            <w:proofErr w:type="spellEnd"/>
          </w:p>
        </w:tc>
        <w:tc>
          <w:tcPr>
            <w:tcW w:w="4657" w:type="dxa"/>
            <w:tcBorders>
              <w:top w:val="single" w:sz="4" w:space="0" w:color="00000A"/>
              <w:left w:val="single" w:sz="4" w:space="0" w:color="00000A"/>
              <w:bottom w:val="single" w:sz="4" w:space="0" w:color="00000A"/>
              <w:right w:val="single" w:sz="5" w:space="0" w:color="00000A"/>
            </w:tcBorders>
          </w:tcPr>
          <w:p w14:paraId="05C666CE" w14:textId="77777777" w:rsidR="0064352C" w:rsidRDefault="00F47CFA">
            <w:pPr>
              <w:spacing w:after="0"/>
              <w:ind w:left="59"/>
            </w:pPr>
            <w:r>
              <w:rPr>
                <w:rFonts w:ascii="Times New Roman" w:eastAsia="Times New Roman" w:hAnsi="Times New Roman" w:cs="Times New Roman"/>
                <w:b/>
                <w:sz w:val="20"/>
              </w:rPr>
              <w:t xml:space="preserve">Previous Legislation 2 0 1 7 Re g </w:t>
            </w:r>
            <w:proofErr w:type="spellStart"/>
            <w:r>
              <w:rPr>
                <w:rFonts w:ascii="Times New Roman" w:eastAsia="Times New Roman" w:hAnsi="Times New Roman" w:cs="Times New Roman"/>
                <w:b/>
                <w:sz w:val="20"/>
              </w:rPr>
              <w:t>ulations</w:t>
            </w:r>
            <w:proofErr w:type="spellEnd"/>
          </w:p>
        </w:tc>
        <w:tc>
          <w:tcPr>
            <w:tcW w:w="4656" w:type="dxa"/>
            <w:tcBorders>
              <w:top w:val="single" w:sz="4" w:space="0" w:color="00000A"/>
              <w:left w:val="single" w:sz="5" w:space="0" w:color="00000A"/>
              <w:bottom w:val="single" w:sz="4" w:space="0" w:color="00000A"/>
              <w:right w:val="single" w:sz="5" w:space="0" w:color="00000A"/>
            </w:tcBorders>
          </w:tcPr>
          <w:p w14:paraId="2762AF26" w14:textId="77777777" w:rsidR="0064352C" w:rsidRDefault="00F47CFA">
            <w:pPr>
              <w:spacing w:after="0"/>
              <w:ind w:right="11"/>
              <w:jc w:val="center"/>
            </w:pPr>
            <w:r>
              <w:rPr>
                <w:rFonts w:ascii="Times New Roman" w:eastAsia="Times New Roman" w:hAnsi="Times New Roman" w:cs="Times New Roman"/>
                <w:b/>
                <w:sz w:val="20"/>
              </w:rPr>
              <w:t xml:space="preserve">DNRME a m e </w:t>
            </w:r>
            <w:proofErr w:type="spellStart"/>
            <w:r>
              <w:rPr>
                <w:rFonts w:ascii="Times New Roman" w:eastAsia="Times New Roman" w:hAnsi="Times New Roman" w:cs="Times New Roman"/>
                <w:b/>
                <w:sz w:val="20"/>
              </w:rPr>
              <w:t>nded</w:t>
            </w:r>
            <w:proofErr w:type="spellEnd"/>
            <w:r>
              <w:rPr>
                <w:rFonts w:ascii="Times New Roman" w:eastAsia="Times New Roman" w:hAnsi="Times New Roman" w:cs="Times New Roman"/>
                <w:b/>
                <w:sz w:val="20"/>
              </w:rPr>
              <w:t xml:space="preserve"> Se </w:t>
            </w:r>
            <w:proofErr w:type="spellStart"/>
            <w:r>
              <w:rPr>
                <w:rFonts w:ascii="Times New Roman" w:eastAsia="Times New Roman" w:hAnsi="Times New Roman" w:cs="Times New Roman"/>
                <w:b/>
                <w:sz w:val="20"/>
              </w:rPr>
              <w:t>ction</w:t>
            </w:r>
            <w:proofErr w:type="spellEnd"/>
          </w:p>
          <w:p w14:paraId="0FE61522" w14:textId="77777777" w:rsidR="0064352C" w:rsidRDefault="00F47CFA">
            <w:pPr>
              <w:spacing w:after="0"/>
              <w:ind w:left="1"/>
              <w:jc w:val="center"/>
            </w:pPr>
            <w:r>
              <w:rPr>
                <w:rFonts w:ascii="Times New Roman" w:eastAsia="Times New Roman" w:hAnsi="Times New Roman" w:cs="Times New Roman"/>
                <w:color w:val="0000FF"/>
                <w:sz w:val="20"/>
              </w:rPr>
              <w:t>Blue words are changes to the section of the Regulation</w:t>
            </w:r>
          </w:p>
        </w:tc>
        <w:tc>
          <w:tcPr>
            <w:tcW w:w="4656" w:type="dxa"/>
            <w:tcBorders>
              <w:top w:val="single" w:sz="4" w:space="0" w:color="00000A"/>
              <w:left w:val="single" w:sz="5" w:space="0" w:color="00000A"/>
              <w:bottom w:val="single" w:sz="4" w:space="0" w:color="00000A"/>
              <w:right w:val="single" w:sz="5" w:space="0" w:color="00000A"/>
            </w:tcBorders>
          </w:tcPr>
          <w:p w14:paraId="08C5620B" w14:textId="77777777" w:rsidR="0064352C" w:rsidRDefault="00F47CFA">
            <w:pPr>
              <w:spacing w:after="0"/>
              <w:ind w:right="18"/>
              <w:jc w:val="center"/>
            </w:pPr>
            <w:r>
              <w:rPr>
                <w:rFonts w:ascii="Times New Roman" w:eastAsia="Times New Roman" w:hAnsi="Times New Roman" w:cs="Times New Roman"/>
                <w:b/>
                <w:sz w:val="20"/>
              </w:rPr>
              <w:t xml:space="preserve">Industry </w:t>
            </w:r>
            <w:proofErr w:type="spellStart"/>
            <w:r>
              <w:rPr>
                <w:rFonts w:ascii="Times New Roman" w:eastAsia="Times New Roman" w:hAnsi="Times New Roman" w:cs="Times New Roman"/>
                <w:b/>
                <w:sz w:val="20"/>
              </w:rPr>
              <w:t>propos</w:t>
            </w:r>
            <w:proofErr w:type="spellEnd"/>
            <w:r>
              <w:rPr>
                <w:rFonts w:ascii="Times New Roman" w:eastAsia="Times New Roman" w:hAnsi="Times New Roman" w:cs="Times New Roman"/>
                <w:b/>
                <w:sz w:val="20"/>
              </w:rPr>
              <w:t xml:space="preserve"> ed </w:t>
            </w:r>
            <w:proofErr w:type="spellStart"/>
            <w:r>
              <w:rPr>
                <w:rFonts w:ascii="Times New Roman" w:eastAsia="Times New Roman" w:hAnsi="Times New Roman" w:cs="Times New Roman"/>
                <w:b/>
                <w:sz w:val="20"/>
              </w:rPr>
              <w:t>chan</w:t>
            </w:r>
            <w:proofErr w:type="spellEnd"/>
            <w:r>
              <w:rPr>
                <w:rFonts w:ascii="Times New Roman" w:eastAsia="Times New Roman" w:hAnsi="Times New Roman" w:cs="Times New Roman"/>
                <w:b/>
                <w:sz w:val="20"/>
              </w:rPr>
              <w:t xml:space="preserve"> g e</w:t>
            </w:r>
          </w:p>
          <w:p w14:paraId="174EE550" w14:textId="77777777" w:rsidR="0064352C" w:rsidRDefault="00F47CFA">
            <w:pPr>
              <w:spacing w:after="0"/>
              <w:ind w:left="5" w:right="10"/>
              <w:jc w:val="center"/>
            </w:pPr>
            <w:r>
              <w:rPr>
                <w:rFonts w:ascii="Times New Roman" w:eastAsia="Times New Roman" w:hAnsi="Times New Roman" w:cs="Times New Roman"/>
                <w:color w:val="FF0000"/>
                <w:sz w:val="20"/>
              </w:rPr>
              <w:t>Red words are the suggested changes to the DNRME amendment</w:t>
            </w:r>
          </w:p>
        </w:tc>
        <w:tc>
          <w:tcPr>
            <w:tcW w:w="4656" w:type="dxa"/>
            <w:tcBorders>
              <w:top w:val="single" w:sz="4" w:space="0" w:color="00000A"/>
              <w:left w:val="single" w:sz="5" w:space="0" w:color="00000A"/>
              <w:bottom w:val="single" w:sz="4" w:space="0" w:color="00000A"/>
              <w:right w:val="single" w:sz="5" w:space="0" w:color="00000A"/>
            </w:tcBorders>
          </w:tcPr>
          <w:p w14:paraId="48BFF312" w14:textId="77777777" w:rsidR="0064352C" w:rsidRDefault="00F47CFA">
            <w:pPr>
              <w:spacing w:after="0"/>
              <w:ind w:right="6"/>
              <w:jc w:val="center"/>
            </w:pPr>
            <w:r>
              <w:rPr>
                <w:rFonts w:ascii="Times New Roman" w:eastAsia="Times New Roman" w:hAnsi="Times New Roman" w:cs="Times New Roman"/>
                <w:b/>
                <w:sz w:val="20"/>
              </w:rPr>
              <w:t xml:space="preserve">Com </w:t>
            </w:r>
            <w:proofErr w:type="spellStart"/>
            <w:r>
              <w:rPr>
                <w:rFonts w:ascii="Times New Roman" w:eastAsia="Times New Roman" w:hAnsi="Times New Roman" w:cs="Times New Roman"/>
                <w:b/>
                <w:sz w:val="20"/>
              </w:rPr>
              <w:t>m e</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nt</w:t>
            </w:r>
            <w:proofErr w:type="spellEnd"/>
          </w:p>
          <w:p w14:paraId="06DCDE8C" w14:textId="77777777" w:rsidR="0064352C" w:rsidRDefault="00F47CFA">
            <w:pPr>
              <w:spacing w:after="0"/>
              <w:jc w:val="center"/>
            </w:pPr>
            <w:r>
              <w:rPr>
                <w:rFonts w:ascii="Times New Roman" w:eastAsia="Times New Roman" w:hAnsi="Times New Roman" w:cs="Times New Roman"/>
                <w:color w:val="FF3399"/>
                <w:sz w:val="20"/>
              </w:rPr>
              <w:t>Pink words additional industry comments for clarification</w:t>
            </w:r>
          </w:p>
        </w:tc>
      </w:tr>
      <w:tr w:rsidR="0064352C" w14:paraId="29CA46E8" w14:textId="77777777">
        <w:trPr>
          <w:trHeight w:val="5108"/>
        </w:trPr>
        <w:tc>
          <w:tcPr>
            <w:tcW w:w="4654" w:type="dxa"/>
            <w:tcBorders>
              <w:top w:val="single" w:sz="4" w:space="0" w:color="00000A"/>
              <w:left w:val="single" w:sz="4" w:space="0" w:color="00000A"/>
              <w:bottom w:val="single" w:sz="4" w:space="0" w:color="00000A"/>
              <w:right w:val="single" w:sz="4" w:space="0" w:color="00000A"/>
            </w:tcBorders>
          </w:tcPr>
          <w:p w14:paraId="0A9FC2BF" w14:textId="77777777" w:rsidR="0064352C" w:rsidRDefault="0064352C"/>
        </w:tc>
        <w:tc>
          <w:tcPr>
            <w:tcW w:w="4657" w:type="dxa"/>
            <w:tcBorders>
              <w:top w:val="single" w:sz="4" w:space="0" w:color="00000A"/>
              <w:left w:val="single" w:sz="4" w:space="0" w:color="00000A"/>
              <w:bottom w:val="single" w:sz="4" w:space="0" w:color="00000A"/>
              <w:right w:val="single" w:sz="5" w:space="0" w:color="00000A"/>
            </w:tcBorders>
          </w:tcPr>
          <w:p w14:paraId="2DFED2B5" w14:textId="77777777" w:rsidR="0064352C" w:rsidRDefault="00F47CFA">
            <w:pPr>
              <w:spacing w:after="2" w:line="240" w:lineRule="auto"/>
              <w:ind w:left="1"/>
              <w:jc w:val="both"/>
            </w:pPr>
            <w:r>
              <w:rPr>
                <w:rFonts w:ascii="Times New Roman" w:eastAsia="Times New Roman" w:hAnsi="Times New Roman" w:cs="Times New Roman"/>
                <w:sz w:val="20"/>
              </w:rPr>
              <w:t xml:space="preserve">when the general body concentration of methane detected at the interface exceeds </w:t>
            </w:r>
          </w:p>
          <w:p w14:paraId="23E641DF" w14:textId="77777777" w:rsidR="0064352C" w:rsidRDefault="00F47CFA">
            <w:pPr>
              <w:spacing w:after="0"/>
              <w:ind w:left="1"/>
            </w:pPr>
            <w:r>
              <w:rPr>
                <w:rFonts w:ascii="Times New Roman" w:eastAsia="Times New Roman" w:hAnsi="Times New Roman" w:cs="Times New Roman"/>
                <w:sz w:val="20"/>
              </w:rPr>
              <w:t>0.25%; and</w:t>
            </w:r>
          </w:p>
          <w:p w14:paraId="5379D2DD" w14:textId="77777777" w:rsidR="0064352C" w:rsidRDefault="00F47CFA">
            <w:pPr>
              <w:spacing w:after="1" w:line="241" w:lineRule="auto"/>
              <w:ind w:left="1" w:right="161"/>
            </w:pPr>
            <w:r>
              <w:rPr>
                <w:rFonts w:ascii="Times New Roman" w:eastAsia="Times New Roman" w:hAnsi="Times New Roman" w:cs="Times New Roman"/>
                <w:sz w:val="20"/>
              </w:rPr>
              <w:t>(b) if the NERZ has been subdivided— automatically trip the electricity supply to non-intrinsically safe plant in the adjacent subdivided part when the general bod</w:t>
            </w:r>
            <w:r>
              <w:rPr>
                <w:rFonts w:ascii="Times New Roman" w:eastAsia="Times New Roman" w:hAnsi="Times New Roman" w:cs="Times New Roman"/>
                <w:sz w:val="20"/>
              </w:rPr>
              <w:t>y concentration of methane detected at the interface exceeds 0.5%.</w:t>
            </w:r>
          </w:p>
          <w:p w14:paraId="039B53BD" w14:textId="77777777" w:rsidR="0064352C" w:rsidRDefault="00F47CFA">
            <w:pPr>
              <w:spacing w:after="0"/>
              <w:ind w:left="1" w:right="61"/>
            </w:pPr>
            <w:r>
              <w:rPr>
                <w:rFonts w:ascii="Times New Roman" w:eastAsia="Times New Roman" w:hAnsi="Times New Roman" w:cs="Times New Roman"/>
                <w:sz w:val="20"/>
              </w:rPr>
              <w:t>(5) The alarm mentioned in subsections (2) (a) and (4)(a) must be visible at the interface.</w:t>
            </w:r>
          </w:p>
        </w:tc>
        <w:tc>
          <w:tcPr>
            <w:tcW w:w="4656" w:type="dxa"/>
            <w:tcBorders>
              <w:top w:val="single" w:sz="4" w:space="0" w:color="00000A"/>
              <w:left w:val="single" w:sz="5" w:space="0" w:color="00000A"/>
              <w:bottom w:val="single" w:sz="4" w:space="0" w:color="00000A"/>
              <w:right w:val="single" w:sz="5" w:space="0" w:color="00000A"/>
            </w:tcBorders>
          </w:tcPr>
          <w:p w14:paraId="78E818E7" w14:textId="77777777" w:rsidR="0064352C" w:rsidRDefault="00F47CFA">
            <w:pPr>
              <w:spacing w:after="0" w:line="241" w:lineRule="auto"/>
            </w:pPr>
            <w:r>
              <w:rPr>
                <w:rFonts w:ascii="Times New Roman" w:eastAsia="Times New Roman" w:hAnsi="Times New Roman" w:cs="Times New Roman"/>
                <w:sz w:val="20"/>
              </w:rPr>
              <w:t>subdivided part when the general body concentration of methane detected at the interface exceeds 0.5%.</w:t>
            </w:r>
          </w:p>
          <w:p w14:paraId="7B104C4D" w14:textId="77777777" w:rsidR="0064352C" w:rsidRDefault="00F47CFA">
            <w:pPr>
              <w:numPr>
                <w:ilvl w:val="0"/>
                <w:numId w:val="12"/>
              </w:numPr>
              <w:spacing w:after="1" w:line="241" w:lineRule="auto"/>
            </w:pPr>
            <w:r>
              <w:rPr>
                <w:rFonts w:ascii="Times New Roman" w:eastAsia="Times New Roman" w:hAnsi="Times New Roman" w:cs="Times New Roman"/>
                <w:color w:val="0000FF"/>
                <w:sz w:val="20"/>
              </w:rPr>
              <w:t xml:space="preserve">At least 1 methane detector must </w:t>
            </w:r>
            <w:proofErr w:type="gramStart"/>
            <w:r>
              <w:rPr>
                <w:rFonts w:ascii="Times New Roman" w:eastAsia="Times New Roman" w:hAnsi="Times New Roman" w:cs="Times New Roman"/>
                <w:color w:val="0000FF"/>
                <w:sz w:val="20"/>
              </w:rPr>
              <w:t>be located in</w:t>
            </w:r>
            <w:proofErr w:type="gramEnd"/>
            <w:r>
              <w:rPr>
                <w:rFonts w:ascii="Times New Roman" w:eastAsia="Times New Roman" w:hAnsi="Times New Roman" w:cs="Times New Roman"/>
                <w:color w:val="0000FF"/>
                <w:sz w:val="20"/>
              </w:rPr>
              <w:t xml:space="preserve"> each intake airway at the interface between 2 ERZ1s.</w:t>
            </w:r>
          </w:p>
          <w:p w14:paraId="3B4C25E0" w14:textId="77777777" w:rsidR="0064352C" w:rsidRDefault="00F47CFA">
            <w:pPr>
              <w:numPr>
                <w:ilvl w:val="0"/>
                <w:numId w:val="12"/>
              </w:numPr>
              <w:spacing w:after="0" w:line="241" w:lineRule="auto"/>
            </w:pPr>
            <w:r>
              <w:rPr>
                <w:rFonts w:ascii="Times New Roman" w:eastAsia="Times New Roman" w:hAnsi="Times New Roman" w:cs="Times New Roman"/>
                <w:color w:val="0000FF"/>
                <w:sz w:val="20"/>
              </w:rPr>
              <w:t>A detector located at the interface between 2 ERZ1s m</w:t>
            </w:r>
            <w:r>
              <w:rPr>
                <w:rFonts w:ascii="Times New Roman" w:eastAsia="Times New Roman" w:hAnsi="Times New Roman" w:cs="Times New Roman"/>
                <w:color w:val="0000FF"/>
                <w:sz w:val="20"/>
              </w:rPr>
              <w:t>ust automatically activate a visible alarm when the general body concentration of methane detected at the interface exceeds 1%.</w:t>
            </w:r>
          </w:p>
          <w:p w14:paraId="7355DE9C" w14:textId="77777777" w:rsidR="0064352C" w:rsidRDefault="00F47CFA">
            <w:pPr>
              <w:numPr>
                <w:ilvl w:val="0"/>
                <w:numId w:val="12"/>
              </w:numPr>
              <w:spacing w:after="0"/>
            </w:pPr>
            <w:r>
              <w:rPr>
                <w:rFonts w:ascii="Times New Roman" w:eastAsia="Times New Roman" w:hAnsi="Times New Roman" w:cs="Times New Roman"/>
                <w:color w:val="0000FF"/>
                <w:sz w:val="20"/>
              </w:rPr>
              <w:t>The alarm mentioned in subsections (2) (a) and (4)(a) or (6) must be visible at the interface</w:t>
            </w:r>
          </w:p>
        </w:tc>
        <w:tc>
          <w:tcPr>
            <w:tcW w:w="4656" w:type="dxa"/>
            <w:tcBorders>
              <w:top w:val="single" w:sz="4" w:space="0" w:color="00000A"/>
              <w:left w:val="single" w:sz="5" w:space="0" w:color="00000A"/>
              <w:bottom w:val="single" w:sz="4" w:space="0" w:color="00000A"/>
              <w:right w:val="single" w:sz="5" w:space="0" w:color="00000A"/>
            </w:tcBorders>
          </w:tcPr>
          <w:p w14:paraId="4049F784" w14:textId="77777777" w:rsidR="0064352C" w:rsidRDefault="0064352C"/>
        </w:tc>
        <w:tc>
          <w:tcPr>
            <w:tcW w:w="4656" w:type="dxa"/>
            <w:tcBorders>
              <w:top w:val="single" w:sz="4" w:space="0" w:color="00000A"/>
              <w:left w:val="single" w:sz="5" w:space="0" w:color="00000A"/>
              <w:bottom w:val="single" w:sz="4" w:space="0" w:color="00000A"/>
              <w:right w:val="single" w:sz="5" w:space="0" w:color="00000A"/>
            </w:tcBorders>
          </w:tcPr>
          <w:p w14:paraId="70A94BB5" w14:textId="77777777" w:rsidR="0064352C" w:rsidRDefault="0064352C"/>
        </w:tc>
      </w:tr>
      <w:tr w:rsidR="0064352C" w14:paraId="487CEC71" w14:textId="77777777">
        <w:trPr>
          <w:trHeight w:val="3276"/>
        </w:trPr>
        <w:tc>
          <w:tcPr>
            <w:tcW w:w="4654" w:type="dxa"/>
            <w:tcBorders>
              <w:top w:val="single" w:sz="4" w:space="0" w:color="00000A"/>
              <w:left w:val="single" w:sz="4" w:space="0" w:color="00000A"/>
              <w:bottom w:val="single" w:sz="4" w:space="0" w:color="00000A"/>
              <w:right w:val="single" w:sz="4" w:space="0" w:color="00000A"/>
            </w:tcBorders>
          </w:tcPr>
          <w:p w14:paraId="500EF857" w14:textId="77777777" w:rsidR="0064352C" w:rsidRDefault="00F47CFA">
            <w:pPr>
              <w:spacing w:after="0"/>
            </w:pPr>
            <w:r>
              <w:rPr>
                <w:rFonts w:ascii="Times New Roman" w:eastAsia="Times New Roman" w:hAnsi="Times New Roman" w:cs="Times New Roman"/>
                <w:b/>
                <w:sz w:val="20"/>
              </w:rPr>
              <w:t>2 4 3</w:t>
            </w:r>
          </w:p>
        </w:tc>
        <w:tc>
          <w:tcPr>
            <w:tcW w:w="4657" w:type="dxa"/>
            <w:tcBorders>
              <w:top w:val="single" w:sz="4" w:space="0" w:color="00000A"/>
              <w:left w:val="single" w:sz="4" w:space="0" w:color="00000A"/>
              <w:bottom w:val="single" w:sz="4" w:space="0" w:color="00000A"/>
              <w:right w:val="single" w:sz="5" w:space="0" w:color="00000A"/>
            </w:tcBorders>
          </w:tcPr>
          <w:p w14:paraId="6959F513" w14:textId="77777777" w:rsidR="0064352C" w:rsidRDefault="00F47CFA">
            <w:pPr>
              <w:spacing w:after="0" w:line="244" w:lineRule="auto"/>
              <w:ind w:left="1"/>
            </w:pPr>
            <w:r>
              <w:rPr>
                <w:rFonts w:ascii="Times New Roman" w:eastAsia="Times New Roman" w:hAnsi="Times New Roman" w:cs="Times New Roman"/>
                <w:b/>
                <w:sz w:val="20"/>
              </w:rPr>
              <w:t xml:space="preserve">Main return airway and return airway in a ventilation </w:t>
            </w:r>
            <w:proofErr w:type="gramStart"/>
            <w:r>
              <w:rPr>
                <w:rFonts w:ascii="Times New Roman" w:eastAsia="Times New Roman" w:hAnsi="Times New Roman" w:cs="Times New Roman"/>
                <w:b/>
                <w:sz w:val="20"/>
              </w:rPr>
              <w:t>split</w:t>
            </w:r>
            <w:proofErr w:type="gramEnd"/>
          </w:p>
          <w:p w14:paraId="3B1BC114" w14:textId="77777777" w:rsidR="0064352C" w:rsidRDefault="00F47CFA">
            <w:pPr>
              <w:spacing w:after="0" w:line="242" w:lineRule="auto"/>
              <w:ind w:left="1"/>
              <w:jc w:val="both"/>
            </w:pPr>
            <w:r>
              <w:rPr>
                <w:rFonts w:ascii="Times New Roman" w:eastAsia="Times New Roman" w:hAnsi="Times New Roman" w:cs="Times New Roman"/>
                <w:sz w:val="20"/>
              </w:rPr>
              <w:t xml:space="preserve">(1) At least 1 automatic methane detector must </w:t>
            </w:r>
            <w:proofErr w:type="gramStart"/>
            <w:r>
              <w:rPr>
                <w:rFonts w:ascii="Times New Roman" w:eastAsia="Times New Roman" w:hAnsi="Times New Roman" w:cs="Times New Roman"/>
                <w:sz w:val="20"/>
              </w:rPr>
              <w:t>be located in</w:t>
            </w:r>
            <w:proofErr w:type="gramEnd"/>
            <w:r>
              <w:rPr>
                <w:rFonts w:ascii="Times New Roman" w:eastAsia="Times New Roman" w:hAnsi="Times New Roman" w:cs="Times New Roman"/>
                <w:sz w:val="20"/>
              </w:rPr>
              <w:t>—</w:t>
            </w:r>
          </w:p>
          <w:p w14:paraId="32CAFAAD" w14:textId="77777777" w:rsidR="0064352C" w:rsidRDefault="00F47CFA">
            <w:pPr>
              <w:numPr>
                <w:ilvl w:val="0"/>
                <w:numId w:val="13"/>
              </w:numPr>
              <w:spacing w:after="0"/>
            </w:pPr>
            <w:r>
              <w:rPr>
                <w:rFonts w:ascii="Times New Roman" w:eastAsia="Times New Roman" w:hAnsi="Times New Roman" w:cs="Times New Roman"/>
                <w:sz w:val="20"/>
              </w:rPr>
              <w:t>each main return airway; and</w:t>
            </w:r>
          </w:p>
          <w:p w14:paraId="2FFF9398" w14:textId="77777777" w:rsidR="0064352C" w:rsidRDefault="00F47CFA">
            <w:pPr>
              <w:numPr>
                <w:ilvl w:val="0"/>
                <w:numId w:val="13"/>
              </w:numPr>
              <w:spacing w:after="0"/>
            </w:pPr>
            <w:r>
              <w:rPr>
                <w:rFonts w:ascii="Times New Roman" w:eastAsia="Times New Roman" w:hAnsi="Times New Roman" w:cs="Times New Roman"/>
                <w:sz w:val="20"/>
              </w:rPr>
              <w:t xml:space="preserve">each return airway in a ventilation </w:t>
            </w:r>
            <w:proofErr w:type="gramStart"/>
            <w:r>
              <w:rPr>
                <w:rFonts w:ascii="Times New Roman" w:eastAsia="Times New Roman" w:hAnsi="Times New Roman" w:cs="Times New Roman"/>
                <w:sz w:val="20"/>
              </w:rPr>
              <w:t>split.(</w:t>
            </w:r>
            <w:proofErr w:type="gramEnd"/>
            <w:r>
              <w:rPr>
                <w:rFonts w:ascii="Times New Roman" w:eastAsia="Times New Roman" w:hAnsi="Times New Roman" w:cs="Times New Roman"/>
                <w:sz w:val="20"/>
              </w:rPr>
              <w:t>2) The detector must automatically activate a visible alarm wh</w:t>
            </w:r>
            <w:r>
              <w:rPr>
                <w:rFonts w:ascii="Times New Roman" w:eastAsia="Times New Roman" w:hAnsi="Times New Roman" w:cs="Times New Roman"/>
                <w:sz w:val="20"/>
              </w:rPr>
              <w:t>en the general body concentration of methane detected in the return air exceeds the percentage stated in the mine’s principal hazard management plan for ventilation as the percentage that must not be exceeded before the detector activates the alarm</w:t>
            </w:r>
          </w:p>
        </w:tc>
        <w:tc>
          <w:tcPr>
            <w:tcW w:w="4656" w:type="dxa"/>
            <w:tcBorders>
              <w:top w:val="single" w:sz="4" w:space="0" w:color="00000A"/>
              <w:left w:val="single" w:sz="5" w:space="0" w:color="00000A"/>
              <w:bottom w:val="single" w:sz="4" w:space="0" w:color="00000A"/>
              <w:right w:val="single" w:sz="5" w:space="0" w:color="00000A"/>
            </w:tcBorders>
          </w:tcPr>
          <w:p w14:paraId="7ACDF266" w14:textId="77777777" w:rsidR="0064352C" w:rsidRDefault="00F47CFA">
            <w:pPr>
              <w:spacing w:after="0" w:line="244" w:lineRule="auto"/>
            </w:pPr>
            <w:r>
              <w:rPr>
                <w:rFonts w:ascii="Times New Roman" w:eastAsia="Times New Roman" w:hAnsi="Times New Roman" w:cs="Times New Roman"/>
                <w:b/>
                <w:sz w:val="20"/>
              </w:rPr>
              <w:t>Main re</w:t>
            </w:r>
            <w:r>
              <w:rPr>
                <w:rFonts w:ascii="Times New Roman" w:eastAsia="Times New Roman" w:hAnsi="Times New Roman" w:cs="Times New Roman"/>
                <w:b/>
                <w:sz w:val="20"/>
              </w:rPr>
              <w:t xml:space="preserve">turn airway and return airway in a ventilation </w:t>
            </w:r>
            <w:proofErr w:type="gramStart"/>
            <w:r>
              <w:rPr>
                <w:rFonts w:ascii="Times New Roman" w:eastAsia="Times New Roman" w:hAnsi="Times New Roman" w:cs="Times New Roman"/>
                <w:b/>
                <w:sz w:val="20"/>
              </w:rPr>
              <w:t>split</w:t>
            </w:r>
            <w:proofErr w:type="gramEnd"/>
          </w:p>
          <w:p w14:paraId="49D93E7F" w14:textId="77777777" w:rsidR="0064352C" w:rsidRDefault="00F47CFA">
            <w:pPr>
              <w:spacing w:after="0" w:line="242" w:lineRule="auto"/>
              <w:jc w:val="both"/>
            </w:pPr>
            <w:r>
              <w:rPr>
                <w:rFonts w:ascii="Times New Roman" w:eastAsia="Times New Roman" w:hAnsi="Times New Roman" w:cs="Times New Roman"/>
                <w:sz w:val="20"/>
              </w:rPr>
              <w:t xml:space="preserve">(1) At least 1 </w:t>
            </w:r>
            <w:r>
              <w:rPr>
                <w:rFonts w:ascii="Times New Roman" w:eastAsia="Times New Roman" w:hAnsi="Times New Roman" w:cs="Times New Roman"/>
                <w:strike/>
                <w:color w:val="0000FF"/>
                <w:sz w:val="20"/>
              </w:rPr>
              <w:t>automatic</w:t>
            </w:r>
            <w:r>
              <w:rPr>
                <w:rFonts w:ascii="Times New Roman" w:eastAsia="Times New Roman" w:hAnsi="Times New Roman" w:cs="Times New Roman"/>
                <w:sz w:val="20"/>
              </w:rPr>
              <w:t xml:space="preserve"> methane detector must </w:t>
            </w:r>
            <w:proofErr w:type="gramStart"/>
            <w:r>
              <w:rPr>
                <w:rFonts w:ascii="Times New Roman" w:eastAsia="Times New Roman" w:hAnsi="Times New Roman" w:cs="Times New Roman"/>
                <w:sz w:val="20"/>
              </w:rPr>
              <w:t>be located in</w:t>
            </w:r>
            <w:proofErr w:type="gramEnd"/>
            <w:r>
              <w:rPr>
                <w:rFonts w:ascii="Times New Roman" w:eastAsia="Times New Roman" w:hAnsi="Times New Roman" w:cs="Times New Roman"/>
                <w:sz w:val="20"/>
              </w:rPr>
              <w:t>—</w:t>
            </w:r>
          </w:p>
          <w:p w14:paraId="2E3F6953" w14:textId="77777777" w:rsidR="0064352C" w:rsidRDefault="00F47CFA">
            <w:pPr>
              <w:numPr>
                <w:ilvl w:val="0"/>
                <w:numId w:val="14"/>
              </w:numPr>
              <w:spacing w:after="0"/>
            </w:pPr>
            <w:r>
              <w:rPr>
                <w:rFonts w:ascii="Times New Roman" w:eastAsia="Times New Roman" w:hAnsi="Times New Roman" w:cs="Times New Roman"/>
                <w:sz w:val="20"/>
              </w:rPr>
              <w:t>each main return airway; and</w:t>
            </w:r>
          </w:p>
          <w:p w14:paraId="51B8712A" w14:textId="77777777" w:rsidR="0064352C" w:rsidRDefault="00F47CFA">
            <w:pPr>
              <w:numPr>
                <w:ilvl w:val="0"/>
                <w:numId w:val="14"/>
              </w:numPr>
              <w:spacing w:after="0"/>
            </w:pPr>
            <w:r>
              <w:rPr>
                <w:rFonts w:ascii="Times New Roman" w:eastAsia="Times New Roman" w:hAnsi="Times New Roman" w:cs="Times New Roman"/>
                <w:sz w:val="20"/>
              </w:rPr>
              <w:t xml:space="preserve">each return airway in a ventilation </w:t>
            </w:r>
            <w:proofErr w:type="gramStart"/>
            <w:r>
              <w:rPr>
                <w:rFonts w:ascii="Times New Roman" w:eastAsia="Times New Roman" w:hAnsi="Times New Roman" w:cs="Times New Roman"/>
                <w:sz w:val="20"/>
              </w:rPr>
              <w:t>split.(</w:t>
            </w:r>
            <w:proofErr w:type="gramEnd"/>
            <w:r>
              <w:rPr>
                <w:rFonts w:ascii="Times New Roman" w:eastAsia="Times New Roman" w:hAnsi="Times New Roman" w:cs="Times New Roman"/>
                <w:sz w:val="20"/>
              </w:rPr>
              <w:t xml:space="preserve">2) The detector must automatically activate a visible alarm when the </w:t>
            </w:r>
            <w:r>
              <w:rPr>
                <w:rFonts w:ascii="Times New Roman" w:eastAsia="Times New Roman" w:hAnsi="Times New Roman" w:cs="Times New Roman"/>
                <w:sz w:val="20"/>
              </w:rPr>
              <w:t>general body concentration of methane detected in the return air exceeds the percentage stated in the mine’s principal hazard management plan for ventilation as the percentage that must not be exceeded before the detector activates the alarm</w:t>
            </w:r>
          </w:p>
        </w:tc>
        <w:tc>
          <w:tcPr>
            <w:tcW w:w="4656" w:type="dxa"/>
            <w:tcBorders>
              <w:top w:val="single" w:sz="4" w:space="0" w:color="00000A"/>
              <w:left w:val="single" w:sz="5" w:space="0" w:color="00000A"/>
              <w:bottom w:val="single" w:sz="4" w:space="0" w:color="00000A"/>
              <w:right w:val="single" w:sz="5" w:space="0" w:color="00000A"/>
            </w:tcBorders>
          </w:tcPr>
          <w:p w14:paraId="2BDA3432" w14:textId="77777777" w:rsidR="0064352C" w:rsidRDefault="00F47CFA">
            <w:pPr>
              <w:spacing w:after="0"/>
              <w:ind w:right="1243"/>
              <w:jc w:val="both"/>
            </w:pPr>
            <w:proofErr w:type="spellStart"/>
            <w:r>
              <w:rPr>
                <w:rFonts w:ascii="Times New Roman" w:eastAsia="Times New Roman" w:hAnsi="Times New Roman" w:cs="Times New Roman"/>
                <w:b/>
                <w:i/>
                <w:color w:val="FF0000"/>
                <w:sz w:val="20"/>
              </w:rPr>
              <w:t>N o</w:t>
            </w:r>
            <w:proofErr w:type="spellEnd"/>
            <w:r>
              <w:rPr>
                <w:rFonts w:ascii="Times New Roman" w:eastAsia="Times New Roman" w:hAnsi="Times New Roman" w:cs="Times New Roman"/>
                <w:b/>
                <w:i/>
                <w:color w:val="FF0000"/>
                <w:sz w:val="20"/>
              </w:rPr>
              <w:t xml:space="preserve"> pro p </w:t>
            </w:r>
            <w:proofErr w:type="spellStart"/>
            <w:r>
              <w:rPr>
                <w:rFonts w:ascii="Times New Roman" w:eastAsia="Times New Roman" w:hAnsi="Times New Roman" w:cs="Times New Roman"/>
                <w:b/>
                <w:i/>
                <w:color w:val="FF0000"/>
                <w:sz w:val="20"/>
              </w:rPr>
              <w:t>os</w:t>
            </w:r>
            <w:proofErr w:type="spellEnd"/>
            <w:r>
              <w:rPr>
                <w:rFonts w:ascii="Times New Roman" w:eastAsia="Times New Roman" w:hAnsi="Times New Roman" w:cs="Times New Roman"/>
                <w:b/>
                <w:i/>
                <w:color w:val="FF0000"/>
                <w:sz w:val="20"/>
              </w:rPr>
              <w:t xml:space="preserve"> e</w:t>
            </w:r>
            <w:r>
              <w:rPr>
                <w:rFonts w:ascii="Times New Roman" w:eastAsia="Times New Roman" w:hAnsi="Times New Roman" w:cs="Times New Roman"/>
                <w:b/>
                <w:i/>
                <w:color w:val="FF0000"/>
                <w:sz w:val="20"/>
              </w:rPr>
              <w:t xml:space="preserve"> d </w:t>
            </w:r>
            <w:proofErr w:type="spellStart"/>
            <w:r>
              <w:rPr>
                <w:rFonts w:ascii="Times New Roman" w:eastAsia="Times New Roman" w:hAnsi="Times New Roman" w:cs="Times New Roman"/>
                <w:b/>
                <w:i/>
                <w:color w:val="FF0000"/>
                <w:sz w:val="20"/>
              </w:rPr>
              <w:t>chan</w:t>
            </w:r>
            <w:proofErr w:type="spellEnd"/>
            <w:r>
              <w:rPr>
                <w:rFonts w:ascii="Times New Roman" w:eastAsia="Times New Roman" w:hAnsi="Times New Roman" w:cs="Times New Roman"/>
                <w:b/>
                <w:i/>
                <w:color w:val="FF0000"/>
                <w:sz w:val="20"/>
              </w:rPr>
              <w:t xml:space="preserve"> g e to t h e a m e n d m e n t</w:t>
            </w:r>
          </w:p>
        </w:tc>
        <w:tc>
          <w:tcPr>
            <w:tcW w:w="4656" w:type="dxa"/>
            <w:tcBorders>
              <w:top w:val="single" w:sz="4" w:space="0" w:color="00000A"/>
              <w:left w:val="single" w:sz="5" w:space="0" w:color="00000A"/>
              <w:bottom w:val="single" w:sz="4" w:space="0" w:color="00000A"/>
              <w:right w:val="single" w:sz="5" w:space="0" w:color="00000A"/>
            </w:tcBorders>
          </w:tcPr>
          <w:p w14:paraId="6D113721" w14:textId="77777777" w:rsidR="0064352C" w:rsidRDefault="00F47CFA">
            <w:pPr>
              <w:spacing w:after="0"/>
            </w:pPr>
            <w:r>
              <w:rPr>
                <w:rFonts w:ascii="Times New Roman" w:eastAsia="Times New Roman" w:hAnsi="Times New Roman" w:cs="Times New Roman"/>
                <w:sz w:val="20"/>
              </w:rPr>
              <w:t>Removes the word automatic as the definition of an automatic methane monitor is one that trips power.</w:t>
            </w:r>
          </w:p>
        </w:tc>
      </w:tr>
      <w:tr w:rsidR="0064352C" w14:paraId="3FAC7DB8" w14:textId="77777777">
        <w:trPr>
          <w:trHeight w:val="6069"/>
        </w:trPr>
        <w:tc>
          <w:tcPr>
            <w:tcW w:w="4654" w:type="dxa"/>
            <w:tcBorders>
              <w:top w:val="single" w:sz="4" w:space="0" w:color="00000A"/>
              <w:left w:val="single" w:sz="4" w:space="0" w:color="00000A"/>
              <w:bottom w:val="single" w:sz="4" w:space="0" w:color="00000A"/>
              <w:right w:val="single" w:sz="4" w:space="0" w:color="00000A"/>
            </w:tcBorders>
          </w:tcPr>
          <w:p w14:paraId="7B8783D6" w14:textId="77777777" w:rsidR="0064352C" w:rsidRDefault="00F47CFA">
            <w:pPr>
              <w:spacing w:after="0"/>
            </w:pPr>
            <w:r>
              <w:rPr>
                <w:rFonts w:ascii="Times New Roman" w:eastAsia="Times New Roman" w:hAnsi="Times New Roman" w:cs="Times New Roman"/>
                <w:b/>
                <w:sz w:val="20"/>
              </w:rPr>
              <w:lastRenderedPageBreak/>
              <w:t>2 4 3A</w:t>
            </w:r>
          </w:p>
        </w:tc>
        <w:tc>
          <w:tcPr>
            <w:tcW w:w="4657" w:type="dxa"/>
            <w:tcBorders>
              <w:top w:val="single" w:sz="4" w:space="0" w:color="00000A"/>
              <w:left w:val="single" w:sz="4" w:space="0" w:color="00000A"/>
              <w:bottom w:val="single" w:sz="4" w:space="0" w:color="00000A"/>
              <w:right w:val="single" w:sz="5" w:space="0" w:color="00000A"/>
            </w:tcBorders>
          </w:tcPr>
          <w:p w14:paraId="18D9B250" w14:textId="77777777" w:rsidR="0064352C" w:rsidRDefault="0064352C"/>
        </w:tc>
        <w:tc>
          <w:tcPr>
            <w:tcW w:w="4656" w:type="dxa"/>
            <w:tcBorders>
              <w:top w:val="single" w:sz="4" w:space="0" w:color="00000A"/>
              <w:left w:val="single" w:sz="5" w:space="0" w:color="00000A"/>
              <w:bottom w:val="single" w:sz="4" w:space="0" w:color="00000A"/>
              <w:right w:val="single" w:sz="5" w:space="0" w:color="00000A"/>
            </w:tcBorders>
          </w:tcPr>
          <w:p w14:paraId="729A6D6B" w14:textId="77777777" w:rsidR="0064352C" w:rsidRDefault="00F47CFA">
            <w:pPr>
              <w:spacing w:after="0" w:line="244" w:lineRule="auto"/>
            </w:pPr>
            <w:r>
              <w:rPr>
                <w:rFonts w:ascii="Times New Roman" w:eastAsia="Times New Roman" w:hAnsi="Times New Roman" w:cs="Times New Roman"/>
                <w:b/>
                <w:sz w:val="20"/>
              </w:rPr>
              <w:t xml:space="preserve">Return airway in ventilation split intersecting with longwall </w:t>
            </w:r>
            <w:proofErr w:type="gramStart"/>
            <w:r>
              <w:rPr>
                <w:rFonts w:ascii="Times New Roman" w:eastAsia="Times New Roman" w:hAnsi="Times New Roman" w:cs="Times New Roman"/>
                <w:b/>
                <w:sz w:val="20"/>
              </w:rPr>
              <w:t>face</w:t>
            </w:r>
            <w:proofErr w:type="gramEnd"/>
          </w:p>
          <w:p w14:paraId="29649137" w14:textId="77777777" w:rsidR="0064352C" w:rsidRDefault="00F47CFA">
            <w:pPr>
              <w:spacing w:after="0"/>
            </w:pPr>
            <w:r>
              <w:rPr>
                <w:rFonts w:ascii="Times New Roman" w:eastAsia="Times New Roman" w:hAnsi="Times New Roman" w:cs="Times New Roman"/>
                <w:sz w:val="20"/>
              </w:rPr>
              <w:t>(1) This section applies—</w:t>
            </w:r>
          </w:p>
          <w:p w14:paraId="1223C1D3" w14:textId="77777777" w:rsidR="0064352C" w:rsidRDefault="00F47CFA">
            <w:pPr>
              <w:numPr>
                <w:ilvl w:val="0"/>
                <w:numId w:val="15"/>
              </w:numPr>
              <w:spacing w:after="2" w:line="240" w:lineRule="auto"/>
            </w:pPr>
            <w:r>
              <w:rPr>
                <w:rFonts w:ascii="Times New Roman" w:eastAsia="Times New Roman" w:hAnsi="Times New Roman" w:cs="Times New Roman"/>
                <w:sz w:val="20"/>
              </w:rPr>
              <w:t xml:space="preserve">in relation to a return airway in a ventilation split that intersects with a </w:t>
            </w:r>
          </w:p>
          <w:p w14:paraId="00CF8323" w14:textId="77777777" w:rsidR="0064352C" w:rsidRDefault="00F47CFA">
            <w:pPr>
              <w:spacing w:after="0"/>
            </w:pPr>
            <w:r>
              <w:rPr>
                <w:rFonts w:ascii="Times New Roman" w:eastAsia="Times New Roman" w:hAnsi="Times New Roman" w:cs="Times New Roman"/>
                <w:sz w:val="20"/>
              </w:rPr>
              <w:t>longwall face; and</w:t>
            </w:r>
          </w:p>
          <w:p w14:paraId="33E69422" w14:textId="77777777" w:rsidR="0064352C" w:rsidRDefault="00F47CFA">
            <w:pPr>
              <w:numPr>
                <w:ilvl w:val="0"/>
                <w:numId w:val="15"/>
              </w:numPr>
              <w:spacing w:after="0" w:line="242" w:lineRule="auto"/>
            </w:pPr>
            <w:r>
              <w:rPr>
                <w:rFonts w:ascii="Times New Roman" w:eastAsia="Times New Roman" w:hAnsi="Times New Roman" w:cs="Times New Roman"/>
                <w:sz w:val="20"/>
              </w:rPr>
              <w:t>in addition to the requirements under section 243.</w:t>
            </w:r>
          </w:p>
          <w:p w14:paraId="2FCD9B98" w14:textId="77777777" w:rsidR="0064352C" w:rsidRDefault="00F47CFA">
            <w:pPr>
              <w:spacing w:after="0" w:line="241" w:lineRule="auto"/>
            </w:pPr>
            <w:r>
              <w:rPr>
                <w:rFonts w:ascii="Times New Roman" w:eastAsia="Times New Roman" w:hAnsi="Times New Roman" w:cs="Times New Roman"/>
                <w:sz w:val="20"/>
              </w:rPr>
              <w:t xml:space="preserve">(2) At least 1 automatic methane detector must </w:t>
            </w:r>
            <w:proofErr w:type="gramStart"/>
            <w:r>
              <w:rPr>
                <w:rFonts w:ascii="Times New Roman" w:eastAsia="Times New Roman" w:hAnsi="Times New Roman" w:cs="Times New Roman"/>
                <w:sz w:val="20"/>
              </w:rPr>
              <w:t>be located in</w:t>
            </w:r>
            <w:proofErr w:type="gramEnd"/>
            <w:r>
              <w:rPr>
                <w:rFonts w:ascii="Times New Roman" w:eastAsia="Times New Roman" w:hAnsi="Times New Roman" w:cs="Times New Roman"/>
                <w:sz w:val="20"/>
              </w:rPr>
              <w:t xml:space="preserve"> the return airway within 400m of the intersection with the longwall face. (3) The detector must automatically— (a) activate a visible alarm when the general body concentration of methane detected</w:t>
            </w:r>
            <w:r>
              <w:rPr>
                <w:rFonts w:ascii="Times New Roman" w:eastAsia="Times New Roman" w:hAnsi="Times New Roman" w:cs="Times New Roman"/>
                <w:sz w:val="20"/>
              </w:rPr>
              <w:t xml:space="preserve"> in the return air exceeds the percentage stated in the mine’s principal hazard management plan for ventilation as the percentage that must not be exceeded before the detector activates the alarm; and</w:t>
            </w:r>
          </w:p>
          <w:p w14:paraId="7DD6E0E2" w14:textId="77777777" w:rsidR="0064352C" w:rsidRDefault="00F47CFA">
            <w:pPr>
              <w:spacing w:after="0"/>
            </w:pPr>
            <w:r>
              <w:rPr>
                <w:rFonts w:ascii="Times New Roman" w:eastAsia="Times New Roman" w:hAnsi="Times New Roman" w:cs="Times New Roman"/>
                <w:sz w:val="20"/>
              </w:rPr>
              <w:t>(b) trip the electricity supply to the armoured face co</w:t>
            </w:r>
            <w:r>
              <w:rPr>
                <w:rFonts w:ascii="Times New Roman" w:eastAsia="Times New Roman" w:hAnsi="Times New Roman" w:cs="Times New Roman"/>
                <w:sz w:val="20"/>
              </w:rPr>
              <w:t>nveyor and the longwall shearer cutters when the general body concentration of methane detected in the return air exceeds 2%.</w:t>
            </w:r>
          </w:p>
        </w:tc>
        <w:tc>
          <w:tcPr>
            <w:tcW w:w="4656" w:type="dxa"/>
            <w:tcBorders>
              <w:top w:val="single" w:sz="4" w:space="0" w:color="00000A"/>
              <w:left w:val="single" w:sz="5" w:space="0" w:color="00000A"/>
              <w:bottom w:val="single" w:sz="4" w:space="0" w:color="00000A"/>
              <w:right w:val="single" w:sz="5" w:space="0" w:color="00000A"/>
            </w:tcBorders>
          </w:tcPr>
          <w:p w14:paraId="377E2B4F" w14:textId="77777777" w:rsidR="0064352C" w:rsidRDefault="00F47CFA">
            <w:pPr>
              <w:spacing w:after="0" w:line="242" w:lineRule="auto"/>
            </w:pPr>
            <w:r>
              <w:rPr>
                <w:rFonts w:ascii="Times New Roman" w:eastAsia="Times New Roman" w:hAnsi="Times New Roman" w:cs="Times New Roman"/>
                <w:sz w:val="20"/>
              </w:rPr>
              <w:t xml:space="preserve">Return airway in ventilation split intersecting with longwall </w:t>
            </w:r>
            <w:proofErr w:type="gramStart"/>
            <w:r>
              <w:rPr>
                <w:rFonts w:ascii="Times New Roman" w:eastAsia="Times New Roman" w:hAnsi="Times New Roman" w:cs="Times New Roman"/>
                <w:sz w:val="20"/>
              </w:rPr>
              <w:t>face</w:t>
            </w:r>
            <w:proofErr w:type="gramEnd"/>
          </w:p>
          <w:p w14:paraId="7E5058D3" w14:textId="77777777" w:rsidR="0064352C" w:rsidRDefault="00F47CFA">
            <w:pPr>
              <w:spacing w:after="0"/>
            </w:pPr>
            <w:r>
              <w:rPr>
                <w:rFonts w:ascii="Times New Roman" w:eastAsia="Times New Roman" w:hAnsi="Times New Roman" w:cs="Times New Roman"/>
                <w:sz w:val="20"/>
              </w:rPr>
              <w:t>(1) This section applies—</w:t>
            </w:r>
          </w:p>
          <w:p w14:paraId="6B6CA2C4" w14:textId="77777777" w:rsidR="0064352C" w:rsidRDefault="00F47CFA">
            <w:pPr>
              <w:numPr>
                <w:ilvl w:val="0"/>
                <w:numId w:val="16"/>
              </w:numPr>
              <w:spacing w:after="2" w:line="240" w:lineRule="auto"/>
            </w:pPr>
            <w:r>
              <w:rPr>
                <w:rFonts w:ascii="Times New Roman" w:eastAsia="Times New Roman" w:hAnsi="Times New Roman" w:cs="Times New Roman"/>
                <w:sz w:val="20"/>
              </w:rPr>
              <w:t>in relation to a return airway in a v</w:t>
            </w:r>
            <w:r>
              <w:rPr>
                <w:rFonts w:ascii="Times New Roman" w:eastAsia="Times New Roman" w:hAnsi="Times New Roman" w:cs="Times New Roman"/>
                <w:sz w:val="20"/>
              </w:rPr>
              <w:t xml:space="preserve">entilation split that intersects with a </w:t>
            </w:r>
          </w:p>
          <w:p w14:paraId="41AD2CD1" w14:textId="77777777" w:rsidR="0064352C" w:rsidRDefault="00F47CFA">
            <w:pPr>
              <w:spacing w:after="0"/>
            </w:pPr>
            <w:r>
              <w:rPr>
                <w:rFonts w:ascii="Times New Roman" w:eastAsia="Times New Roman" w:hAnsi="Times New Roman" w:cs="Times New Roman"/>
                <w:sz w:val="20"/>
              </w:rPr>
              <w:t>longwall face; and</w:t>
            </w:r>
          </w:p>
          <w:p w14:paraId="2B9D3242" w14:textId="77777777" w:rsidR="0064352C" w:rsidRDefault="00F47CFA">
            <w:pPr>
              <w:numPr>
                <w:ilvl w:val="0"/>
                <w:numId w:val="16"/>
              </w:numPr>
              <w:spacing w:after="0" w:line="242" w:lineRule="auto"/>
            </w:pPr>
            <w:r>
              <w:rPr>
                <w:rFonts w:ascii="Times New Roman" w:eastAsia="Times New Roman" w:hAnsi="Times New Roman" w:cs="Times New Roman"/>
                <w:sz w:val="20"/>
              </w:rPr>
              <w:t>in addition to the requirements under s243.</w:t>
            </w:r>
          </w:p>
          <w:p w14:paraId="489DC9C5" w14:textId="77777777" w:rsidR="0064352C" w:rsidRDefault="00F47CFA">
            <w:pPr>
              <w:numPr>
                <w:ilvl w:val="0"/>
                <w:numId w:val="17"/>
              </w:numPr>
              <w:spacing w:after="0" w:line="242" w:lineRule="auto"/>
              <w:ind w:right="40"/>
            </w:pPr>
            <w:r>
              <w:rPr>
                <w:rFonts w:ascii="Times New Roman" w:eastAsia="Times New Roman" w:hAnsi="Times New Roman" w:cs="Times New Roman"/>
                <w:sz w:val="20"/>
              </w:rPr>
              <w:t xml:space="preserve">At least 1 automatic methane detector must </w:t>
            </w:r>
            <w:proofErr w:type="gramStart"/>
            <w:r>
              <w:rPr>
                <w:rFonts w:ascii="Times New Roman" w:eastAsia="Times New Roman" w:hAnsi="Times New Roman" w:cs="Times New Roman"/>
                <w:sz w:val="20"/>
              </w:rPr>
              <w:t>be located in</w:t>
            </w:r>
            <w:proofErr w:type="gramEnd"/>
            <w:r>
              <w:rPr>
                <w:rFonts w:ascii="Times New Roman" w:eastAsia="Times New Roman" w:hAnsi="Times New Roman" w:cs="Times New Roman"/>
                <w:sz w:val="20"/>
              </w:rPr>
              <w:t xml:space="preserve"> the return airway within 400m of the intersection with the longwall face.</w:t>
            </w:r>
          </w:p>
          <w:p w14:paraId="68526275" w14:textId="77777777" w:rsidR="0064352C" w:rsidRDefault="00F47CFA">
            <w:pPr>
              <w:numPr>
                <w:ilvl w:val="0"/>
                <w:numId w:val="17"/>
              </w:numPr>
              <w:spacing w:after="1" w:line="241" w:lineRule="auto"/>
              <w:ind w:right="40"/>
            </w:pPr>
            <w:r>
              <w:rPr>
                <w:rFonts w:ascii="Times New Roman" w:eastAsia="Times New Roman" w:hAnsi="Times New Roman" w:cs="Times New Roman"/>
                <w:sz w:val="20"/>
              </w:rPr>
              <w:t>The detector must aut</w:t>
            </w:r>
            <w:r>
              <w:rPr>
                <w:rFonts w:ascii="Times New Roman" w:eastAsia="Times New Roman" w:hAnsi="Times New Roman" w:cs="Times New Roman"/>
                <w:sz w:val="20"/>
              </w:rPr>
              <w:t>omatically—(a) activate a visible alarm when the general body concentration of methane detected in the return air exceeds the percentage stated in the mine’s principal hazard management plan for ventilation as the percentage that must not be exceeded befor</w:t>
            </w:r>
            <w:r>
              <w:rPr>
                <w:rFonts w:ascii="Times New Roman" w:eastAsia="Times New Roman" w:hAnsi="Times New Roman" w:cs="Times New Roman"/>
                <w:sz w:val="20"/>
              </w:rPr>
              <w:t>e the detector activates the alarm; and</w:t>
            </w:r>
          </w:p>
          <w:p w14:paraId="3B97FED1" w14:textId="77777777" w:rsidR="0064352C" w:rsidRDefault="00F47CFA">
            <w:pPr>
              <w:spacing w:after="0"/>
            </w:pPr>
            <w:r>
              <w:rPr>
                <w:rFonts w:ascii="Times New Roman" w:eastAsia="Times New Roman" w:hAnsi="Times New Roman" w:cs="Times New Roman"/>
                <w:i/>
                <w:color w:val="FF0000"/>
                <w:sz w:val="20"/>
              </w:rPr>
              <w:t xml:space="preserve">(b) trip the electricity supply to the longwall shearer cutters when the general body concentration of m ethane detected in the return air exceeds the value determined by the </w:t>
            </w:r>
            <w:proofErr w:type="gramStart"/>
            <w:r>
              <w:rPr>
                <w:rFonts w:ascii="Times New Roman" w:eastAsia="Times New Roman" w:hAnsi="Times New Roman" w:cs="Times New Roman"/>
                <w:i/>
                <w:color w:val="FF0000"/>
                <w:sz w:val="20"/>
              </w:rPr>
              <w:t>principle</w:t>
            </w:r>
            <w:proofErr w:type="gramEnd"/>
            <w:r>
              <w:rPr>
                <w:rFonts w:ascii="Times New Roman" w:eastAsia="Times New Roman" w:hAnsi="Times New Roman" w:cs="Times New Roman"/>
                <w:i/>
                <w:color w:val="FF0000"/>
                <w:sz w:val="20"/>
              </w:rPr>
              <w:t xml:space="preserve"> hazard </w:t>
            </w:r>
          </w:p>
        </w:tc>
        <w:tc>
          <w:tcPr>
            <w:tcW w:w="4656" w:type="dxa"/>
            <w:tcBorders>
              <w:top w:val="single" w:sz="4" w:space="0" w:color="00000A"/>
              <w:left w:val="single" w:sz="5" w:space="0" w:color="00000A"/>
              <w:bottom w:val="single" w:sz="4" w:space="0" w:color="00000A"/>
              <w:right w:val="single" w:sz="5" w:space="0" w:color="00000A"/>
            </w:tcBorders>
          </w:tcPr>
          <w:p w14:paraId="5117695F" w14:textId="77777777" w:rsidR="0064352C" w:rsidRDefault="00F47CFA">
            <w:pPr>
              <w:spacing w:after="314" w:line="242" w:lineRule="auto"/>
            </w:pPr>
            <w:r>
              <w:rPr>
                <w:rFonts w:ascii="Times New Roman" w:eastAsia="Times New Roman" w:hAnsi="Times New Roman" w:cs="Times New Roman"/>
                <w:sz w:val="20"/>
              </w:rPr>
              <w:t>Introduction of a metha</w:t>
            </w:r>
            <w:r>
              <w:rPr>
                <w:rFonts w:ascii="Times New Roman" w:eastAsia="Times New Roman" w:hAnsi="Times New Roman" w:cs="Times New Roman"/>
                <w:sz w:val="20"/>
              </w:rPr>
              <w:t>ne monitor in the return airway from a Longwall no greater than 400m outbye of the LW face (most LW mines already have this monitor in place)</w:t>
            </w:r>
          </w:p>
          <w:p w14:paraId="0A324C5D" w14:textId="77777777" w:rsidR="0064352C" w:rsidRDefault="00F47CFA">
            <w:pPr>
              <w:spacing w:after="468" w:line="242" w:lineRule="auto"/>
            </w:pPr>
            <w:r>
              <w:rPr>
                <w:rFonts w:ascii="Times New Roman" w:eastAsia="Times New Roman" w:hAnsi="Times New Roman" w:cs="Times New Roman"/>
                <w:color w:val="FF3399"/>
                <w:sz w:val="20"/>
              </w:rPr>
              <w:t>The intent of the</w:t>
            </w:r>
            <w:r>
              <w:t xml:space="preserve"> </w:t>
            </w:r>
            <w:r>
              <w:rPr>
                <w:rFonts w:ascii="Times New Roman" w:eastAsia="Times New Roman" w:hAnsi="Times New Roman" w:cs="Times New Roman"/>
                <w:color w:val="FF3399"/>
                <w:sz w:val="20"/>
              </w:rPr>
              <w:t xml:space="preserve">industry proposed amendment is to provide monitoring that will prevent methane exceeding </w:t>
            </w:r>
            <w:proofErr w:type="gramStart"/>
            <w:r>
              <w:rPr>
                <w:rFonts w:ascii="Times New Roman" w:eastAsia="Times New Roman" w:hAnsi="Times New Roman" w:cs="Times New Roman"/>
                <w:color w:val="FF3399"/>
                <w:sz w:val="20"/>
              </w:rPr>
              <w:t>2.5%, but</w:t>
            </w:r>
            <w:proofErr w:type="gramEnd"/>
            <w:r>
              <w:rPr>
                <w:rFonts w:ascii="Times New Roman" w:eastAsia="Times New Roman" w:hAnsi="Times New Roman" w:cs="Times New Roman"/>
                <w:color w:val="FF3399"/>
                <w:sz w:val="20"/>
              </w:rPr>
              <w:t xml:space="preserve"> allowing the mine to manage the level at which it will respond. This maintains the requirement for a HPI to be reported at 2.5%.</w:t>
            </w:r>
          </w:p>
          <w:p w14:paraId="46A84003" w14:textId="77777777" w:rsidR="0064352C" w:rsidRDefault="00F47CFA">
            <w:pPr>
              <w:spacing w:after="0"/>
            </w:pPr>
            <w:r>
              <w:rPr>
                <w:rFonts w:ascii="Times New Roman" w:eastAsia="Times New Roman" w:hAnsi="Times New Roman" w:cs="Times New Roman"/>
                <w:color w:val="FF3399"/>
                <w:sz w:val="20"/>
              </w:rPr>
              <w:t>(3)(c) has been added becaus</w:t>
            </w:r>
            <w:r>
              <w:rPr>
                <w:rFonts w:ascii="Times New Roman" w:eastAsia="Times New Roman" w:hAnsi="Times New Roman" w:cs="Times New Roman"/>
                <w:color w:val="FF3399"/>
                <w:sz w:val="20"/>
              </w:rPr>
              <w:t>e the requirement to trip the electricity supply to equipment in a LW return airway has been removed from the legislation, which potentially increases the risk.</w:t>
            </w:r>
          </w:p>
        </w:tc>
      </w:tr>
    </w:tbl>
    <w:p w14:paraId="575FD263" w14:textId="77777777" w:rsidR="0064352C" w:rsidRDefault="0064352C">
      <w:pPr>
        <w:spacing w:after="0"/>
        <w:ind w:left="-722" w:right="13824"/>
      </w:pPr>
    </w:p>
    <w:tbl>
      <w:tblPr>
        <w:tblStyle w:val="TableGrid"/>
        <w:tblW w:w="23278" w:type="dxa"/>
        <w:tblInd w:w="-397" w:type="dxa"/>
        <w:tblCellMar>
          <w:top w:w="13" w:type="dxa"/>
          <w:left w:w="79" w:type="dxa"/>
          <w:bottom w:w="0" w:type="dxa"/>
          <w:right w:w="131" w:type="dxa"/>
        </w:tblCellMar>
        <w:tblLook w:val="04A0" w:firstRow="1" w:lastRow="0" w:firstColumn="1" w:lastColumn="0" w:noHBand="0" w:noVBand="1"/>
      </w:tblPr>
      <w:tblGrid>
        <w:gridCol w:w="4653"/>
        <w:gridCol w:w="4657"/>
        <w:gridCol w:w="4656"/>
        <w:gridCol w:w="4656"/>
        <w:gridCol w:w="4656"/>
      </w:tblGrid>
      <w:tr w:rsidR="0064352C" w14:paraId="7DC76E34" w14:textId="77777777">
        <w:trPr>
          <w:trHeight w:val="711"/>
        </w:trPr>
        <w:tc>
          <w:tcPr>
            <w:tcW w:w="4654" w:type="dxa"/>
            <w:tcBorders>
              <w:top w:val="single" w:sz="4" w:space="0" w:color="00000A"/>
              <w:left w:val="single" w:sz="4" w:space="0" w:color="00000A"/>
              <w:bottom w:val="single" w:sz="4" w:space="0" w:color="00000A"/>
              <w:right w:val="single" w:sz="4" w:space="0" w:color="00000A"/>
            </w:tcBorders>
          </w:tcPr>
          <w:p w14:paraId="1216F1F1" w14:textId="77777777" w:rsidR="0064352C" w:rsidRDefault="00F47CFA">
            <w:pPr>
              <w:spacing w:after="0"/>
              <w:ind w:left="21"/>
              <w:jc w:val="center"/>
            </w:pPr>
            <w:r>
              <w:rPr>
                <w:rFonts w:ascii="Times New Roman" w:eastAsia="Times New Roman" w:hAnsi="Times New Roman" w:cs="Times New Roman"/>
                <w:b/>
                <w:sz w:val="20"/>
              </w:rPr>
              <w:t xml:space="preserve">S </w:t>
            </w:r>
            <w:proofErr w:type="spellStart"/>
            <w:r>
              <w:rPr>
                <w:rFonts w:ascii="Times New Roman" w:eastAsia="Times New Roman" w:hAnsi="Times New Roman" w:cs="Times New Roman"/>
                <w:b/>
                <w:sz w:val="20"/>
              </w:rPr>
              <w:t>ection</w:t>
            </w:r>
            <w:proofErr w:type="spellEnd"/>
          </w:p>
        </w:tc>
        <w:tc>
          <w:tcPr>
            <w:tcW w:w="4657" w:type="dxa"/>
            <w:tcBorders>
              <w:top w:val="single" w:sz="4" w:space="0" w:color="00000A"/>
              <w:left w:val="single" w:sz="4" w:space="0" w:color="00000A"/>
              <w:bottom w:val="single" w:sz="4" w:space="0" w:color="00000A"/>
              <w:right w:val="single" w:sz="5" w:space="0" w:color="00000A"/>
            </w:tcBorders>
          </w:tcPr>
          <w:p w14:paraId="154C5317" w14:textId="77777777" w:rsidR="0064352C" w:rsidRDefault="00F47CFA">
            <w:pPr>
              <w:spacing w:after="0"/>
              <w:ind w:left="88"/>
            </w:pPr>
            <w:r>
              <w:rPr>
                <w:rFonts w:ascii="Times New Roman" w:eastAsia="Times New Roman" w:hAnsi="Times New Roman" w:cs="Times New Roman"/>
                <w:b/>
                <w:sz w:val="20"/>
              </w:rPr>
              <w:t xml:space="preserve">Previous Legislation 2 0 1 7 Re g </w:t>
            </w:r>
            <w:proofErr w:type="spellStart"/>
            <w:r>
              <w:rPr>
                <w:rFonts w:ascii="Times New Roman" w:eastAsia="Times New Roman" w:hAnsi="Times New Roman" w:cs="Times New Roman"/>
                <w:b/>
                <w:sz w:val="20"/>
              </w:rPr>
              <w:t>ulations</w:t>
            </w:r>
            <w:proofErr w:type="spellEnd"/>
          </w:p>
        </w:tc>
        <w:tc>
          <w:tcPr>
            <w:tcW w:w="4656" w:type="dxa"/>
            <w:tcBorders>
              <w:top w:val="single" w:sz="4" w:space="0" w:color="00000A"/>
              <w:left w:val="single" w:sz="5" w:space="0" w:color="00000A"/>
              <w:bottom w:val="single" w:sz="4" w:space="0" w:color="00000A"/>
              <w:right w:val="single" w:sz="5" w:space="0" w:color="00000A"/>
            </w:tcBorders>
          </w:tcPr>
          <w:p w14:paraId="2C1C5719" w14:textId="77777777" w:rsidR="0064352C" w:rsidRDefault="00F47CFA">
            <w:pPr>
              <w:spacing w:after="0"/>
              <w:ind w:left="17"/>
              <w:jc w:val="center"/>
            </w:pPr>
            <w:r>
              <w:rPr>
                <w:rFonts w:ascii="Times New Roman" w:eastAsia="Times New Roman" w:hAnsi="Times New Roman" w:cs="Times New Roman"/>
                <w:b/>
                <w:sz w:val="20"/>
              </w:rPr>
              <w:t xml:space="preserve">DNRME a m e </w:t>
            </w:r>
            <w:proofErr w:type="spellStart"/>
            <w:r>
              <w:rPr>
                <w:rFonts w:ascii="Times New Roman" w:eastAsia="Times New Roman" w:hAnsi="Times New Roman" w:cs="Times New Roman"/>
                <w:b/>
                <w:sz w:val="20"/>
              </w:rPr>
              <w:t>nded</w:t>
            </w:r>
            <w:proofErr w:type="spellEnd"/>
            <w:r>
              <w:rPr>
                <w:rFonts w:ascii="Times New Roman" w:eastAsia="Times New Roman" w:hAnsi="Times New Roman" w:cs="Times New Roman"/>
                <w:b/>
                <w:sz w:val="20"/>
              </w:rPr>
              <w:t xml:space="preserve"> Se </w:t>
            </w:r>
            <w:proofErr w:type="spellStart"/>
            <w:r>
              <w:rPr>
                <w:rFonts w:ascii="Times New Roman" w:eastAsia="Times New Roman" w:hAnsi="Times New Roman" w:cs="Times New Roman"/>
                <w:b/>
                <w:sz w:val="20"/>
              </w:rPr>
              <w:t>ction</w:t>
            </w:r>
            <w:proofErr w:type="spellEnd"/>
          </w:p>
          <w:p w14:paraId="56462755" w14:textId="77777777" w:rsidR="0064352C" w:rsidRDefault="00F47CFA">
            <w:pPr>
              <w:spacing w:after="0"/>
              <w:ind w:left="31"/>
              <w:jc w:val="center"/>
            </w:pPr>
            <w:r>
              <w:rPr>
                <w:rFonts w:ascii="Times New Roman" w:eastAsia="Times New Roman" w:hAnsi="Times New Roman" w:cs="Times New Roman"/>
                <w:color w:val="0000FF"/>
                <w:sz w:val="20"/>
              </w:rPr>
              <w:t>Blue words are changes to the section of the Regulation</w:t>
            </w:r>
          </w:p>
        </w:tc>
        <w:tc>
          <w:tcPr>
            <w:tcW w:w="4656" w:type="dxa"/>
            <w:tcBorders>
              <w:top w:val="single" w:sz="4" w:space="0" w:color="00000A"/>
              <w:left w:val="single" w:sz="5" w:space="0" w:color="00000A"/>
              <w:bottom w:val="single" w:sz="4" w:space="0" w:color="00000A"/>
              <w:right w:val="single" w:sz="5" w:space="0" w:color="00000A"/>
            </w:tcBorders>
          </w:tcPr>
          <w:p w14:paraId="5C5FCC22" w14:textId="77777777" w:rsidR="0064352C" w:rsidRDefault="00F47CFA">
            <w:pPr>
              <w:spacing w:after="0"/>
              <w:ind w:left="10"/>
              <w:jc w:val="center"/>
            </w:pPr>
            <w:r>
              <w:rPr>
                <w:rFonts w:ascii="Times New Roman" w:eastAsia="Times New Roman" w:hAnsi="Times New Roman" w:cs="Times New Roman"/>
                <w:b/>
                <w:sz w:val="20"/>
              </w:rPr>
              <w:t xml:space="preserve">Industry </w:t>
            </w:r>
            <w:proofErr w:type="spellStart"/>
            <w:r>
              <w:rPr>
                <w:rFonts w:ascii="Times New Roman" w:eastAsia="Times New Roman" w:hAnsi="Times New Roman" w:cs="Times New Roman"/>
                <w:b/>
                <w:sz w:val="20"/>
              </w:rPr>
              <w:t>propos</w:t>
            </w:r>
            <w:proofErr w:type="spellEnd"/>
            <w:r>
              <w:rPr>
                <w:rFonts w:ascii="Times New Roman" w:eastAsia="Times New Roman" w:hAnsi="Times New Roman" w:cs="Times New Roman"/>
                <w:b/>
                <w:sz w:val="20"/>
              </w:rPr>
              <w:t xml:space="preserve"> ed </w:t>
            </w:r>
            <w:proofErr w:type="spellStart"/>
            <w:r>
              <w:rPr>
                <w:rFonts w:ascii="Times New Roman" w:eastAsia="Times New Roman" w:hAnsi="Times New Roman" w:cs="Times New Roman"/>
                <w:b/>
                <w:sz w:val="20"/>
              </w:rPr>
              <w:t>chan</w:t>
            </w:r>
            <w:proofErr w:type="spellEnd"/>
            <w:r>
              <w:rPr>
                <w:rFonts w:ascii="Times New Roman" w:eastAsia="Times New Roman" w:hAnsi="Times New Roman" w:cs="Times New Roman"/>
                <w:b/>
                <w:sz w:val="20"/>
              </w:rPr>
              <w:t xml:space="preserve"> g e</w:t>
            </w:r>
          </w:p>
          <w:p w14:paraId="62270F8A" w14:textId="77777777" w:rsidR="0064352C" w:rsidRDefault="00F47CFA">
            <w:pPr>
              <w:spacing w:after="0"/>
              <w:ind w:left="35" w:right="12"/>
              <w:jc w:val="center"/>
            </w:pPr>
            <w:r>
              <w:rPr>
                <w:rFonts w:ascii="Times New Roman" w:eastAsia="Times New Roman" w:hAnsi="Times New Roman" w:cs="Times New Roman"/>
                <w:color w:val="FF0000"/>
                <w:sz w:val="20"/>
              </w:rPr>
              <w:t>Red words are the suggested changes to the DNRME amendment</w:t>
            </w:r>
          </w:p>
        </w:tc>
        <w:tc>
          <w:tcPr>
            <w:tcW w:w="4656" w:type="dxa"/>
            <w:tcBorders>
              <w:top w:val="single" w:sz="4" w:space="0" w:color="00000A"/>
              <w:left w:val="single" w:sz="5" w:space="0" w:color="00000A"/>
              <w:bottom w:val="single" w:sz="4" w:space="0" w:color="00000A"/>
              <w:right w:val="single" w:sz="5" w:space="0" w:color="00000A"/>
            </w:tcBorders>
          </w:tcPr>
          <w:p w14:paraId="0F8BFD26" w14:textId="77777777" w:rsidR="0064352C" w:rsidRDefault="00F47CFA">
            <w:pPr>
              <w:spacing w:after="0"/>
              <w:ind w:left="22"/>
              <w:jc w:val="center"/>
            </w:pPr>
            <w:r>
              <w:rPr>
                <w:rFonts w:ascii="Times New Roman" w:eastAsia="Times New Roman" w:hAnsi="Times New Roman" w:cs="Times New Roman"/>
                <w:b/>
                <w:sz w:val="20"/>
              </w:rPr>
              <w:t xml:space="preserve">Com </w:t>
            </w:r>
            <w:proofErr w:type="spellStart"/>
            <w:r>
              <w:rPr>
                <w:rFonts w:ascii="Times New Roman" w:eastAsia="Times New Roman" w:hAnsi="Times New Roman" w:cs="Times New Roman"/>
                <w:b/>
                <w:sz w:val="20"/>
              </w:rPr>
              <w:t>m e</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nt</w:t>
            </w:r>
            <w:proofErr w:type="spellEnd"/>
          </w:p>
          <w:p w14:paraId="087B5062" w14:textId="77777777" w:rsidR="0064352C" w:rsidRDefault="00F47CFA">
            <w:pPr>
              <w:spacing w:after="0"/>
              <w:ind w:left="6"/>
              <w:jc w:val="center"/>
            </w:pPr>
            <w:r>
              <w:rPr>
                <w:rFonts w:ascii="Times New Roman" w:eastAsia="Times New Roman" w:hAnsi="Times New Roman" w:cs="Times New Roman"/>
                <w:color w:val="FF3399"/>
                <w:sz w:val="20"/>
              </w:rPr>
              <w:t>Pink words additional industry comments for clarification</w:t>
            </w:r>
          </w:p>
        </w:tc>
      </w:tr>
      <w:tr w:rsidR="0064352C" w14:paraId="0B056B4E" w14:textId="77777777">
        <w:trPr>
          <w:trHeight w:val="1640"/>
        </w:trPr>
        <w:tc>
          <w:tcPr>
            <w:tcW w:w="4654" w:type="dxa"/>
            <w:tcBorders>
              <w:top w:val="single" w:sz="4" w:space="0" w:color="00000A"/>
              <w:left w:val="single" w:sz="4" w:space="0" w:color="00000A"/>
              <w:bottom w:val="single" w:sz="4" w:space="0" w:color="00000A"/>
              <w:right w:val="single" w:sz="4" w:space="0" w:color="00000A"/>
            </w:tcBorders>
          </w:tcPr>
          <w:p w14:paraId="66DBC057" w14:textId="77777777" w:rsidR="0064352C" w:rsidRDefault="0064352C"/>
        </w:tc>
        <w:tc>
          <w:tcPr>
            <w:tcW w:w="4657" w:type="dxa"/>
            <w:tcBorders>
              <w:top w:val="single" w:sz="4" w:space="0" w:color="00000A"/>
              <w:left w:val="single" w:sz="4" w:space="0" w:color="00000A"/>
              <w:bottom w:val="single" w:sz="4" w:space="0" w:color="00000A"/>
              <w:right w:val="single" w:sz="5" w:space="0" w:color="00000A"/>
            </w:tcBorders>
          </w:tcPr>
          <w:p w14:paraId="176EC8C3" w14:textId="77777777" w:rsidR="0064352C" w:rsidRDefault="0064352C"/>
        </w:tc>
        <w:tc>
          <w:tcPr>
            <w:tcW w:w="4656" w:type="dxa"/>
            <w:tcBorders>
              <w:top w:val="single" w:sz="4" w:space="0" w:color="00000A"/>
              <w:left w:val="single" w:sz="5" w:space="0" w:color="00000A"/>
              <w:bottom w:val="single" w:sz="4" w:space="0" w:color="00000A"/>
              <w:right w:val="single" w:sz="5" w:space="0" w:color="00000A"/>
            </w:tcBorders>
          </w:tcPr>
          <w:p w14:paraId="10189DAF" w14:textId="77777777" w:rsidR="0064352C" w:rsidRDefault="0064352C"/>
        </w:tc>
        <w:tc>
          <w:tcPr>
            <w:tcW w:w="4656" w:type="dxa"/>
            <w:tcBorders>
              <w:top w:val="single" w:sz="4" w:space="0" w:color="00000A"/>
              <w:left w:val="single" w:sz="5" w:space="0" w:color="00000A"/>
              <w:bottom w:val="single" w:sz="4" w:space="0" w:color="00000A"/>
              <w:right w:val="single" w:sz="5" w:space="0" w:color="00000A"/>
            </w:tcBorders>
          </w:tcPr>
          <w:p w14:paraId="1B6608EF" w14:textId="77777777" w:rsidR="0064352C" w:rsidRDefault="00F47CFA">
            <w:pPr>
              <w:spacing w:after="2" w:line="240" w:lineRule="auto"/>
              <w:ind w:left="30" w:right="32"/>
              <w:jc w:val="both"/>
            </w:pPr>
            <w:r>
              <w:rPr>
                <w:rFonts w:ascii="Times New Roman" w:eastAsia="Times New Roman" w:hAnsi="Times New Roman" w:cs="Times New Roman"/>
                <w:i/>
                <w:color w:val="FF0000"/>
                <w:sz w:val="20"/>
              </w:rPr>
              <w:t xml:space="preserve">manage </w:t>
            </w:r>
            <w:proofErr w:type="spellStart"/>
            <w:r>
              <w:rPr>
                <w:rFonts w:ascii="Times New Roman" w:eastAsia="Times New Roman" w:hAnsi="Times New Roman" w:cs="Times New Roman"/>
                <w:i/>
                <w:color w:val="FF0000"/>
                <w:sz w:val="20"/>
              </w:rPr>
              <w:t>ment</w:t>
            </w:r>
            <w:proofErr w:type="spellEnd"/>
            <w:r>
              <w:rPr>
                <w:rFonts w:ascii="Times New Roman" w:eastAsia="Times New Roman" w:hAnsi="Times New Roman" w:cs="Times New Roman"/>
                <w:i/>
                <w:color w:val="FF0000"/>
                <w:sz w:val="20"/>
              </w:rPr>
              <w:t xml:space="preserve"> plan for ventilation to prevent m ethane in the return </w:t>
            </w:r>
            <w:proofErr w:type="gramStart"/>
            <w:r>
              <w:rPr>
                <w:rFonts w:ascii="Times New Roman" w:eastAsia="Times New Roman" w:hAnsi="Times New Roman" w:cs="Times New Roman"/>
                <w:i/>
                <w:color w:val="FF0000"/>
                <w:sz w:val="20"/>
              </w:rPr>
              <w:t>exceeding</w:t>
            </w:r>
            <w:proofErr w:type="gramEnd"/>
            <w:r>
              <w:rPr>
                <w:rFonts w:ascii="Times New Roman" w:eastAsia="Times New Roman" w:hAnsi="Times New Roman" w:cs="Times New Roman"/>
                <w:i/>
                <w:color w:val="FF0000"/>
                <w:sz w:val="20"/>
              </w:rPr>
              <w:t xml:space="preserve"> </w:t>
            </w:r>
          </w:p>
          <w:p w14:paraId="347181CE" w14:textId="77777777" w:rsidR="0064352C" w:rsidRDefault="00F47CFA">
            <w:pPr>
              <w:spacing w:after="0"/>
              <w:ind w:left="30"/>
            </w:pPr>
            <w:r>
              <w:rPr>
                <w:rFonts w:ascii="Times New Roman" w:eastAsia="Times New Roman" w:hAnsi="Times New Roman" w:cs="Times New Roman"/>
                <w:i/>
                <w:color w:val="FF0000"/>
                <w:sz w:val="20"/>
              </w:rPr>
              <w:t>2.5%; and</w:t>
            </w:r>
          </w:p>
          <w:p w14:paraId="018D9288" w14:textId="77777777" w:rsidR="0064352C" w:rsidRDefault="00F47CFA">
            <w:pPr>
              <w:spacing w:after="0"/>
              <w:ind w:left="30"/>
            </w:pPr>
            <w:r>
              <w:rPr>
                <w:rFonts w:ascii="Times New Roman" w:eastAsia="Times New Roman" w:hAnsi="Times New Roman" w:cs="Times New Roman"/>
                <w:i/>
                <w:color w:val="FF0000"/>
                <w:sz w:val="20"/>
              </w:rPr>
              <w:t xml:space="preserve">(c) trip the electricity supply to equip </w:t>
            </w:r>
            <w:proofErr w:type="spellStart"/>
            <w:r>
              <w:rPr>
                <w:rFonts w:ascii="Times New Roman" w:eastAsia="Times New Roman" w:hAnsi="Times New Roman" w:cs="Times New Roman"/>
                <w:i/>
                <w:color w:val="FF0000"/>
                <w:sz w:val="20"/>
              </w:rPr>
              <w:t>ment</w:t>
            </w:r>
            <w:proofErr w:type="spellEnd"/>
            <w:r>
              <w:rPr>
                <w:rFonts w:ascii="Times New Roman" w:eastAsia="Times New Roman" w:hAnsi="Times New Roman" w:cs="Times New Roman"/>
                <w:i/>
                <w:color w:val="FF0000"/>
                <w:sz w:val="20"/>
              </w:rPr>
              <w:t xml:space="preserve"> located in the longwall return airway when the general body m ethane concentration exceeds 2%.</w:t>
            </w:r>
          </w:p>
        </w:tc>
        <w:tc>
          <w:tcPr>
            <w:tcW w:w="4656" w:type="dxa"/>
            <w:tcBorders>
              <w:top w:val="single" w:sz="4" w:space="0" w:color="00000A"/>
              <w:left w:val="single" w:sz="5" w:space="0" w:color="00000A"/>
              <w:bottom w:val="single" w:sz="4" w:space="0" w:color="00000A"/>
              <w:right w:val="single" w:sz="5" w:space="0" w:color="00000A"/>
            </w:tcBorders>
          </w:tcPr>
          <w:p w14:paraId="2F3B24F4" w14:textId="77777777" w:rsidR="0064352C" w:rsidRDefault="0064352C"/>
        </w:tc>
      </w:tr>
      <w:tr w:rsidR="0064352C" w14:paraId="54DFB09F" w14:textId="77777777">
        <w:trPr>
          <w:trHeight w:val="7236"/>
        </w:trPr>
        <w:tc>
          <w:tcPr>
            <w:tcW w:w="4654" w:type="dxa"/>
            <w:tcBorders>
              <w:top w:val="single" w:sz="4" w:space="0" w:color="00000A"/>
              <w:left w:val="single" w:sz="4" w:space="0" w:color="00000A"/>
              <w:bottom w:val="single" w:sz="4" w:space="0" w:color="00000A"/>
              <w:right w:val="single" w:sz="4" w:space="0" w:color="00000A"/>
            </w:tcBorders>
          </w:tcPr>
          <w:p w14:paraId="69F232F6" w14:textId="77777777" w:rsidR="0064352C" w:rsidRDefault="00F47CFA">
            <w:pPr>
              <w:spacing w:after="0"/>
              <w:ind w:left="30"/>
            </w:pPr>
            <w:r>
              <w:rPr>
                <w:rFonts w:ascii="Times New Roman" w:eastAsia="Times New Roman" w:hAnsi="Times New Roman" w:cs="Times New Roman"/>
                <w:b/>
                <w:sz w:val="20"/>
              </w:rPr>
              <w:lastRenderedPageBreak/>
              <w:t>2 4 3 B</w:t>
            </w:r>
          </w:p>
        </w:tc>
        <w:tc>
          <w:tcPr>
            <w:tcW w:w="4657" w:type="dxa"/>
            <w:tcBorders>
              <w:top w:val="single" w:sz="4" w:space="0" w:color="00000A"/>
              <w:left w:val="single" w:sz="4" w:space="0" w:color="00000A"/>
              <w:bottom w:val="single" w:sz="4" w:space="0" w:color="00000A"/>
              <w:right w:val="single" w:sz="5" w:space="0" w:color="00000A"/>
            </w:tcBorders>
          </w:tcPr>
          <w:p w14:paraId="0B9A0297" w14:textId="77777777" w:rsidR="0064352C" w:rsidRDefault="0064352C"/>
        </w:tc>
        <w:tc>
          <w:tcPr>
            <w:tcW w:w="4656" w:type="dxa"/>
            <w:tcBorders>
              <w:top w:val="single" w:sz="4" w:space="0" w:color="00000A"/>
              <w:left w:val="single" w:sz="5" w:space="0" w:color="00000A"/>
              <w:bottom w:val="single" w:sz="4" w:space="0" w:color="00000A"/>
              <w:right w:val="single" w:sz="5" w:space="0" w:color="00000A"/>
            </w:tcBorders>
          </w:tcPr>
          <w:p w14:paraId="2E62165A" w14:textId="77777777" w:rsidR="0064352C" w:rsidRDefault="00F47CFA">
            <w:pPr>
              <w:spacing w:after="1" w:line="241" w:lineRule="auto"/>
              <w:ind w:left="30" w:right="289"/>
              <w:jc w:val="both"/>
            </w:pPr>
            <w:r>
              <w:rPr>
                <w:rFonts w:ascii="Times New Roman" w:eastAsia="Times New Roman" w:hAnsi="Times New Roman" w:cs="Times New Roman"/>
                <w:b/>
                <w:sz w:val="20"/>
              </w:rPr>
              <w:t xml:space="preserve">Return airway that is a relevant zone </w:t>
            </w:r>
            <w:r>
              <w:rPr>
                <w:rFonts w:ascii="Times New Roman" w:eastAsia="Times New Roman" w:hAnsi="Times New Roman" w:cs="Times New Roman"/>
                <w:sz w:val="20"/>
              </w:rPr>
              <w:t>(1) This section applies in addition to the requirements under section 243.</w:t>
            </w:r>
          </w:p>
          <w:p w14:paraId="040036B8" w14:textId="77777777" w:rsidR="0064352C" w:rsidRDefault="00F47CFA">
            <w:pPr>
              <w:spacing w:after="0" w:line="251" w:lineRule="auto"/>
              <w:ind w:left="30" w:right="81"/>
            </w:pPr>
            <w:r>
              <w:rPr>
                <w:rFonts w:ascii="Times New Roman" w:eastAsia="Times New Roman" w:hAnsi="Times New Roman" w:cs="Times New Roman"/>
                <w:sz w:val="20"/>
              </w:rPr>
              <w:t xml:space="preserve">(2) At least 1 methane detector must be located in each of the following places— (a) a return airway that is an ERZ0 (a </w:t>
            </w:r>
            <w:r>
              <w:rPr>
                <w:rFonts w:ascii="Times New Roman" w:eastAsia="Times New Roman" w:hAnsi="Times New Roman" w:cs="Times New Roman"/>
                <w:b/>
                <w:i/>
                <w:sz w:val="20"/>
              </w:rPr>
              <w:t xml:space="preserve">relevant </w:t>
            </w:r>
            <w:proofErr w:type="gramStart"/>
            <w:r>
              <w:rPr>
                <w:rFonts w:ascii="Times New Roman" w:eastAsia="Times New Roman" w:hAnsi="Times New Roman" w:cs="Times New Roman"/>
                <w:b/>
                <w:i/>
                <w:sz w:val="20"/>
              </w:rPr>
              <w:t xml:space="preserve">zone </w:t>
            </w:r>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 if a machine can </w:t>
            </w:r>
          </w:p>
          <w:p w14:paraId="173FD0EA" w14:textId="77777777" w:rsidR="0064352C" w:rsidRDefault="00F47CFA">
            <w:pPr>
              <w:spacing w:after="0"/>
              <w:ind w:left="30"/>
            </w:pPr>
            <w:r>
              <w:rPr>
                <w:rFonts w:ascii="Times New Roman" w:eastAsia="Times New Roman" w:hAnsi="Times New Roman" w:cs="Times New Roman"/>
                <w:sz w:val="20"/>
              </w:rPr>
              <w:t xml:space="preserve">physically pass through a boundary </w:t>
            </w:r>
          </w:p>
          <w:p w14:paraId="063E70F6" w14:textId="77777777" w:rsidR="0064352C" w:rsidRDefault="00F47CFA">
            <w:pPr>
              <w:spacing w:after="0"/>
              <w:ind w:left="30"/>
            </w:pPr>
            <w:r>
              <w:rPr>
                <w:rFonts w:ascii="Times New Roman" w:eastAsia="Times New Roman" w:hAnsi="Times New Roman" w:cs="Times New Roman"/>
                <w:sz w:val="20"/>
              </w:rPr>
              <w:t>between—</w:t>
            </w:r>
          </w:p>
          <w:p w14:paraId="24803994" w14:textId="77777777" w:rsidR="0064352C" w:rsidRDefault="00F47CFA">
            <w:pPr>
              <w:numPr>
                <w:ilvl w:val="0"/>
                <w:numId w:val="18"/>
              </w:numPr>
              <w:spacing w:after="0"/>
              <w:ind w:hanging="347"/>
            </w:pPr>
            <w:r>
              <w:rPr>
                <w:rFonts w:ascii="Times New Roman" w:eastAsia="Times New Roman" w:hAnsi="Times New Roman" w:cs="Times New Roman"/>
                <w:sz w:val="20"/>
              </w:rPr>
              <w:t>a NERZ and the ERZ0; or</w:t>
            </w:r>
          </w:p>
          <w:p w14:paraId="662D9CAF" w14:textId="77777777" w:rsidR="0064352C" w:rsidRDefault="00F47CFA">
            <w:pPr>
              <w:numPr>
                <w:ilvl w:val="0"/>
                <w:numId w:val="18"/>
              </w:numPr>
              <w:spacing w:after="0"/>
              <w:ind w:hanging="347"/>
            </w:pPr>
            <w:r>
              <w:rPr>
                <w:rFonts w:ascii="Times New Roman" w:eastAsia="Times New Roman" w:hAnsi="Times New Roman" w:cs="Times New Roman"/>
                <w:sz w:val="20"/>
              </w:rPr>
              <w:t xml:space="preserve">an ERZ1 and the </w:t>
            </w:r>
            <w:proofErr w:type="gramStart"/>
            <w:r>
              <w:rPr>
                <w:rFonts w:ascii="Times New Roman" w:eastAsia="Times New Roman" w:hAnsi="Times New Roman" w:cs="Times New Roman"/>
                <w:sz w:val="20"/>
              </w:rPr>
              <w:t>ERZ0;</w:t>
            </w:r>
            <w:proofErr w:type="gramEnd"/>
          </w:p>
          <w:p w14:paraId="7EE0CF12" w14:textId="77777777" w:rsidR="0064352C" w:rsidRDefault="00F47CFA">
            <w:pPr>
              <w:spacing w:after="0" w:line="270" w:lineRule="auto"/>
              <w:ind w:left="30"/>
              <w:jc w:val="both"/>
            </w:pPr>
            <w:r>
              <w:rPr>
                <w:rFonts w:ascii="Times New Roman" w:eastAsia="Times New Roman" w:hAnsi="Times New Roman" w:cs="Times New Roman"/>
                <w:sz w:val="20"/>
              </w:rPr>
              <w:t xml:space="preserve">(b) a return airway that is an ERZ1 (also a </w:t>
            </w:r>
            <w:r>
              <w:rPr>
                <w:rFonts w:ascii="Times New Roman" w:eastAsia="Times New Roman" w:hAnsi="Times New Roman" w:cs="Times New Roman"/>
                <w:b/>
                <w:i/>
                <w:sz w:val="20"/>
              </w:rPr>
              <w:t xml:space="preserve">relevant </w:t>
            </w:r>
            <w:proofErr w:type="gramStart"/>
            <w:r>
              <w:rPr>
                <w:rFonts w:ascii="Times New Roman" w:eastAsia="Times New Roman" w:hAnsi="Times New Roman" w:cs="Times New Roman"/>
                <w:b/>
                <w:i/>
                <w:sz w:val="20"/>
              </w:rPr>
              <w:t xml:space="preserve">zone </w:t>
            </w:r>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 if a machine can </w:t>
            </w:r>
          </w:p>
          <w:p w14:paraId="1174DC27" w14:textId="77777777" w:rsidR="0064352C" w:rsidRDefault="00F47CFA">
            <w:pPr>
              <w:spacing w:after="0"/>
              <w:ind w:left="30"/>
            </w:pPr>
            <w:r>
              <w:rPr>
                <w:rFonts w:ascii="Times New Roman" w:eastAsia="Times New Roman" w:hAnsi="Times New Roman" w:cs="Times New Roman"/>
                <w:sz w:val="20"/>
              </w:rPr>
              <w:t xml:space="preserve">physically pass through a boundary </w:t>
            </w:r>
          </w:p>
          <w:p w14:paraId="4B2E8C53" w14:textId="77777777" w:rsidR="0064352C" w:rsidRDefault="00F47CFA">
            <w:pPr>
              <w:spacing w:after="0"/>
              <w:ind w:left="30"/>
            </w:pPr>
            <w:r>
              <w:rPr>
                <w:rFonts w:ascii="Times New Roman" w:eastAsia="Times New Roman" w:hAnsi="Times New Roman" w:cs="Times New Roman"/>
                <w:sz w:val="20"/>
              </w:rPr>
              <w:t>between—</w:t>
            </w:r>
          </w:p>
          <w:p w14:paraId="53CA22EB" w14:textId="77777777" w:rsidR="0064352C" w:rsidRDefault="00F47CFA">
            <w:pPr>
              <w:spacing w:after="2" w:line="240" w:lineRule="auto"/>
              <w:ind w:left="30" w:right="1154"/>
            </w:pPr>
            <w:r>
              <w:rPr>
                <w:rFonts w:ascii="Times New Roman" w:eastAsia="Times New Roman" w:hAnsi="Times New Roman" w:cs="Times New Roman"/>
                <w:sz w:val="20"/>
              </w:rPr>
              <w:t>(</w:t>
            </w:r>
            <w:proofErr w:type="spellStart"/>
            <w:r>
              <w:rPr>
                <w:rFonts w:ascii="Times New Roman" w:eastAsia="Times New Roman" w:hAnsi="Times New Roman" w:cs="Times New Roman"/>
                <w:sz w:val="20"/>
              </w:rPr>
              <w:t>i</w:t>
            </w:r>
            <w:proofErr w:type="spellEnd"/>
            <w:r>
              <w:rPr>
                <w:rFonts w:ascii="Times New Roman" w:eastAsia="Times New Roman" w:hAnsi="Times New Roman" w:cs="Times New Roman"/>
                <w:sz w:val="20"/>
              </w:rPr>
              <w:t>) a NERZ and the ERZ1; or (ii) another ERZ1 and the ERZ1.</w:t>
            </w:r>
          </w:p>
          <w:p w14:paraId="0CAA7840" w14:textId="77777777" w:rsidR="0064352C" w:rsidRDefault="00F47CFA">
            <w:pPr>
              <w:spacing w:after="0"/>
              <w:ind w:left="30" w:right="57"/>
              <w:jc w:val="both"/>
            </w:pPr>
            <w:r>
              <w:rPr>
                <w:rFonts w:ascii="Times New Roman" w:eastAsia="Times New Roman" w:hAnsi="Times New Roman" w:cs="Times New Roman"/>
                <w:sz w:val="20"/>
              </w:rPr>
              <w:t xml:space="preserve">(3) The detector must automatically activate a visible alarm at each machine access leading into the relevant zone when the general body concentration </w:t>
            </w:r>
            <w:r>
              <w:rPr>
                <w:rFonts w:ascii="Times New Roman" w:eastAsia="Times New Roman" w:hAnsi="Times New Roman" w:cs="Times New Roman"/>
                <w:sz w:val="20"/>
              </w:rPr>
              <w:t>of methane detected in the return air exceeds 1%</w:t>
            </w:r>
          </w:p>
        </w:tc>
        <w:tc>
          <w:tcPr>
            <w:tcW w:w="4656" w:type="dxa"/>
            <w:tcBorders>
              <w:top w:val="single" w:sz="4" w:space="0" w:color="00000A"/>
              <w:left w:val="single" w:sz="5" w:space="0" w:color="00000A"/>
              <w:bottom w:val="single" w:sz="4" w:space="0" w:color="00000A"/>
              <w:right w:val="single" w:sz="5" w:space="0" w:color="00000A"/>
            </w:tcBorders>
          </w:tcPr>
          <w:p w14:paraId="02D3F1CA" w14:textId="77777777" w:rsidR="0064352C" w:rsidRDefault="00F47CFA">
            <w:pPr>
              <w:numPr>
                <w:ilvl w:val="0"/>
                <w:numId w:val="19"/>
              </w:numPr>
              <w:spacing w:after="0" w:line="242" w:lineRule="auto"/>
              <w:ind w:right="29"/>
              <w:jc w:val="both"/>
            </w:pPr>
            <w:r>
              <w:rPr>
                <w:rFonts w:ascii="Times New Roman" w:eastAsia="Times New Roman" w:hAnsi="Times New Roman" w:cs="Times New Roman"/>
                <w:sz w:val="20"/>
              </w:rPr>
              <w:t>This section applies in addition to the requirements under section 243.</w:t>
            </w:r>
          </w:p>
          <w:p w14:paraId="17EF9140" w14:textId="77777777" w:rsidR="0064352C" w:rsidRDefault="00F47CFA">
            <w:pPr>
              <w:numPr>
                <w:ilvl w:val="0"/>
                <w:numId w:val="19"/>
              </w:numPr>
              <w:spacing w:after="0" w:line="242" w:lineRule="auto"/>
              <w:ind w:right="29"/>
              <w:jc w:val="both"/>
            </w:pPr>
            <w:r>
              <w:rPr>
                <w:rFonts w:ascii="Times New Roman" w:eastAsia="Times New Roman" w:hAnsi="Times New Roman" w:cs="Times New Roman"/>
                <w:i/>
                <w:color w:val="FF0000"/>
                <w:sz w:val="20"/>
              </w:rPr>
              <w:t>The Mine Manager shall ensure that any point where entry into an ERZ0 by a diesel or electric powered vehicle is possible, it is secure</w:t>
            </w:r>
            <w:r>
              <w:rPr>
                <w:rFonts w:ascii="Times New Roman" w:eastAsia="Times New Roman" w:hAnsi="Times New Roman" w:cs="Times New Roman"/>
                <w:i/>
                <w:color w:val="FF0000"/>
                <w:sz w:val="20"/>
              </w:rPr>
              <w:t>d in such a way as to prevent inadvertent or unauthorised access.</w:t>
            </w:r>
            <w:r>
              <w:rPr>
                <w:rFonts w:ascii="Times New Roman" w:eastAsia="Times New Roman" w:hAnsi="Times New Roman" w:cs="Times New Roman"/>
                <w:color w:val="FF0000"/>
                <w:sz w:val="20"/>
              </w:rPr>
              <w:t xml:space="preserve"> </w:t>
            </w:r>
          </w:p>
          <w:p w14:paraId="5CA406F0" w14:textId="77777777" w:rsidR="0064352C" w:rsidRDefault="00F47CFA">
            <w:pPr>
              <w:numPr>
                <w:ilvl w:val="0"/>
                <w:numId w:val="19"/>
              </w:numPr>
              <w:spacing w:after="0" w:line="250" w:lineRule="auto"/>
              <w:ind w:right="29"/>
              <w:jc w:val="both"/>
            </w:pPr>
            <w:r>
              <w:rPr>
                <w:rFonts w:ascii="Times New Roman" w:eastAsia="Times New Roman" w:hAnsi="Times New Roman" w:cs="Times New Roman"/>
                <w:i/>
                <w:color w:val="FF0000"/>
                <w:sz w:val="20"/>
              </w:rPr>
              <w:t xml:space="preserve">At least one m ethane detector m </w:t>
            </w:r>
            <w:proofErr w:type="spellStart"/>
            <w:r>
              <w:rPr>
                <w:rFonts w:ascii="Times New Roman" w:eastAsia="Times New Roman" w:hAnsi="Times New Roman" w:cs="Times New Roman"/>
                <w:i/>
                <w:color w:val="FF0000"/>
                <w:sz w:val="20"/>
              </w:rPr>
              <w:t>ust</w:t>
            </w:r>
            <w:proofErr w:type="spellEnd"/>
            <w:r>
              <w:rPr>
                <w:rFonts w:ascii="Times New Roman" w:eastAsia="Times New Roman" w:hAnsi="Times New Roman" w:cs="Times New Roman"/>
                <w:i/>
                <w:color w:val="FF0000"/>
                <w:sz w:val="20"/>
              </w:rPr>
              <w:t xml:space="preserve"> be located in a longwall return airway that is an ERZ1 (a </w:t>
            </w:r>
            <w:r>
              <w:rPr>
                <w:rFonts w:ascii="Times New Roman" w:eastAsia="Times New Roman" w:hAnsi="Times New Roman" w:cs="Times New Roman"/>
                <w:b/>
                <w:i/>
                <w:color w:val="FF0000"/>
                <w:sz w:val="20"/>
              </w:rPr>
              <w:t xml:space="preserve">relevant </w:t>
            </w:r>
            <w:proofErr w:type="gramStart"/>
            <w:r>
              <w:rPr>
                <w:rFonts w:ascii="Times New Roman" w:eastAsia="Times New Roman" w:hAnsi="Times New Roman" w:cs="Times New Roman"/>
                <w:b/>
                <w:i/>
                <w:color w:val="FF0000"/>
                <w:sz w:val="20"/>
              </w:rPr>
              <w:t xml:space="preserve">zone </w:t>
            </w:r>
            <w:r>
              <w:rPr>
                <w:rFonts w:ascii="Times New Roman" w:eastAsia="Times New Roman" w:hAnsi="Times New Roman" w:cs="Times New Roman"/>
                <w:i/>
                <w:color w:val="FF0000"/>
                <w:sz w:val="20"/>
              </w:rPr>
              <w:t>)</w:t>
            </w:r>
            <w:proofErr w:type="gramEnd"/>
            <w:r>
              <w:rPr>
                <w:rFonts w:ascii="Times New Roman" w:eastAsia="Times New Roman" w:hAnsi="Times New Roman" w:cs="Times New Roman"/>
                <w:i/>
                <w:color w:val="FF0000"/>
                <w:sz w:val="20"/>
              </w:rPr>
              <w:t>, if a machine can physically pass through a boundary into the relevant zone.</w:t>
            </w:r>
          </w:p>
          <w:p w14:paraId="1BAB08FF" w14:textId="77777777" w:rsidR="0064352C" w:rsidRDefault="00F47CFA">
            <w:pPr>
              <w:numPr>
                <w:ilvl w:val="0"/>
                <w:numId w:val="19"/>
              </w:numPr>
              <w:spacing w:after="0"/>
              <w:ind w:right="29"/>
              <w:jc w:val="both"/>
            </w:pPr>
            <w:r>
              <w:rPr>
                <w:rFonts w:ascii="Times New Roman" w:eastAsia="Times New Roman" w:hAnsi="Times New Roman" w:cs="Times New Roman"/>
                <w:sz w:val="20"/>
              </w:rPr>
              <w:t>The detector must automatically activate a visible alarm at each machine access leading into the relevant zone when the general body concentration of methane detected in the return air exceeds 1%.</w:t>
            </w:r>
          </w:p>
        </w:tc>
        <w:tc>
          <w:tcPr>
            <w:tcW w:w="4656" w:type="dxa"/>
            <w:tcBorders>
              <w:top w:val="single" w:sz="4" w:space="0" w:color="00000A"/>
              <w:left w:val="single" w:sz="5" w:space="0" w:color="00000A"/>
              <w:bottom w:val="single" w:sz="4" w:space="0" w:color="00000A"/>
              <w:right w:val="single" w:sz="5" w:space="0" w:color="00000A"/>
            </w:tcBorders>
          </w:tcPr>
          <w:p w14:paraId="0B84D005" w14:textId="77777777" w:rsidR="0064352C" w:rsidRDefault="00F47CFA">
            <w:pPr>
              <w:spacing w:after="233" w:line="241" w:lineRule="auto"/>
              <w:ind w:left="30"/>
            </w:pPr>
            <w:r>
              <w:rPr>
                <w:rFonts w:ascii="Times New Roman" w:eastAsia="Times New Roman" w:hAnsi="Times New Roman" w:cs="Times New Roman"/>
                <w:sz w:val="20"/>
              </w:rPr>
              <w:t>Introduction of a methane Monitor in an ERZ0 at any point w</w:t>
            </w:r>
            <w:r>
              <w:rPr>
                <w:rFonts w:ascii="Times New Roman" w:eastAsia="Times New Roman" w:hAnsi="Times New Roman" w:cs="Times New Roman"/>
                <w:sz w:val="20"/>
              </w:rPr>
              <w:t>here a vehicle may enter the ERZ0 that activates a visible alarm to warn the operator of the Methane level before entering the Zone.</w:t>
            </w:r>
          </w:p>
          <w:p w14:paraId="012CF7D5" w14:textId="77777777" w:rsidR="0064352C" w:rsidRDefault="00F47CFA">
            <w:pPr>
              <w:spacing w:after="235" w:line="242" w:lineRule="auto"/>
              <w:ind w:right="4"/>
            </w:pPr>
            <w:r>
              <w:rPr>
                <w:rFonts w:ascii="Times New Roman" w:eastAsia="Times New Roman" w:hAnsi="Times New Roman" w:cs="Times New Roman"/>
                <w:sz w:val="20"/>
              </w:rPr>
              <w:t>Areas where vehicles operate in returns are inspected by ERZ Controllers who have personal gas detectors as part of the min</w:t>
            </w:r>
            <w:r>
              <w:rPr>
                <w:rFonts w:ascii="Times New Roman" w:eastAsia="Times New Roman" w:hAnsi="Times New Roman" w:cs="Times New Roman"/>
                <w:sz w:val="20"/>
              </w:rPr>
              <w:t>es’ SOP under s318.</w:t>
            </w:r>
          </w:p>
          <w:p w14:paraId="352C59B5" w14:textId="77777777" w:rsidR="0064352C" w:rsidRDefault="00F47CFA">
            <w:pPr>
              <w:spacing w:after="0" w:line="241" w:lineRule="auto"/>
              <w:ind w:left="30"/>
            </w:pPr>
            <w:r>
              <w:rPr>
                <w:rFonts w:ascii="Times New Roman" w:eastAsia="Times New Roman" w:hAnsi="Times New Roman" w:cs="Times New Roman"/>
                <w:color w:val="FF3399"/>
                <w:sz w:val="20"/>
              </w:rPr>
              <w:t>S261(3) states the UMM must ensure an internal combustion engine is not used in an ERZ0, therefore this amendment is not required and could increase the risk as operators will focus on the methane monitor and if it says 0.8% methane wil</w:t>
            </w:r>
            <w:r>
              <w:rPr>
                <w:rFonts w:ascii="Times New Roman" w:eastAsia="Times New Roman" w:hAnsi="Times New Roman" w:cs="Times New Roman"/>
                <w:color w:val="FF3399"/>
                <w:sz w:val="20"/>
              </w:rPr>
              <w:t>l assume it is OK to enter. The industry suggested amendment (2) is that the UMM shall prevent access to an ERZ, or a relevant zone (being the LW TG). Currently this is done by locking the vehicle door access with a Deputy Lock (leaving man door access ope</w:t>
            </w:r>
            <w:r>
              <w:rPr>
                <w:rFonts w:ascii="Times New Roman" w:eastAsia="Times New Roman" w:hAnsi="Times New Roman" w:cs="Times New Roman"/>
                <w:color w:val="FF3399"/>
                <w:sz w:val="20"/>
              </w:rPr>
              <w:t xml:space="preserve">n for egress routes). </w:t>
            </w:r>
          </w:p>
          <w:p w14:paraId="017A387F" w14:textId="77777777" w:rsidR="0064352C" w:rsidRDefault="00F47CFA">
            <w:pPr>
              <w:spacing w:after="0"/>
              <w:ind w:left="30"/>
            </w:pPr>
            <w:r>
              <w:rPr>
                <w:rFonts w:ascii="Times New Roman" w:eastAsia="Times New Roman" w:hAnsi="Times New Roman" w:cs="Times New Roman"/>
                <w:color w:val="4472C4"/>
                <w:sz w:val="20"/>
              </w:rPr>
              <w:t>ENSHAM SPECIFIC COMMENT</w:t>
            </w:r>
          </w:p>
          <w:p w14:paraId="48D6008B" w14:textId="77777777" w:rsidR="0064352C" w:rsidRDefault="00F47CFA">
            <w:pPr>
              <w:spacing w:after="0"/>
              <w:ind w:left="30"/>
            </w:pPr>
            <w:r>
              <w:rPr>
                <w:rFonts w:ascii="Times New Roman" w:eastAsia="Times New Roman" w:hAnsi="Times New Roman" w:cs="Times New Roman"/>
                <w:color w:val="00B0F0"/>
                <w:sz w:val="20"/>
              </w:rPr>
              <w:t xml:space="preserve">S243B- Do we need monitors </w:t>
            </w:r>
            <w:proofErr w:type="gramStart"/>
            <w:r>
              <w:rPr>
                <w:rFonts w:ascii="Times New Roman" w:eastAsia="Times New Roman" w:hAnsi="Times New Roman" w:cs="Times New Roman"/>
                <w:color w:val="00B0F0"/>
                <w:sz w:val="20"/>
              </w:rPr>
              <w:t>were</w:t>
            </w:r>
            <w:proofErr w:type="gramEnd"/>
            <w:r>
              <w:rPr>
                <w:rFonts w:ascii="Times New Roman" w:eastAsia="Times New Roman" w:hAnsi="Times New Roman" w:cs="Times New Roman"/>
                <w:color w:val="00B0F0"/>
                <w:sz w:val="20"/>
              </w:rPr>
              <w:t xml:space="preserve"> our face line enters the return- this could be 3 monitors from were the last rated stopping is across to A </w:t>
            </w:r>
            <w:proofErr w:type="spellStart"/>
            <w:r>
              <w:rPr>
                <w:rFonts w:ascii="Times New Roman" w:eastAsia="Times New Roman" w:hAnsi="Times New Roman" w:cs="Times New Roman"/>
                <w:color w:val="00B0F0"/>
                <w:sz w:val="20"/>
              </w:rPr>
              <w:t>Hdg</w:t>
            </w:r>
            <w:proofErr w:type="spellEnd"/>
            <w:r>
              <w:rPr>
                <w:rFonts w:ascii="Times New Roman" w:eastAsia="Times New Roman" w:hAnsi="Times New Roman" w:cs="Times New Roman"/>
                <w:color w:val="00B0F0"/>
                <w:sz w:val="20"/>
              </w:rPr>
              <w:t xml:space="preserve"> (See attached diagram Figure 1)</w:t>
            </w:r>
          </w:p>
        </w:tc>
      </w:tr>
      <w:tr w:rsidR="0064352C" w14:paraId="2A944CB4" w14:textId="77777777">
        <w:trPr>
          <w:trHeight w:val="3972"/>
        </w:trPr>
        <w:tc>
          <w:tcPr>
            <w:tcW w:w="4654" w:type="dxa"/>
            <w:tcBorders>
              <w:top w:val="single" w:sz="4" w:space="0" w:color="00000A"/>
              <w:left w:val="single" w:sz="4" w:space="0" w:color="00000A"/>
              <w:bottom w:val="single" w:sz="4" w:space="0" w:color="00000A"/>
              <w:right w:val="single" w:sz="4" w:space="0" w:color="00000A"/>
            </w:tcBorders>
          </w:tcPr>
          <w:p w14:paraId="2487A279" w14:textId="77777777" w:rsidR="0064352C" w:rsidRDefault="00F47CFA">
            <w:pPr>
              <w:spacing w:after="0"/>
              <w:ind w:left="30"/>
            </w:pPr>
            <w:r>
              <w:rPr>
                <w:rFonts w:ascii="Times New Roman" w:eastAsia="Times New Roman" w:hAnsi="Times New Roman" w:cs="Times New Roman"/>
                <w:b/>
                <w:sz w:val="20"/>
              </w:rPr>
              <w:t>2 4 4</w:t>
            </w:r>
          </w:p>
        </w:tc>
        <w:tc>
          <w:tcPr>
            <w:tcW w:w="4657" w:type="dxa"/>
            <w:tcBorders>
              <w:top w:val="single" w:sz="4" w:space="0" w:color="00000A"/>
              <w:left w:val="single" w:sz="4" w:space="0" w:color="00000A"/>
              <w:bottom w:val="single" w:sz="4" w:space="0" w:color="00000A"/>
              <w:right w:val="single" w:sz="5" w:space="0" w:color="00000A"/>
            </w:tcBorders>
          </w:tcPr>
          <w:p w14:paraId="0270C637" w14:textId="77777777" w:rsidR="0064352C" w:rsidRDefault="00F47CFA">
            <w:pPr>
              <w:spacing w:after="0"/>
              <w:ind w:left="30"/>
            </w:pPr>
            <w:r>
              <w:rPr>
                <w:b/>
                <w:sz w:val="20"/>
              </w:rPr>
              <w:t>244 Longwall face</w:t>
            </w:r>
          </w:p>
          <w:p w14:paraId="3B70DFAE" w14:textId="77777777" w:rsidR="0064352C" w:rsidRDefault="00F47CFA">
            <w:pPr>
              <w:numPr>
                <w:ilvl w:val="0"/>
                <w:numId w:val="20"/>
              </w:numPr>
              <w:spacing w:after="1" w:line="241" w:lineRule="auto"/>
              <w:ind w:right="85"/>
            </w:pPr>
            <w:r>
              <w:rPr>
                <w:rFonts w:ascii="Times New Roman" w:eastAsia="Times New Roman" w:hAnsi="Times New Roman" w:cs="Times New Roman"/>
                <w:sz w:val="20"/>
              </w:rPr>
              <w:t xml:space="preserve">At least 1 automatic methane detector must be located at the following places— (a) the intersection between the longwall face and an intake </w:t>
            </w:r>
            <w:proofErr w:type="gramStart"/>
            <w:r>
              <w:rPr>
                <w:rFonts w:ascii="Times New Roman" w:eastAsia="Times New Roman" w:hAnsi="Times New Roman" w:cs="Times New Roman"/>
                <w:sz w:val="20"/>
              </w:rPr>
              <w:t>airway;</w:t>
            </w:r>
            <w:proofErr w:type="gramEnd"/>
          </w:p>
          <w:p w14:paraId="7441FCCA" w14:textId="77777777" w:rsidR="0064352C" w:rsidRDefault="00F47CFA">
            <w:pPr>
              <w:numPr>
                <w:ilvl w:val="0"/>
                <w:numId w:val="20"/>
              </w:numPr>
              <w:spacing w:after="0"/>
              <w:ind w:right="85"/>
            </w:pPr>
            <w:r>
              <w:rPr>
                <w:rFonts w:ascii="Times New Roman" w:eastAsia="Times New Roman" w:hAnsi="Times New Roman" w:cs="Times New Roman"/>
                <w:sz w:val="20"/>
              </w:rPr>
              <w:t>A detector located between the longwall face and an intake airway must automatically trip the electricity su</w:t>
            </w:r>
            <w:r>
              <w:rPr>
                <w:rFonts w:ascii="Times New Roman" w:eastAsia="Times New Roman" w:hAnsi="Times New Roman" w:cs="Times New Roman"/>
                <w:sz w:val="20"/>
              </w:rPr>
              <w:t>pply to longwall equipment in the longwall face and intake airway when the general body concentration of methane detected at the intersection exceeds 2%.</w:t>
            </w:r>
          </w:p>
        </w:tc>
        <w:tc>
          <w:tcPr>
            <w:tcW w:w="4656" w:type="dxa"/>
            <w:tcBorders>
              <w:top w:val="single" w:sz="4" w:space="0" w:color="00000A"/>
              <w:left w:val="single" w:sz="5" w:space="0" w:color="00000A"/>
              <w:bottom w:val="single" w:sz="4" w:space="0" w:color="00000A"/>
              <w:right w:val="single" w:sz="5" w:space="0" w:color="00000A"/>
            </w:tcBorders>
          </w:tcPr>
          <w:p w14:paraId="228BB56A" w14:textId="77777777" w:rsidR="0064352C" w:rsidRDefault="00F47CFA">
            <w:pPr>
              <w:spacing w:after="0"/>
              <w:ind w:left="30"/>
            </w:pPr>
            <w:r>
              <w:rPr>
                <w:rFonts w:ascii="Times New Roman" w:eastAsia="Times New Roman" w:hAnsi="Times New Roman" w:cs="Times New Roman"/>
                <w:b/>
                <w:color w:val="0000FF"/>
                <w:sz w:val="20"/>
              </w:rPr>
              <w:t>Longwall fac e</w:t>
            </w:r>
          </w:p>
          <w:p w14:paraId="64BB69DD" w14:textId="77777777" w:rsidR="0064352C" w:rsidRDefault="00F47CFA">
            <w:pPr>
              <w:numPr>
                <w:ilvl w:val="0"/>
                <w:numId w:val="21"/>
              </w:numPr>
              <w:spacing w:after="0" w:line="242" w:lineRule="auto"/>
            </w:pPr>
            <w:r>
              <w:rPr>
                <w:rFonts w:ascii="Times New Roman" w:eastAsia="Times New Roman" w:hAnsi="Times New Roman" w:cs="Times New Roman"/>
                <w:color w:val="0000FF"/>
                <w:sz w:val="20"/>
              </w:rPr>
              <w:t>At least 1 automatic methane detector must be located at the intersection between a lon</w:t>
            </w:r>
            <w:r>
              <w:rPr>
                <w:rFonts w:ascii="Times New Roman" w:eastAsia="Times New Roman" w:hAnsi="Times New Roman" w:cs="Times New Roman"/>
                <w:color w:val="0000FF"/>
                <w:sz w:val="20"/>
              </w:rPr>
              <w:t>gwall face and an intake airway.</w:t>
            </w:r>
          </w:p>
          <w:p w14:paraId="04D932A2" w14:textId="77777777" w:rsidR="0064352C" w:rsidRDefault="00F47CFA">
            <w:pPr>
              <w:numPr>
                <w:ilvl w:val="0"/>
                <w:numId w:val="21"/>
              </w:numPr>
              <w:spacing w:after="1" w:line="241" w:lineRule="auto"/>
            </w:pPr>
            <w:r>
              <w:rPr>
                <w:rFonts w:ascii="Times New Roman" w:eastAsia="Times New Roman" w:hAnsi="Times New Roman" w:cs="Times New Roman"/>
                <w:color w:val="0000FF"/>
                <w:sz w:val="20"/>
              </w:rPr>
              <w:t>A detector located at the intersection between a longwall face and an intake airway must automatically—</w:t>
            </w:r>
          </w:p>
          <w:p w14:paraId="1B78212F" w14:textId="77777777" w:rsidR="0064352C" w:rsidRDefault="00F47CFA">
            <w:pPr>
              <w:numPr>
                <w:ilvl w:val="0"/>
                <w:numId w:val="22"/>
              </w:numPr>
              <w:spacing w:after="1" w:line="241" w:lineRule="auto"/>
              <w:ind w:right="237"/>
              <w:jc w:val="both"/>
            </w:pPr>
            <w:r>
              <w:rPr>
                <w:rFonts w:ascii="Times New Roman" w:eastAsia="Times New Roman" w:hAnsi="Times New Roman" w:cs="Times New Roman"/>
                <w:color w:val="0000FF"/>
                <w:sz w:val="20"/>
              </w:rPr>
              <w:t>activate a visible alarm when the general body concentration of methane detected at the intersection exceeds 1%; and</w:t>
            </w:r>
          </w:p>
          <w:p w14:paraId="6A9DC19E" w14:textId="77777777" w:rsidR="0064352C" w:rsidRDefault="00F47CFA">
            <w:pPr>
              <w:numPr>
                <w:ilvl w:val="0"/>
                <w:numId w:val="22"/>
              </w:numPr>
              <w:spacing w:after="0" w:line="241" w:lineRule="auto"/>
              <w:ind w:right="237"/>
              <w:jc w:val="both"/>
            </w:pPr>
            <w:r>
              <w:rPr>
                <w:rFonts w:ascii="Times New Roman" w:eastAsia="Times New Roman" w:hAnsi="Times New Roman" w:cs="Times New Roman"/>
                <w:color w:val="0000FF"/>
                <w:sz w:val="20"/>
              </w:rPr>
              <w:t xml:space="preserve">trip the electricity supply to longwall equipment in the longwall face and intake airway when the general </w:t>
            </w:r>
            <w:proofErr w:type="gramStart"/>
            <w:r>
              <w:rPr>
                <w:rFonts w:ascii="Times New Roman" w:eastAsia="Times New Roman" w:hAnsi="Times New Roman" w:cs="Times New Roman"/>
                <w:color w:val="0000FF"/>
                <w:sz w:val="20"/>
              </w:rPr>
              <w:t>body</w:t>
            </w:r>
            <w:proofErr w:type="gramEnd"/>
            <w:r>
              <w:rPr>
                <w:rFonts w:ascii="Times New Roman" w:eastAsia="Times New Roman" w:hAnsi="Times New Roman" w:cs="Times New Roman"/>
                <w:color w:val="0000FF"/>
                <w:sz w:val="20"/>
              </w:rPr>
              <w:t xml:space="preserve"> </w:t>
            </w:r>
          </w:p>
          <w:p w14:paraId="4119B76B" w14:textId="77777777" w:rsidR="0064352C" w:rsidRDefault="00F47CFA">
            <w:pPr>
              <w:spacing w:after="0"/>
              <w:ind w:left="30"/>
            </w:pPr>
            <w:r>
              <w:rPr>
                <w:rFonts w:ascii="Times New Roman" w:eastAsia="Times New Roman" w:hAnsi="Times New Roman" w:cs="Times New Roman"/>
                <w:color w:val="0000FF"/>
                <w:sz w:val="20"/>
              </w:rPr>
              <w:t>concentration of methane de</w:t>
            </w:r>
            <w:r>
              <w:rPr>
                <w:rFonts w:ascii="Times New Roman" w:eastAsia="Times New Roman" w:hAnsi="Times New Roman" w:cs="Times New Roman"/>
                <w:color w:val="0000FF"/>
                <w:sz w:val="20"/>
              </w:rPr>
              <w:t>tected at the intersection exceeds 2%</w:t>
            </w:r>
          </w:p>
        </w:tc>
        <w:tc>
          <w:tcPr>
            <w:tcW w:w="4656" w:type="dxa"/>
            <w:tcBorders>
              <w:top w:val="single" w:sz="4" w:space="0" w:color="00000A"/>
              <w:left w:val="single" w:sz="5" w:space="0" w:color="00000A"/>
              <w:bottom w:val="single" w:sz="4" w:space="0" w:color="00000A"/>
              <w:right w:val="single" w:sz="5" w:space="0" w:color="00000A"/>
            </w:tcBorders>
          </w:tcPr>
          <w:p w14:paraId="129E68BA" w14:textId="77777777" w:rsidR="0064352C" w:rsidRDefault="00F47CFA">
            <w:pPr>
              <w:spacing w:after="0"/>
              <w:ind w:left="30" w:right="1245"/>
              <w:jc w:val="both"/>
            </w:pPr>
            <w:proofErr w:type="spellStart"/>
            <w:r>
              <w:rPr>
                <w:rFonts w:ascii="Times New Roman" w:eastAsia="Times New Roman" w:hAnsi="Times New Roman" w:cs="Times New Roman"/>
                <w:b/>
                <w:i/>
                <w:color w:val="FF0000"/>
                <w:sz w:val="20"/>
              </w:rPr>
              <w:t>N o</w:t>
            </w:r>
            <w:proofErr w:type="spellEnd"/>
            <w:r>
              <w:rPr>
                <w:rFonts w:ascii="Times New Roman" w:eastAsia="Times New Roman" w:hAnsi="Times New Roman" w:cs="Times New Roman"/>
                <w:b/>
                <w:i/>
                <w:color w:val="FF0000"/>
                <w:sz w:val="20"/>
              </w:rPr>
              <w:t xml:space="preserve"> pro p </w:t>
            </w:r>
            <w:proofErr w:type="spellStart"/>
            <w:r>
              <w:rPr>
                <w:rFonts w:ascii="Times New Roman" w:eastAsia="Times New Roman" w:hAnsi="Times New Roman" w:cs="Times New Roman"/>
                <w:b/>
                <w:i/>
                <w:color w:val="FF0000"/>
                <w:sz w:val="20"/>
              </w:rPr>
              <w:t>os</w:t>
            </w:r>
            <w:proofErr w:type="spellEnd"/>
            <w:r>
              <w:rPr>
                <w:rFonts w:ascii="Times New Roman" w:eastAsia="Times New Roman" w:hAnsi="Times New Roman" w:cs="Times New Roman"/>
                <w:b/>
                <w:i/>
                <w:color w:val="FF0000"/>
                <w:sz w:val="20"/>
              </w:rPr>
              <w:t xml:space="preserve"> e d </w:t>
            </w:r>
            <w:proofErr w:type="spellStart"/>
            <w:r>
              <w:rPr>
                <w:rFonts w:ascii="Times New Roman" w:eastAsia="Times New Roman" w:hAnsi="Times New Roman" w:cs="Times New Roman"/>
                <w:b/>
                <w:i/>
                <w:color w:val="FF0000"/>
                <w:sz w:val="20"/>
              </w:rPr>
              <w:t>chan</w:t>
            </w:r>
            <w:proofErr w:type="spellEnd"/>
            <w:r>
              <w:rPr>
                <w:rFonts w:ascii="Times New Roman" w:eastAsia="Times New Roman" w:hAnsi="Times New Roman" w:cs="Times New Roman"/>
                <w:b/>
                <w:i/>
                <w:color w:val="FF0000"/>
                <w:sz w:val="20"/>
              </w:rPr>
              <w:t xml:space="preserve"> g e to t h e a m e n d m e n t</w:t>
            </w:r>
          </w:p>
        </w:tc>
        <w:tc>
          <w:tcPr>
            <w:tcW w:w="4656" w:type="dxa"/>
            <w:tcBorders>
              <w:top w:val="single" w:sz="4" w:space="0" w:color="00000A"/>
              <w:left w:val="single" w:sz="5" w:space="0" w:color="00000A"/>
              <w:bottom w:val="single" w:sz="4" w:space="0" w:color="00000A"/>
              <w:right w:val="single" w:sz="5" w:space="0" w:color="00000A"/>
            </w:tcBorders>
          </w:tcPr>
          <w:p w14:paraId="62246DC7" w14:textId="77777777" w:rsidR="0064352C" w:rsidRDefault="00F47CFA">
            <w:pPr>
              <w:spacing w:after="0"/>
              <w:ind w:left="30"/>
            </w:pPr>
            <w:r>
              <w:rPr>
                <w:rFonts w:ascii="Times New Roman" w:eastAsia="Times New Roman" w:hAnsi="Times New Roman" w:cs="Times New Roman"/>
                <w:sz w:val="20"/>
              </w:rPr>
              <w:t>Simply adds the requirement for the Methane monitor at the MG of the LW to have an alarm function and removes the requirement for a methane detector at the intersect</w:t>
            </w:r>
            <w:r>
              <w:rPr>
                <w:rFonts w:ascii="Times New Roman" w:eastAsia="Times New Roman" w:hAnsi="Times New Roman" w:cs="Times New Roman"/>
                <w:sz w:val="20"/>
              </w:rPr>
              <w:t>ion of the longwall face and the return roadway which has now been relocated to the TG AFC motor.</w:t>
            </w:r>
          </w:p>
        </w:tc>
      </w:tr>
      <w:tr w:rsidR="0064352C" w14:paraId="6FD6393B" w14:textId="77777777">
        <w:trPr>
          <w:trHeight w:val="1647"/>
        </w:trPr>
        <w:tc>
          <w:tcPr>
            <w:tcW w:w="4654" w:type="dxa"/>
            <w:tcBorders>
              <w:top w:val="single" w:sz="4" w:space="0" w:color="00000A"/>
              <w:left w:val="single" w:sz="4" w:space="0" w:color="00000A"/>
              <w:bottom w:val="single" w:sz="4" w:space="0" w:color="00000A"/>
              <w:right w:val="single" w:sz="4" w:space="0" w:color="00000A"/>
            </w:tcBorders>
          </w:tcPr>
          <w:p w14:paraId="164F4DF7" w14:textId="77777777" w:rsidR="0064352C" w:rsidRDefault="00F47CFA">
            <w:pPr>
              <w:spacing w:after="0"/>
              <w:ind w:left="30"/>
            </w:pPr>
            <w:r>
              <w:rPr>
                <w:rFonts w:ascii="Times New Roman" w:eastAsia="Times New Roman" w:hAnsi="Times New Roman" w:cs="Times New Roman"/>
                <w:b/>
                <w:sz w:val="20"/>
              </w:rPr>
              <w:t>2 5 0</w:t>
            </w:r>
          </w:p>
        </w:tc>
        <w:tc>
          <w:tcPr>
            <w:tcW w:w="4657" w:type="dxa"/>
            <w:tcBorders>
              <w:top w:val="single" w:sz="4" w:space="0" w:color="00000A"/>
              <w:left w:val="single" w:sz="4" w:space="0" w:color="00000A"/>
              <w:bottom w:val="single" w:sz="4" w:space="0" w:color="00000A"/>
              <w:right w:val="single" w:sz="5" w:space="0" w:color="00000A"/>
            </w:tcBorders>
          </w:tcPr>
          <w:p w14:paraId="7B6EB586" w14:textId="77777777" w:rsidR="0064352C" w:rsidRDefault="00F47CFA">
            <w:pPr>
              <w:spacing w:after="0" w:line="242" w:lineRule="auto"/>
              <w:ind w:left="30"/>
            </w:pPr>
            <w:r>
              <w:rPr>
                <w:rFonts w:ascii="Times New Roman" w:eastAsia="Times New Roman" w:hAnsi="Times New Roman" w:cs="Times New Roman"/>
                <w:sz w:val="20"/>
              </w:rPr>
              <w:t xml:space="preserve">Action to be taken if methane detector activates or is </w:t>
            </w:r>
            <w:proofErr w:type="gramStart"/>
            <w:r>
              <w:rPr>
                <w:rFonts w:ascii="Times New Roman" w:eastAsia="Times New Roman" w:hAnsi="Times New Roman" w:cs="Times New Roman"/>
                <w:sz w:val="20"/>
              </w:rPr>
              <w:t>non-operational</w:t>
            </w:r>
            <w:proofErr w:type="gramEnd"/>
          </w:p>
          <w:p w14:paraId="6136C9BE" w14:textId="77777777" w:rsidR="0064352C" w:rsidRDefault="00F47CFA">
            <w:pPr>
              <w:spacing w:after="0" w:line="242" w:lineRule="auto"/>
              <w:ind w:left="30"/>
            </w:pPr>
            <w:r>
              <w:rPr>
                <w:rFonts w:ascii="Times New Roman" w:eastAsia="Times New Roman" w:hAnsi="Times New Roman" w:cs="Times New Roman"/>
                <w:sz w:val="20"/>
              </w:rPr>
              <w:t xml:space="preserve"> (1) An underground mine must have a standard operating</w:t>
            </w:r>
          </w:p>
          <w:p w14:paraId="0DE665CD" w14:textId="77777777" w:rsidR="0064352C" w:rsidRDefault="00F47CFA">
            <w:pPr>
              <w:spacing w:after="0"/>
              <w:ind w:left="30" w:right="351"/>
            </w:pPr>
            <w:r>
              <w:rPr>
                <w:rFonts w:ascii="Times New Roman" w:eastAsia="Times New Roman" w:hAnsi="Times New Roman" w:cs="Times New Roman"/>
                <w:sz w:val="20"/>
              </w:rPr>
              <w:t xml:space="preserve">procedure for </w:t>
            </w:r>
            <w:proofErr w:type="gramStart"/>
            <w:r>
              <w:rPr>
                <w:rFonts w:ascii="Times New Roman" w:eastAsia="Times New Roman" w:hAnsi="Times New Roman" w:cs="Times New Roman"/>
                <w:sz w:val="20"/>
              </w:rPr>
              <w:t>taking action</w:t>
            </w:r>
            <w:proofErr w:type="gramEnd"/>
            <w:r>
              <w:rPr>
                <w:rFonts w:ascii="Times New Roman" w:eastAsia="Times New Roman" w:hAnsi="Times New Roman" w:cs="Times New Roman"/>
                <w:sz w:val="20"/>
              </w:rPr>
              <w:t xml:space="preserve"> when any of the following happens—</w:t>
            </w:r>
          </w:p>
        </w:tc>
        <w:tc>
          <w:tcPr>
            <w:tcW w:w="4656" w:type="dxa"/>
            <w:tcBorders>
              <w:top w:val="single" w:sz="4" w:space="0" w:color="00000A"/>
              <w:left w:val="single" w:sz="5" w:space="0" w:color="00000A"/>
              <w:bottom w:val="single" w:sz="4" w:space="0" w:color="00000A"/>
              <w:right w:val="single" w:sz="5" w:space="0" w:color="00000A"/>
            </w:tcBorders>
          </w:tcPr>
          <w:p w14:paraId="5ADC32E7" w14:textId="77777777" w:rsidR="0064352C" w:rsidRDefault="00F47CFA">
            <w:pPr>
              <w:spacing w:after="0" w:line="244" w:lineRule="auto"/>
              <w:ind w:left="30"/>
            </w:pPr>
            <w:r>
              <w:rPr>
                <w:rFonts w:ascii="Times New Roman" w:eastAsia="Times New Roman" w:hAnsi="Times New Roman" w:cs="Times New Roman"/>
                <w:b/>
                <w:sz w:val="20"/>
              </w:rPr>
              <w:t xml:space="preserve">Action to be taken if </w:t>
            </w:r>
            <w:proofErr w:type="spellStart"/>
            <w:r>
              <w:rPr>
                <w:rFonts w:ascii="Times New Roman" w:eastAsia="Times New Roman" w:hAnsi="Times New Roman" w:cs="Times New Roman"/>
                <w:b/>
                <w:sz w:val="20"/>
              </w:rPr>
              <w:t>m et</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hane</w:t>
            </w:r>
            <w:proofErr w:type="spellEnd"/>
            <w:r>
              <w:rPr>
                <w:rFonts w:ascii="Times New Roman" w:eastAsia="Times New Roman" w:hAnsi="Times New Roman" w:cs="Times New Roman"/>
                <w:b/>
                <w:sz w:val="20"/>
              </w:rPr>
              <w:t xml:space="preserve"> detector activates or is </w:t>
            </w:r>
            <w:proofErr w:type="gramStart"/>
            <w:r>
              <w:rPr>
                <w:rFonts w:ascii="Times New Roman" w:eastAsia="Times New Roman" w:hAnsi="Times New Roman" w:cs="Times New Roman"/>
                <w:b/>
                <w:sz w:val="20"/>
              </w:rPr>
              <w:t>non-operational</w:t>
            </w:r>
            <w:proofErr w:type="gramEnd"/>
          </w:p>
          <w:p w14:paraId="4C99A20E" w14:textId="77777777" w:rsidR="0064352C" w:rsidRDefault="00F47CFA">
            <w:pPr>
              <w:spacing w:after="0"/>
              <w:ind w:left="30"/>
            </w:pPr>
            <w:r>
              <w:rPr>
                <w:rFonts w:ascii="Times New Roman" w:eastAsia="Times New Roman" w:hAnsi="Times New Roman" w:cs="Times New Roman"/>
                <w:sz w:val="20"/>
              </w:rPr>
              <w:t>(1) An underground mine must have a standard operating procedure</w:t>
            </w:r>
            <w:r>
              <w:rPr>
                <w:rFonts w:ascii="Times New Roman" w:eastAsia="Times New Roman" w:hAnsi="Times New Roman" w:cs="Times New Roman"/>
                <w:sz w:val="20"/>
              </w:rPr>
              <w:t xml:space="preserve"> for </w:t>
            </w:r>
            <w:proofErr w:type="gramStart"/>
            <w:r>
              <w:rPr>
                <w:rFonts w:ascii="Times New Roman" w:eastAsia="Times New Roman" w:hAnsi="Times New Roman" w:cs="Times New Roman"/>
                <w:sz w:val="20"/>
              </w:rPr>
              <w:t>taking action</w:t>
            </w:r>
            <w:proofErr w:type="gramEnd"/>
            <w:r>
              <w:rPr>
                <w:rFonts w:ascii="Times New Roman" w:eastAsia="Times New Roman" w:hAnsi="Times New Roman" w:cs="Times New Roman"/>
                <w:sz w:val="20"/>
              </w:rPr>
              <w:t xml:space="preserve"> when any of the following happens— (a) an automatic methane detector fitted to a machine, vehicle or plant mentioned in </w:t>
            </w:r>
          </w:p>
        </w:tc>
        <w:tc>
          <w:tcPr>
            <w:tcW w:w="4656" w:type="dxa"/>
            <w:tcBorders>
              <w:top w:val="single" w:sz="4" w:space="0" w:color="00000A"/>
              <w:left w:val="single" w:sz="5" w:space="0" w:color="00000A"/>
              <w:bottom w:val="single" w:sz="4" w:space="0" w:color="00000A"/>
              <w:right w:val="single" w:sz="5" w:space="0" w:color="00000A"/>
            </w:tcBorders>
          </w:tcPr>
          <w:p w14:paraId="3CEAE0A2" w14:textId="77777777" w:rsidR="0064352C" w:rsidRDefault="00F47CFA">
            <w:pPr>
              <w:spacing w:after="0" w:line="244" w:lineRule="auto"/>
              <w:ind w:left="30"/>
            </w:pPr>
            <w:r>
              <w:rPr>
                <w:rFonts w:ascii="Times New Roman" w:eastAsia="Times New Roman" w:hAnsi="Times New Roman" w:cs="Times New Roman"/>
                <w:b/>
                <w:sz w:val="20"/>
              </w:rPr>
              <w:t xml:space="preserve">Action to be taken if </w:t>
            </w:r>
            <w:proofErr w:type="spellStart"/>
            <w:r>
              <w:rPr>
                <w:rFonts w:ascii="Times New Roman" w:eastAsia="Times New Roman" w:hAnsi="Times New Roman" w:cs="Times New Roman"/>
                <w:b/>
                <w:sz w:val="20"/>
              </w:rPr>
              <w:t>m e</w:t>
            </w:r>
            <w:proofErr w:type="spellEnd"/>
            <w:r>
              <w:rPr>
                <w:rFonts w:ascii="Times New Roman" w:eastAsia="Times New Roman" w:hAnsi="Times New Roman" w:cs="Times New Roman"/>
                <w:b/>
                <w:sz w:val="20"/>
              </w:rPr>
              <w:t xml:space="preserve"> thane det </w:t>
            </w:r>
            <w:proofErr w:type="spellStart"/>
            <w:r>
              <w:rPr>
                <w:rFonts w:ascii="Times New Roman" w:eastAsia="Times New Roman" w:hAnsi="Times New Roman" w:cs="Times New Roman"/>
                <w:b/>
                <w:sz w:val="20"/>
              </w:rPr>
              <w:t>ector</w:t>
            </w:r>
            <w:proofErr w:type="spellEnd"/>
            <w:r>
              <w:rPr>
                <w:rFonts w:ascii="Times New Roman" w:eastAsia="Times New Roman" w:hAnsi="Times New Roman" w:cs="Times New Roman"/>
                <w:b/>
                <w:sz w:val="20"/>
              </w:rPr>
              <w:t xml:space="preserve"> activates or is </w:t>
            </w:r>
            <w:proofErr w:type="gramStart"/>
            <w:r>
              <w:rPr>
                <w:rFonts w:ascii="Times New Roman" w:eastAsia="Times New Roman" w:hAnsi="Times New Roman" w:cs="Times New Roman"/>
                <w:b/>
                <w:sz w:val="20"/>
              </w:rPr>
              <w:t>non-operational</w:t>
            </w:r>
            <w:proofErr w:type="gramEnd"/>
          </w:p>
          <w:p w14:paraId="19B86FC2" w14:textId="77777777" w:rsidR="0064352C" w:rsidRDefault="00F47CFA">
            <w:pPr>
              <w:spacing w:after="0"/>
              <w:ind w:left="30"/>
            </w:pPr>
            <w:r>
              <w:rPr>
                <w:rFonts w:ascii="Times New Roman" w:eastAsia="Times New Roman" w:hAnsi="Times New Roman" w:cs="Times New Roman"/>
                <w:sz w:val="20"/>
              </w:rPr>
              <w:t xml:space="preserve">(1) An underground mine must have a standard operating procedure for </w:t>
            </w:r>
            <w:proofErr w:type="gramStart"/>
            <w:r>
              <w:rPr>
                <w:rFonts w:ascii="Times New Roman" w:eastAsia="Times New Roman" w:hAnsi="Times New Roman" w:cs="Times New Roman"/>
                <w:sz w:val="20"/>
              </w:rPr>
              <w:t>taking action</w:t>
            </w:r>
            <w:proofErr w:type="gramEnd"/>
            <w:r>
              <w:rPr>
                <w:rFonts w:ascii="Times New Roman" w:eastAsia="Times New Roman" w:hAnsi="Times New Roman" w:cs="Times New Roman"/>
                <w:sz w:val="20"/>
              </w:rPr>
              <w:t xml:space="preserve"> when any of the following happens— (a) an automatic methane detector fitted to a machine, vehicle or plant mentioned in </w:t>
            </w:r>
          </w:p>
        </w:tc>
        <w:tc>
          <w:tcPr>
            <w:tcW w:w="4656" w:type="dxa"/>
            <w:tcBorders>
              <w:top w:val="single" w:sz="4" w:space="0" w:color="00000A"/>
              <w:left w:val="single" w:sz="5" w:space="0" w:color="00000A"/>
              <w:bottom w:val="single" w:sz="4" w:space="0" w:color="00000A"/>
              <w:right w:val="single" w:sz="5" w:space="0" w:color="00000A"/>
            </w:tcBorders>
          </w:tcPr>
          <w:p w14:paraId="53A43533" w14:textId="77777777" w:rsidR="0064352C" w:rsidRDefault="00F47CFA">
            <w:pPr>
              <w:spacing w:after="0" w:line="242" w:lineRule="auto"/>
              <w:ind w:left="30"/>
              <w:jc w:val="both"/>
            </w:pPr>
            <w:r>
              <w:rPr>
                <w:rFonts w:ascii="Times New Roman" w:eastAsia="Times New Roman" w:hAnsi="Times New Roman" w:cs="Times New Roman"/>
                <w:sz w:val="20"/>
              </w:rPr>
              <w:t>The amendment regulation includes several changes:</w:t>
            </w:r>
          </w:p>
          <w:p w14:paraId="5D99C98E" w14:textId="77777777" w:rsidR="0064352C" w:rsidRDefault="00F47CFA">
            <w:pPr>
              <w:spacing w:after="0"/>
              <w:ind w:left="30"/>
            </w:pPr>
            <w:r>
              <w:rPr>
                <w:rFonts w:ascii="Times New Roman" w:eastAsia="Times New Roman" w:hAnsi="Times New Roman" w:cs="Times New Roman"/>
                <w:sz w:val="20"/>
              </w:rPr>
              <w:t>F</w:t>
            </w:r>
            <w:r>
              <w:rPr>
                <w:rFonts w:ascii="Times New Roman" w:eastAsia="Times New Roman" w:hAnsi="Times New Roman" w:cs="Times New Roman"/>
                <w:sz w:val="20"/>
              </w:rPr>
              <w:t xml:space="preserve">ailure of methane monitor on TG AFC motor or at the MG end of the LW face must be fixed </w:t>
            </w:r>
            <w:r>
              <w:rPr>
                <w:rFonts w:ascii="Times New Roman" w:eastAsia="Times New Roman" w:hAnsi="Times New Roman" w:cs="Times New Roman"/>
                <w:sz w:val="20"/>
                <w:u w:val="single" w:color="000000"/>
              </w:rPr>
              <w:t>immediately</w:t>
            </w: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i.e.</w:t>
            </w:r>
            <w:proofErr w:type="gramEnd"/>
            <w:r>
              <w:rPr>
                <w:rFonts w:ascii="Times New Roman" w:eastAsia="Times New Roman" w:hAnsi="Times New Roman" w:cs="Times New Roman"/>
                <w:sz w:val="20"/>
              </w:rPr>
              <w:t xml:space="preserve"> cannot be temporarily over ridden to allow operations to continue to make the area safe</w:t>
            </w:r>
          </w:p>
        </w:tc>
      </w:tr>
    </w:tbl>
    <w:p w14:paraId="085E74D0" w14:textId="77777777" w:rsidR="0064352C" w:rsidRDefault="0064352C">
      <w:pPr>
        <w:spacing w:after="0"/>
        <w:ind w:left="-722" w:right="13824"/>
      </w:pPr>
    </w:p>
    <w:tbl>
      <w:tblPr>
        <w:tblStyle w:val="TableGrid"/>
        <w:tblW w:w="23278" w:type="dxa"/>
        <w:tblInd w:w="-397" w:type="dxa"/>
        <w:tblCellMar>
          <w:top w:w="55" w:type="dxa"/>
          <w:left w:w="109" w:type="dxa"/>
          <w:bottom w:w="0" w:type="dxa"/>
          <w:right w:w="135" w:type="dxa"/>
        </w:tblCellMar>
        <w:tblLook w:val="04A0" w:firstRow="1" w:lastRow="0" w:firstColumn="1" w:lastColumn="0" w:noHBand="0" w:noVBand="1"/>
      </w:tblPr>
      <w:tblGrid>
        <w:gridCol w:w="4653"/>
        <w:gridCol w:w="4656"/>
        <w:gridCol w:w="4656"/>
        <w:gridCol w:w="4656"/>
        <w:gridCol w:w="4657"/>
      </w:tblGrid>
      <w:tr w:rsidR="0064352C" w14:paraId="48ABFF16" w14:textId="77777777">
        <w:trPr>
          <w:trHeight w:val="711"/>
        </w:trPr>
        <w:tc>
          <w:tcPr>
            <w:tcW w:w="4654" w:type="dxa"/>
            <w:tcBorders>
              <w:top w:val="single" w:sz="5" w:space="0" w:color="00000A"/>
              <w:left w:val="single" w:sz="5" w:space="0" w:color="00000A"/>
              <w:bottom w:val="single" w:sz="4" w:space="0" w:color="00000A"/>
              <w:right w:val="single" w:sz="5" w:space="0" w:color="00000A"/>
            </w:tcBorders>
          </w:tcPr>
          <w:p w14:paraId="2AB40417" w14:textId="77777777" w:rsidR="0064352C" w:rsidRDefault="00F47CFA">
            <w:pPr>
              <w:spacing w:after="0"/>
              <w:ind w:right="6"/>
              <w:jc w:val="center"/>
            </w:pPr>
            <w:r>
              <w:rPr>
                <w:rFonts w:ascii="Times New Roman" w:eastAsia="Times New Roman" w:hAnsi="Times New Roman" w:cs="Times New Roman"/>
                <w:b/>
                <w:sz w:val="20"/>
              </w:rPr>
              <w:t xml:space="preserve">S </w:t>
            </w:r>
            <w:proofErr w:type="spellStart"/>
            <w:r>
              <w:rPr>
                <w:rFonts w:ascii="Times New Roman" w:eastAsia="Times New Roman" w:hAnsi="Times New Roman" w:cs="Times New Roman"/>
                <w:b/>
                <w:sz w:val="20"/>
              </w:rPr>
              <w:t>ection</w:t>
            </w:r>
            <w:proofErr w:type="spellEnd"/>
          </w:p>
        </w:tc>
        <w:tc>
          <w:tcPr>
            <w:tcW w:w="4656" w:type="dxa"/>
            <w:tcBorders>
              <w:top w:val="single" w:sz="5" w:space="0" w:color="00000A"/>
              <w:left w:val="single" w:sz="5" w:space="0" w:color="00000A"/>
              <w:bottom w:val="single" w:sz="4" w:space="0" w:color="00000A"/>
              <w:right w:val="single" w:sz="5" w:space="0" w:color="00000A"/>
            </w:tcBorders>
          </w:tcPr>
          <w:p w14:paraId="570DA67E" w14:textId="77777777" w:rsidR="0064352C" w:rsidRDefault="00F47CFA">
            <w:pPr>
              <w:spacing w:after="0"/>
              <w:ind w:left="58"/>
            </w:pPr>
            <w:r>
              <w:rPr>
                <w:rFonts w:ascii="Times New Roman" w:eastAsia="Times New Roman" w:hAnsi="Times New Roman" w:cs="Times New Roman"/>
                <w:b/>
                <w:sz w:val="20"/>
              </w:rPr>
              <w:t xml:space="preserve">Previous Legislation 2 0 1 7 Re g </w:t>
            </w:r>
            <w:proofErr w:type="spellStart"/>
            <w:r>
              <w:rPr>
                <w:rFonts w:ascii="Times New Roman" w:eastAsia="Times New Roman" w:hAnsi="Times New Roman" w:cs="Times New Roman"/>
                <w:b/>
                <w:sz w:val="20"/>
              </w:rPr>
              <w:t>ulations</w:t>
            </w:r>
            <w:proofErr w:type="spellEnd"/>
          </w:p>
        </w:tc>
        <w:tc>
          <w:tcPr>
            <w:tcW w:w="4656" w:type="dxa"/>
            <w:tcBorders>
              <w:top w:val="single" w:sz="5" w:space="0" w:color="00000A"/>
              <w:left w:val="single" w:sz="5" w:space="0" w:color="00000A"/>
              <w:bottom w:val="single" w:sz="4" w:space="0" w:color="00000A"/>
              <w:right w:val="single" w:sz="4" w:space="0" w:color="00000A"/>
            </w:tcBorders>
          </w:tcPr>
          <w:p w14:paraId="41B91C32" w14:textId="77777777" w:rsidR="0064352C" w:rsidRDefault="00F47CFA">
            <w:pPr>
              <w:spacing w:after="0"/>
              <w:ind w:right="8"/>
              <w:jc w:val="center"/>
            </w:pPr>
            <w:r>
              <w:rPr>
                <w:rFonts w:ascii="Times New Roman" w:eastAsia="Times New Roman" w:hAnsi="Times New Roman" w:cs="Times New Roman"/>
                <w:b/>
                <w:sz w:val="20"/>
              </w:rPr>
              <w:t xml:space="preserve">DNRME a m e </w:t>
            </w:r>
            <w:proofErr w:type="spellStart"/>
            <w:r>
              <w:rPr>
                <w:rFonts w:ascii="Times New Roman" w:eastAsia="Times New Roman" w:hAnsi="Times New Roman" w:cs="Times New Roman"/>
                <w:b/>
                <w:sz w:val="20"/>
              </w:rPr>
              <w:t>nded</w:t>
            </w:r>
            <w:proofErr w:type="spellEnd"/>
            <w:r>
              <w:rPr>
                <w:rFonts w:ascii="Times New Roman" w:eastAsia="Times New Roman" w:hAnsi="Times New Roman" w:cs="Times New Roman"/>
                <w:b/>
                <w:sz w:val="20"/>
              </w:rPr>
              <w:t xml:space="preserve"> Se </w:t>
            </w:r>
            <w:proofErr w:type="spellStart"/>
            <w:r>
              <w:rPr>
                <w:rFonts w:ascii="Times New Roman" w:eastAsia="Times New Roman" w:hAnsi="Times New Roman" w:cs="Times New Roman"/>
                <w:b/>
                <w:sz w:val="20"/>
              </w:rPr>
              <w:t>ction</w:t>
            </w:r>
            <w:proofErr w:type="spellEnd"/>
          </w:p>
          <w:p w14:paraId="757B7DA2" w14:textId="77777777" w:rsidR="0064352C" w:rsidRDefault="00F47CFA">
            <w:pPr>
              <w:spacing w:after="0"/>
              <w:ind w:left="1"/>
              <w:jc w:val="center"/>
            </w:pPr>
            <w:r>
              <w:rPr>
                <w:rFonts w:ascii="Times New Roman" w:eastAsia="Times New Roman" w:hAnsi="Times New Roman" w:cs="Times New Roman"/>
                <w:color w:val="0000FF"/>
                <w:sz w:val="20"/>
              </w:rPr>
              <w:t>Blue words are changes to the section of the Regulation</w:t>
            </w:r>
          </w:p>
        </w:tc>
        <w:tc>
          <w:tcPr>
            <w:tcW w:w="4656" w:type="dxa"/>
            <w:tcBorders>
              <w:top w:val="single" w:sz="5" w:space="0" w:color="00000A"/>
              <w:left w:val="single" w:sz="4" w:space="0" w:color="00000A"/>
              <w:bottom w:val="single" w:sz="4" w:space="0" w:color="00000A"/>
              <w:right w:val="single" w:sz="4" w:space="0" w:color="00000A"/>
            </w:tcBorders>
          </w:tcPr>
          <w:p w14:paraId="1D8F9708" w14:textId="77777777" w:rsidR="0064352C" w:rsidRDefault="00F47CFA">
            <w:pPr>
              <w:spacing w:after="0"/>
              <w:ind w:right="15"/>
              <w:jc w:val="center"/>
            </w:pPr>
            <w:r>
              <w:rPr>
                <w:rFonts w:ascii="Times New Roman" w:eastAsia="Times New Roman" w:hAnsi="Times New Roman" w:cs="Times New Roman"/>
                <w:b/>
                <w:sz w:val="20"/>
              </w:rPr>
              <w:t xml:space="preserve">Industry </w:t>
            </w:r>
            <w:proofErr w:type="spellStart"/>
            <w:r>
              <w:rPr>
                <w:rFonts w:ascii="Times New Roman" w:eastAsia="Times New Roman" w:hAnsi="Times New Roman" w:cs="Times New Roman"/>
                <w:b/>
                <w:sz w:val="20"/>
              </w:rPr>
              <w:t>propos</w:t>
            </w:r>
            <w:proofErr w:type="spellEnd"/>
            <w:r>
              <w:rPr>
                <w:rFonts w:ascii="Times New Roman" w:eastAsia="Times New Roman" w:hAnsi="Times New Roman" w:cs="Times New Roman"/>
                <w:b/>
                <w:sz w:val="20"/>
              </w:rPr>
              <w:t xml:space="preserve"> ed </w:t>
            </w:r>
            <w:proofErr w:type="spellStart"/>
            <w:r>
              <w:rPr>
                <w:rFonts w:ascii="Times New Roman" w:eastAsia="Times New Roman" w:hAnsi="Times New Roman" w:cs="Times New Roman"/>
                <w:b/>
                <w:sz w:val="20"/>
              </w:rPr>
              <w:t>chan</w:t>
            </w:r>
            <w:proofErr w:type="spellEnd"/>
            <w:r>
              <w:rPr>
                <w:rFonts w:ascii="Times New Roman" w:eastAsia="Times New Roman" w:hAnsi="Times New Roman" w:cs="Times New Roman"/>
                <w:b/>
                <w:sz w:val="20"/>
              </w:rPr>
              <w:t xml:space="preserve"> g e</w:t>
            </w:r>
          </w:p>
          <w:p w14:paraId="28A1C607" w14:textId="77777777" w:rsidR="0064352C" w:rsidRDefault="00F47CFA">
            <w:pPr>
              <w:spacing w:after="0"/>
              <w:ind w:left="5" w:right="8"/>
              <w:jc w:val="center"/>
            </w:pPr>
            <w:r>
              <w:rPr>
                <w:rFonts w:ascii="Times New Roman" w:eastAsia="Times New Roman" w:hAnsi="Times New Roman" w:cs="Times New Roman"/>
                <w:color w:val="FF0000"/>
                <w:sz w:val="20"/>
              </w:rPr>
              <w:t>Red words are the suggested changes to the DNRME amendment</w:t>
            </w:r>
          </w:p>
        </w:tc>
        <w:tc>
          <w:tcPr>
            <w:tcW w:w="4657" w:type="dxa"/>
            <w:tcBorders>
              <w:top w:val="single" w:sz="5" w:space="0" w:color="00000A"/>
              <w:left w:val="single" w:sz="4" w:space="0" w:color="00000A"/>
              <w:bottom w:val="single" w:sz="4" w:space="0" w:color="00000A"/>
              <w:right w:val="single" w:sz="5" w:space="0" w:color="00000A"/>
            </w:tcBorders>
          </w:tcPr>
          <w:p w14:paraId="6136D641" w14:textId="77777777" w:rsidR="0064352C" w:rsidRDefault="00F47CFA">
            <w:pPr>
              <w:spacing w:after="0"/>
              <w:ind w:right="4"/>
              <w:jc w:val="center"/>
            </w:pPr>
            <w:r>
              <w:rPr>
                <w:rFonts w:ascii="Times New Roman" w:eastAsia="Times New Roman" w:hAnsi="Times New Roman" w:cs="Times New Roman"/>
                <w:b/>
                <w:sz w:val="20"/>
              </w:rPr>
              <w:t xml:space="preserve">Com </w:t>
            </w:r>
            <w:proofErr w:type="spellStart"/>
            <w:r>
              <w:rPr>
                <w:rFonts w:ascii="Times New Roman" w:eastAsia="Times New Roman" w:hAnsi="Times New Roman" w:cs="Times New Roman"/>
                <w:b/>
                <w:sz w:val="20"/>
              </w:rPr>
              <w:t>m e</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nt</w:t>
            </w:r>
            <w:proofErr w:type="spellEnd"/>
          </w:p>
          <w:p w14:paraId="0FC6620B" w14:textId="77777777" w:rsidR="0064352C" w:rsidRDefault="00F47CFA">
            <w:pPr>
              <w:spacing w:after="0"/>
              <w:jc w:val="center"/>
            </w:pPr>
            <w:r>
              <w:rPr>
                <w:rFonts w:ascii="Times New Roman" w:eastAsia="Times New Roman" w:hAnsi="Times New Roman" w:cs="Times New Roman"/>
                <w:color w:val="FF3399"/>
                <w:sz w:val="20"/>
              </w:rPr>
              <w:t>Pink words additional industry comments for clarification</w:t>
            </w:r>
          </w:p>
        </w:tc>
      </w:tr>
      <w:tr w:rsidR="0064352C" w14:paraId="53A34396" w14:textId="77777777">
        <w:trPr>
          <w:trHeight w:val="14459"/>
        </w:trPr>
        <w:tc>
          <w:tcPr>
            <w:tcW w:w="4654" w:type="dxa"/>
            <w:tcBorders>
              <w:top w:val="single" w:sz="4" w:space="0" w:color="00000A"/>
              <w:left w:val="single" w:sz="5" w:space="0" w:color="00000A"/>
              <w:bottom w:val="single" w:sz="4" w:space="0" w:color="00000A"/>
              <w:right w:val="single" w:sz="5" w:space="0" w:color="00000A"/>
            </w:tcBorders>
          </w:tcPr>
          <w:p w14:paraId="0965C696" w14:textId="77777777" w:rsidR="0064352C" w:rsidRDefault="0064352C"/>
        </w:tc>
        <w:tc>
          <w:tcPr>
            <w:tcW w:w="4656" w:type="dxa"/>
            <w:tcBorders>
              <w:top w:val="single" w:sz="4" w:space="0" w:color="00000A"/>
              <w:left w:val="single" w:sz="5" w:space="0" w:color="00000A"/>
              <w:bottom w:val="single" w:sz="4" w:space="0" w:color="00000A"/>
              <w:right w:val="single" w:sz="5" w:space="0" w:color="00000A"/>
            </w:tcBorders>
          </w:tcPr>
          <w:p w14:paraId="208028EF" w14:textId="77777777" w:rsidR="0064352C" w:rsidRDefault="00F47CFA">
            <w:pPr>
              <w:spacing w:after="2" w:line="240" w:lineRule="auto"/>
              <w:jc w:val="both"/>
            </w:pPr>
            <w:r>
              <w:rPr>
                <w:rFonts w:ascii="Times New Roman" w:eastAsia="Times New Roman" w:hAnsi="Times New Roman" w:cs="Times New Roman"/>
                <w:sz w:val="20"/>
              </w:rPr>
              <w:t>(a) an automatic methane detector fitted to a machine,</w:t>
            </w:r>
          </w:p>
          <w:p w14:paraId="6FAF1464" w14:textId="77777777" w:rsidR="0064352C" w:rsidRDefault="00F47CFA">
            <w:pPr>
              <w:spacing w:after="0"/>
            </w:pPr>
            <w:r>
              <w:rPr>
                <w:rFonts w:ascii="Times New Roman" w:eastAsia="Times New Roman" w:hAnsi="Times New Roman" w:cs="Times New Roman"/>
                <w:sz w:val="20"/>
              </w:rPr>
              <w:t xml:space="preserve">vehicle or plant mentioned in section 233, </w:t>
            </w:r>
          </w:p>
          <w:p w14:paraId="2AAE29AE" w14:textId="77777777" w:rsidR="0064352C" w:rsidRDefault="00F47CFA">
            <w:pPr>
              <w:spacing w:after="0"/>
            </w:pPr>
            <w:r>
              <w:rPr>
                <w:rFonts w:ascii="Times New Roman" w:eastAsia="Times New Roman" w:hAnsi="Times New Roman" w:cs="Times New Roman"/>
                <w:sz w:val="20"/>
              </w:rPr>
              <w:t>234, 235,</w:t>
            </w:r>
          </w:p>
          <w:p w14:paraId="7681BAAB" w14:textId="77777777" w:rsidR="0064352C" w:rsidRDefault="00F47CFA">
            <w:pPr>
              <w:spacing w:after="0"/>
            </w:pPr>
            <w:r>
              <w:rPr>
                <w:rFonts w:ascii="Times New Roman" w:eastAsia="Times New Roman" w:hAnsi="Times New Roman" w:cs="Times New Roman"/>
                <w:sz w:val="20"/>
              </w:rPr>
              <w:t>236, 237 or 238—</w:t>
            </w:r>
          </w:p>
          <w:p w14:paraId="69E336BE" w14:textId="77777777" w:rsidR="0064352C" w:rsidRDefault="00F47CFA">
            <w:pPr>
              <w:numPr>
                <w:ilvl w:val="0"/>
                <w:numId w:val="23"/>
              </w:numPr>
              <w:spacing w:after="0"/>
              <w:ind w:right="164"/>
            </w:pPr>
            <w:r>
              <w:rPr>
                <w:rFonts w:ascii="Times New Roman" w:eastAsia="Times New Roman" w:hAnsi="Times New Roman" w:cs="Times New Roman"/>
                <w:sz w:val="20"/>
              </w:rPr>
              <w:t xml:space="preserve">trips the electricity supply to the </w:t>
            </w:r>
          </w:p>
          <w:p w14:paraId="4CB80458" w14:textId="77777777" w:rsidR="0064352C" w:rsidRDefault="00F47CFA">
            <w:pPr>
              <w:spacing w:after="2" w:line="240" w:lineRule="auto"/>
              <w:ind w:right="2538"/>
              <w:jc w:val="both"/>
            </w:pPr>
            <w:r>
              <w:rPr>
                <w:rFonts w:ascii="Times New Roman" w:eastAsia="Times New Roman" w:hAnsi="Times New Roman" w:cs="Times New Roman"/>
                <w:sz w:val="20"/>
              </w:rPr>
              <w:t xml:space="preserve">machine, </w:t>
            </w:r>
            <w:proofErr w:type="gramStart"/>
            <w:r>
              <w:rPr>
                <w:rFonts w:ascii="Times New Roman" w:eastAsia="Times New Roman" w:hAnsi="Times New Roman" w:cs="Times New Roman"/>
                <w:sz w:val="20"/>
              </w:rPr>
              <w:t>vehicle</w:t>
            </w:r>
            <w:proofErr w:type="gramEnd"/>
            <w:r>
              <w:rPr>
                <w:rFonts w:ascii="Times New Roman" w:eastAsia="Times New Roman" w:hAnsi="Times New Roman" w:cs="Times New Roman"/>
                <w:sz w:val="20"/>
              </w:rPr>
              <w:t xml:space="preserve"> or plant; or</w:t>
            </w:r>
          </w:p>
          <w:p w14:paraId="4A8B7E55" w14:textId="77777777" w:rsidR="0064352C" w:rsidRDefault="00F47CFA">
            <w:pPr>
              <w:numPr>
                <w:ilvl w:val="0"/>
                <w:numId w:val="23"/>
              </w:numPr>
              <w:spacing w:after="0" w:line="241" w:lineRule="auto"/>
              <w:ind w:right="164"/>
            </w:pPr>
            <w:r>
              <w:rPr>
                <w:rFonts w:ascii="Times New Roman" w:eastAsia="Times New Roman" w:hAnsi="Times New Roman" w:cs="Times New Roman"/>
                <w:sz w:val="20"/>
              </w:rPr>
              <w:t xml:space="preserve">stops its internal combustion engine;(b) a methane detector mentioned in paragraph (a), </w:t>
            </w:r>
            <w:proofErr w:type="gramStart"/>
            <w:r>
              <w:rPr>
                <w:rFonts w:ascii="Times New Roman" w:eastAsia="Times New Roman" w:hAnsi="Times New Roman" w:cs="Times New Roman"/>
                <w:sz w:val="20"/>
              </w:rPr>
              <w:t>other</w:t>
            </w:r>
            <w:proofErr w:type="gramEnd"/>
          </w:p>
          <w:p w14:paraId="647A5EF7" w14:textId="77777777" w:rsidR="0064352C" w:rsidRDefault="00F47CFA">
            <w:pPr>
              <w:spacing w:after="1" w:line="241" w:lineRule="auto"/>
              <w:ind w:right="888"/>
              <w:jc w:val="both"/>
            </w:pPr>
            <w:r>
              <w:rPr>
                <w:rFonts w:ascii="Times New Roman" w:eastAsia="Times New Roman" w:hAnsi="Times New Roman" w:cs="Times New Roman"/>
                <w:sz w:val="20"/>
              </w:rPr>
              <w:t xml:space="preserve">than a methane detector fitted to a longwall shearer, fails in </w:t>
            </w:r>
            <w:proofErr w:type="gramStart"/>
            <w:r>
              <w:rPr>
                <w:rFonts w:ascii="Times New Roman" w:eastAsia="Times New Roman" w:hAnsi="Times New Roman" w:cs="Times New Roman"/>
                <w:sz w:val="20"/>
              </w:rPr>
              <w:t>service;</w:t>
            </w:r>
            <w:proofErr w:type="gramEnd"/>
            <w:r>
              <w:rPr>
                <w:rFonts w:ascii="Times New Roman" w:eastAsia="Times New Roman" w:hAnsi="Times New Roman" w:cs="Times New Roman"/>
                <w:sz w:val="20"/>
              </w:rPr>
              <w:t xml:space="preserve"> </w:t>
            </w:r>
          </w:p>
          <w:p w14:paraId="459A0CA3" w14:textId="77777777" w:rsidR="0064352C" w:rsidRDefault="00F47CFA">
            <w:pPr>
              <w:spacing w:after="2" w:line="240" w:lineRule="auto"/>
            </w:pPr>
            <w:r>
              <w:rPr>
                <w:rFonts w:ascii="Times New Roman" w:eastAsia="Times New Roman" w:hAnsi="Times New Roman" w:cs="Times New Roman"/>
                <w:sz w:val="20"/>
              </w:rPr>
              <w:t>(c) a methane detector located at the interface between a NERZ and an ERZ1, or</w:t>
            </w:r>
          </w:p>
          <w:p w14:paraId="41E39A10" w14:textId="77777777" w:rsidR="0064352C" w:rsidRDefault="00F47CFA">
            <w:pPr>
              <w:spacing w:after="0"/>
            </w:pPr>
            <w:r>
              <w:rPr>
                <w:rFonts w:ascii="Times New Roman" w:eastAsia="Times New Roman" w:hAnsi="Times New Roman" w:cs="Times New Roman"/>
                <w:sz w:val="20"/>
              </w:rPr>
              <w:t>between adjoining NERZs—</w:t>
            </w:r>
          </w:p>
          <w:p w14:paraId="539A3147" w14:textId="77777777" w:rsidR="0064352C" w:rsidRDefault="00F47CFA">
            <w:pPr>
              <w:numPr>
                <w:ilvl w:val="0"/>
                <w:numId w:val="24"/>
              </w:numPr>
              <w:spacing w:after="0"/>
              <w:ind w:hanging="347"/>
            </w:pPr>
            <w:r>
              <w:rPr>
                <w:rFonts w:ascii="Times New Roman" w:eastAsia="Times New Roman" w:hAnsi="Times New Roman" w:cs="Times New Roman"/>
                <w:sz w:val="20"/>
              </w:rPr>
              <w:t>fails in service; or</w:t>
            </w:r>
          </w:p>
          <w:p w14:paraId="5D6145FC" w14:textId="77777777" w:rsidR="0064352C" w:rsidRDefault="00F47CFA">
            <w:pPr>
              <w:numPr>
                <w:ilvl w:val="0"/>
                <w:numId w:val="24"/>
              </w:numPr>
              <w:spacing w:after="0"/>
              <w:ind w:hanging="347"/>
            </w:pPr>
            <w:r>
              <w:rPr>
                <w:rFonts w:ascii="Times New Roman" w:eastAsia="Times New Roman" w:hAnsi="Times New Roman" w:cs="Times New Roman"/>
                <w:sz w:val="20"/>
              </w:rPr>
              <w:t>is being tested or relocated.</w:t>
            </w:r>
          </w:p>
          <w:p w14:paraId="77C6C28A" w14:textId="77777777" w:rsidR="0064352C" w:rsidRDefault="00F47CFA">
            <w:pPr>
              <w:spacing w:after="0" w:line="242" w:lineRule="auto"/>
              <w:jc w:val="both"/>
            </w:pPr>
            <w:r>
              <w:rPr>
                <w:rFonts w:ascii="Times New Roman" w:eastAsia="Times New Roman" w:hAnsi="Times New Roman" w:cs="Times New Roman"/>
                <w:sz w:val="20"/>
              </w:rPr>
              <w:t>(2) The procedure may provid</w:t>
            </w:r>
            <w:r>
              <w:rPr>
                <w:rFonts w:ascii="Times New Roman" w:eastAsia="Times New Roman" w:hAnsi="Times New Roman" w:cs="Times New Roman"/>
                <w:sz w:val="20"/>
              </w:rPr>
              <w:t xml:space="preserve">e </w:t>
            </w:r>
            <w:proofErr w:type="gramStart"/>
            <w:r>
              <w:rPr>
                <w:rFonts w:ascii="Times New Roman" w:eastAsia="Times New Roman" w:hAnsi="Times New Roman" w:cs="Times New Roman"/>
                <w:sz w:val="20"/>
              </w:rPr>
              <w:t>that, if</w:t>
            </w:r>
            <w:proofErr w:type="gramEnd"/>
            <w:r>
              <w:rPr>
                <w:rFonts w:ascii="Times New Roman" w:eastAsia="Times New Roman" w:hAnsi="Times New Roman" w:cs="Times New Roman"/>
                <w:sz w:val="20"/>
              </w:rPr>
              <w:t xml:space="preserve"> an event mentioned in</w:t>
            </w:r>
          </w:p>
          <w:p w14:paraId="1F221ADA" w14:textId="77777777" w:rsidR="0064352C" w:rsidRDefault="00F47CFA">
            <w:pPr>
              <w:spacing w:after="0" w:line="242" w:lineRule="auto"/>
            </w:pPr>
            <w:r>
              <w:rPr>
                <w:rFonts w:ascii="Times New Roman" w:eastAsia="Times New Roman" w:hAnsi="Times New Roman" w:cs="Times New Roman"/>
                <w:sz w:val="20"/>
              </w:rPr>
              <w:t>subsection (1)(a) or (b) happens to a machine or vehicle (other</w:t>
            </w:r>
          </w:p>
          <w:p w14:paraId="7A6CD444" w14:textId="77777777" w:rsidR="0064352C" w:rsidRDefault="00F47CFA">
            <w:pPr>
              <w:spacing w:after="0" w:line="242" w:lineRule="auto"/>
              <w:ind w:right="88"/>
              <w:jc w:val="both"/>
            </w:pPr>
            <w:r>
              <w:rPr>
                <w:rFonts w:ascii="Times New Roman" w:eastAsia="Times New Roman" w:hAnsi="Times New Roman" w:cs="Times New Roman"/>
                <w:sz w:val="20"/>
              </w:rPr>
              <w:t>than a longwall shearer) in an ERZ1, the methane detector may be temporarily overridden to allow the machine or vehicle to be moved, but only if—</w:t>
            </w:r>
          </w:p>
          <w:p w14:paraId="3C1821F3" w14:textId="77777777" w:rsidR="0064352C" w:rsidRDefault="00F47CFA">
            <w:pPr>
              <w:numPr>
                <w:ilvl w:val="0"/>
                <w:numId w:val="25"/>
              </w:numPr>
              <w:spacing w:after="1" w:line="241" w:lineRule="auto"/>
              <w:ind w:right="80"/>
              <w:jc w:val="both"/>
            </w:pPr>
            <w:r>
              <w:rPr>
                <w:rFonts w:ascii="Times New Roman" w:eastAsia="Times New Roman" w:hAnsi="Times New Roman" w:cs="Times New Roman"/>
                <w:sz w:val="20"/>
              </w:rPr>
              <w:t>the general body concentration of methane around the machine or vehicle is less than 1.25%; and</w:t>
            </w:r>
          </w:p>
          <w:p w14:paraId="04DB3AD4" w14:textId="77777777" w:rsidR="0064352C" w:rsidRDefault="00F47CFA">
            <w:pPr>
              <w:numPr>
                <w:ilvl w:val="0"/>
                <w:numId w:val="25"/>
              </w:numPr>
              <w:spacing w:after="2" w:line="240" w:lineRule="auto"/>
              <w:ind w:right="80"/>
              <w:jc w:val="both"/>
            </w:pPr>
            <w:r>
              <w:rPr>
                <w:rFonts w:ascii="Times New Roman" w:eastAsia="Times New Roman" w:hAnsi="Times New Roman" w:cs="Times New Roman"/>
                <w:sz w:val="20"/>
              </w:rPr>
              <w:t>a portable met</w:t>
            </w:r>
            <w:r>
              <w:rPr>
                <w:rFonts w:ascii="Times New Roman" w:eastAsia="Times New Roman" w:hAnsi="Times New Roman" w:cs="Times New Roman"/>
                <w:sz w:val="20"/>
              </w:rPr>
              <w:t>hane detector is used to continuously monitor the concentration.</w:t>
            </w:r>
          </w:p>
          <w:p w14:paraId="696C786E" w14:textId="77777777" w:rsidR="0064352C" w:rsidRDefault="00F47CFA">
            <w:pPr>
              <w:spacing w:after="2" w:line="240" w:lineRule="auto"/>
              <w:jc w:val="both"/>
            </w:pPr>
            <w:r>
              <w:rPr>
                <w:rFonts w:ascii="Times New Roman" w:eastAsia="Times New Roman" w:hAnsi="Times New Roman" w:cs="Times New Roman"/>
                <w:sz w:val="20"/>
              </w:rPr>
              <w:t>(3) The procedure may also provide that if an event mentioned in</w:t>
            </w:r>
          </w:p>
          <w:p w14:paraId="0155149E" w14:textId="77777777" w:rsidR="0064352C" w:rsidRDefault="00F47CFA">
            <w:pPr>
              <w:spacing w:after="2" w:line="240" w:lineRule="auto"/>
              <w:jc w:val="both"/>
            </w:pPr>
            <w:r>
              <w:rPr>
                <w:rFonts w:ascii="Times New Roman" w:eastAsia="Times New Roman" w:hAnsi="Times New Roman" w:cs="Times New Roman"/>
                <w:sz w:val="20"/>
              </w:rPr>
              <w:t xml:space="preserve">subsection (1)(b) happens to a longwall shearer, the </w:t>
            </w:r>
            <w:proofErr w:type="gramStart"/>
            <w:r>
              <w:rPr>
                <w:rFonts w:ascii="Times New Roman" w:eastAsia="Times New Roman" w:hAnsi="Times New Roman" w:cs="Times New Roman"/>
                <w:sz w:val="20"/>
              </w:rPr>
              <w:t>methane</w:t>
            </w:r>
            <w:proofErr w:type="gramEnd"/>
          </w:p>
          <w:p w14:paraId="3804A028" w14:textId="77777777" w:rsidR="0064352C" w:rsidRDefault="00F47CFA">
            <w:pPr>
              <w:spacing w:after="1" w:line="241" w:lineRule="auto"/>
              <w:ind w:right="91"/>
            </w:pPr>
            <w:r>
              <w:rPr>
                <w:rFonts w:ascii="Times New Roman" w:eastAsia="Times New Roman" w:hAnsi="Times New Roman" w:cs="Times New Roman"/>
                <w:sz w:val="20"/>
              </w:rPr>
              <w:t>detector may be temporarily overridden to allow the machine to be</w:t>
            </w:r>
            <w:r>
              <w:rPr>
                <w:rFonts w:ascii="Times New Roman" w:eastAsia="Times New Roman" w:hAnsi="Times New Roman" w:cs="Times New Roman"/>
                <w:sz w:val="20"/>
              </w:rPr>
              <w:t xml:space="preserve"> operated to allow movement to a secure place along the face or at the gate ends, but only if— (a) the general body concentration of methane around the machine is less than </w:t>
            </w:r>
          </w:p>
          <w:p w14:paraId="2480DF33" w14:textId="77777777" w:rsidR="0064352C" w:rsidRDefault="00F47CFA">
            <w:pPr>
              <w:spacing w:after="0"/>
            </w:pPr>
            <w:r>
              <w:rPr>
                <w:rFonts w:ascii="Times New Roman" w:eastAsia="Times New Roman" w:hAnsi="Times New Roman" w:cs="Times New Roman"/>
                <w:sz w:val="20"/>
              </w:rPr>
              <w:t>1.25%; and</w:t>
            </w:r>
          </w:p>
          <w:p w14:paraId="7EFF5D19" w14:textId="77777777" w:rsidR="0064352C" w:rsidRDefault="00F47CFA">
            <w:pPr>
              <w:spacing w:after="0" w:line="241" w:lineRule="auto"/>
              <w:ind w:right="20"/>
            </w:pPr>
            <w:r>
              <w:rPr>
                <w:rFonts w:ascii="Times New Roman" w:eastAsia="Times New Roman" w:hAnsi="Times New Roman" w:cs="Times New Roman"/>
                <w:sz w:val="20"/>
              </w:rPr>
              <w:t>(b) a portable methane detector is used to continuously monitor the con</w:t>
            </w:r>
            <w:r>
              <w:rPr>
                <w:rFonts w:ascii="Times New Roman" w:eastAsia="Times New Roman" w:hAnsi="Times New Roman" w:cs="Times New Roman"/>
                <w:sz w:val="20"/>
              </w:rPr>
              <w:t>centration. (4) The procedure may also provide that— (a) if an event mentioned in subsection (1) (b) happens to a relevant machine or vehicle being used in a NERZ, the operator may continue to use the machine or vehicle only if—</w:t>
            </w:r>
          </w:p>
          <w:p w14:paraId="25A3836A" w14:textId="77777777" w:rsidR="0064352C" w:rsidRDefault="00F47CFA">
            <w:pPr>
              <w:numPr>
                <w:ilvl w:val="0"/>
                <w:numId w:val="26"/>
              </w:numPr>
              <w:spacing w:after="1" w:line="241" w:lineRule="auto"/>
              <w:ind w:right="125"/>
              <w:jc w:val="both"/>
            </w:pPr>
            <w:r>
              <w:rPr>
                <w:rFonts w:ascii="Times New Roman" w:eastAsia="Times New Roman" w:hAnsi="Times New Roman" w:cs="Times New Roman"/>
                <w:sz w:val="20"/>
              </w:rPr>
              <w:t>the general body concentrat</w:t>
            </w:r>
            <w:r>
              <w:rPr>
                <w:rFonts w:ascii="Times New Roman" w:eastAsia="Times New Roman" w:hAnsi="Times New Roman" w:cs="Times New Roman"/>
                <w:sz w:val="20"/>
              </w:rPr>
              <w:t>ion of methane around the machine or vehicle is less than 0.5%; and</w:t>
            </w:r>
          </w:p>
          <w:p w14:paraId="0CF552C0" w14:textId="77777777" w:rsidR="0064352C" w:rsidRDefault="00F47CFA">
            <w:pPr>
              <w:numPr>
                <w:ilvl w:val="0"/>
                <w:numId w:val="26"/>
              </w:numPr>
              <w:spacing w:after="1" w:line="241" w:lineRule="auto"/>
              <w:ind w:right="125"/>
              <w:jc w:val="both"/>
            </w:pPr>
            <w:r>
              <w:rPr>
                <w:rFonts w:ascii="Times New Roman" w:eastAsia="Times New Roman" w:hAnsi="Times New Roman" w:cs="Times New Roman"/>
                <w:sz w:val="20"/>
              </w:rPr>
              <w:t>the place where the machine or vehicle is located is continuously monitored by a person using a portable methane detector; or</w:t>
            </w:r>
          </w:p>
          <w:p w14:paraId="3A74500A" w14:textId="77777777" w:rsidR="0064352C" w:rsidRDefault="00F47CFA">
            <w:pPr>
              <w:numPr>
                <w:ilvl w:val="0"/>
                <w:numId w:val="27"/>
              </w:numPr>
              <w:spacing w:after="0"/>
              <w:ind w:right="974"/>
            </w:pPr>
            <w:r>
              <w:rPr>
                <w:rFonts w:ascii="Times New Roman" w:eastAsia="Times New Roman" w:hAnsi="Times New Roman" w:cs="Times New Roman"/>
                <w:sz w:val="20"/>
              </w:rPr>
              <w:t>if an event mentioned in subsection (1)</w:t>
            </w:r>
          </w:p>
          <w:p w14:paraId="1B2F63A1" w14:textId="77777777" w:rsidR="0064352C" w:rsidRDefault="00F47CFA">
            <w:pPr>
              <w:numPr>
                <w:ilvl w:val="0"/>
                <w:numId w:val="27"/>
              </w:numPr>
              <w:spacing w:after="0" w:line="242" w:lineRule="auto"/>
              <w:ind w:right="974"/>
            </w:pPr>
            <w:r>
              <w:rPr>
                <w:rFonts w:ascii="Times New Roman" w:eastAsia="Times New Roman" w:hAnsi="Times New Roman" w:cs="Times New Roman"/>
                <w:sz w:val="20"/>
              </w:rPr>
              <w:t xml:space="preserve">happens, </w:t>
            </w:r>
            <w:proofErr w:type="spellStart"/>
            <w:r>
              <w:rPr>
                <w:rFonts w:ascii="Times New Roman" w:eastAsia="Times New Roman" w:hAnsi="Times New Roman" w:cs="Times New Roman"/>
                <w:sz w:val="20"/>
              </w:rPr>
              <w:t>themethane</w:t>
            </w:r>
            <w:proofErr w:type="spellEnd"/>
            <w:r>
              <w:rPr>
                <w:rFonts w:ascii="Times New Roman" w:eastAsia="Times New Roman" w:hAnsi="Times New Roman" w:cs="Times New Roman"/>
                <w:sz w:val="20"/>
              </w:rPr>
              <w:t xml:space="preserve"> detector—</w:t>
            </w:r>
          </w:p>
          <w:p w14:paraId="040DE2B8" w14:textId="77777777" w:rsidR="0064352C" w:rsidRDefault="00F47CFA">
            <w:pPr>
              <w:spacing w:after="0"/>
            </w:pPr>
            <w:r>
              <w:rPr>
                <w:rFonts w:ascii="Times New Roman" w:eastAsia="Times New Roman" w:hAnsi="Times New Roman" w:cs="Times New Roman"/>
                <w:sz w:val="20"/>
              </w:rPr>
              <w:t>(</w:t>
            </w:r>
            <w:proofErr w:type="spellStart"/>
            <w:r>
              <w:rPr>
                <w:rFonts w:ascii="Times New Roman" w:eastAsia="Times New Roman" w:hAnsi="Times New Roman" w:cs="Times New Roman"/>
                <w:sz w:val="20"/>
              </w:rPr>
              <w:t>i</w:t>
            </w:r>
            <w:proofErr w:type="spellEnd"/>
            <w:r>
              <w:rPr>
                <w:rFonts w:ascii="Times New Roman" w:eastAsia="Times New Roman" w:hAnsi="Times New Roman" w:cs="Times New Roman"/>
                <w:sz w:val="20"/>
              </w:rPr>
              <w:t xml:space="preserve">) must be replaced or repaired as soon as </w:t>
            </w:r>
          </w:p>
        </w:tc>
        <w:tc>
          <w:tcPr>
            <w:tcW w:w="4656" w:type="dxa"/>
            <w:tcBorders>
              <w:top w:val="single" w:sz="4" w:space="0" w:color="00000A"/>
              <w:left w:val="single" w:sz="5" w:space="0" w:color="00000A"/>
              <w:bottom w:val="single" w:sz="4" w:space="0" w:color="00000A"/>
              <w:right w:val="single" w:sz="4" w:space="0" w:color="00000A"/>
            </w:tcBorders>
          </w:tcPr>
          <w:p w14:paraId="23BF6E68" w14:textId="77777777" w:rsidR="0064352C" w:rsidRDefault="00F47CFA">
            <w:pPr>
              <w:spacing w:after="0"/>
            </w:pPr>
            <w:r>
              <w:rPr>
                <w:rFonts w:ascii="Times New Roman" w:eastAsia="Times New Roman" w:hAnsi="Times New Roman" w:cs="Times New Roman"/>
                <w:sz w:val="20"/>
              </w:rPr>
              <w:t>section 233, 23</w:t>
            </w:r>
            <w:r>
              <w:rPr>
                <w:rFonts w:ascii="Times New Roman" w:eastAsia="Times New Roman" w:hAnsi="Times New Roman" w:cs="Times New Roman"/>
                <w:sz w:val="20"/>
              </w:rPr>
              <w:t xml:space="preserve">4, </w:t>
            </w:r>
            <w:r>
              <w:rPr>
                <w:rFonts w:ascii="Times New Roman" w:eastAsia="Times New Roman" w:hAnsi="Times New Roman" w:cs="Times New Roman"/>
                <w:color w:val="0000FF"/>
                <w:sz w:val="20"/>
              </w:rPr>
              <w:t>234A</w:t>
            </w:r>
            <w:r>
              <w:rPr>
                <w:rFonts w:ascii="Times New Roman" w:eastAsia="Times New Roman" w:hAnsi="Times New Roman" w:cs="Times New Roman"/>
                <w:sz w:val="20"/>
              </w:rPr>
              <w:t xml:space="preserve"> 235, 236, 237 or </w:t>
            </w:r>
          </w:p>
          <w:p w14:paraId="01FB6327" w14:textId="77777777" w:rsidR="0064352C" w:rsidRDefault="00F47CFA">
            <w:pPr>
              <w:spacing w:after="0"/>
            </w:pPr>
            <w:r>
              <w:rPr>
                <w:rFonts w:ascii="Times New Roman" w:eastAsia="Times New Roman" w:hAnsi="Times New Roman" w:cs="Times New Roman"/>
                <w:sz w:val="20"/>
              </w:rPr>
              <w:t>238—</w:t>
            </w:r>
          </w:p>
          <w:p w14:paraId="24177AB4" w14:textId="77777777" w:rsidR="0064352C" w:rsidRDefault="00F47CFA">
            <w:pPr>
              <w:numPr>
                <w:ilvl w:val="0"/>
                <w:numId w:val="28"/>
              </w:numPr>
              <w:spacing w:after="0"/>
              <w:ind w:right="117"/>
            </w:pPr>
            <w:r>
              <w:rPr>
                <w:rFonts w:ascii="Times New Roman" w:eastAsia="Times New Roman" w:hAnsi="Times New Roman" w:cs="Times New Roman"/>
                <w:sz w:val="20"/>
              </w:rPr>
              <w:t xml:space="preserve">trips the electricity supply to the </w:t>
            </w:r>
          </w:p>
          <w:p w14:paraId="33CB1353" w14:textId="77777777" w:rsidR="0064352C" w:rsidRDefault="00F47CFA">
            <w:pPr>
              <w:spacing w:after="0"/>
            </w:pPr>
            <w:r>
              <w:rPr>
                <w:rFonts w:ascii="Times New Roman" w:eastAsia="Times New Roman" w:hAnsi="Times New Roman" w:cs="Times New Roman"/>
                <w:sz w:val="20"/>
              </w:rPr>
              <w:t xml:space="preserve">machine, </w:t>
            </w:r>
            <w:proofErr w:type="gramStart"/>
            <w:r>
              <w:rPr>
                <w:rFonts w:ascii="Times New Roman" w:eastAsia="Times New Roman" w:hAnsi="Times New Roman" w:cs="Times New Roman"/>
                <w:sz w:val="20"/>
              </w:rPr>
              <w:t>vehicle</w:t>
            </w:r>
            <w:proofErr w:type="gramEnd"/>
            <w:r>
              <w:rPr>
                <w:rFonts w:ascii="Times New Roman" w:eastAsia="Times New Roman" w:hAnsi="Times New Roman" w:cs="Times New Roman"/>
                <w:sz w:val="20"/>
              </w:rPr>
              <w:t xml:space="preserve"> or plant; or</w:t>
            </w:r>
          </w:p>
          <w:p w14:paraId="10B13005" w14:textId="77777777" w:rsidR="0064352C" w:rsidRDefault="00F47CFA">
            <w:pPr>
              <w:numPr>
                <w:ilvl w:val="0"/>
                <w:numId w:val="28"/>
              </w:numPr>
              <w:spacing w:after="0" w:line="241" w:lineRule="auto"/>
              <w:ind w:right="117"/>
            </w:pPr>
            <w:r>
              <w:rPr>
                <w:rFonts w:ascii="Times New Roman" w:eastAsia="Times New Roman" w:hAnsi="Times New Roman" w:cs="Times New Roman"/>
                <w:sz w:val="20"/>
              </w:rPr>
              <w:t xml:space="preserve">stops its internal combustion engine;(b) a methane detector mentioned in paragraph (a), other than a methane detector fitted to a longwall shearer, fails in </w:t>
            </w:r>
            <w:proofErr w:type="gramStart"/>
            <w:r>
              <w:rPr>
                <w:rFonts w:ascii="Times New Roman" w:eastAsia="Times New Roman" w:hAnsi="Times New Roman" w:cs="Times New Roman"/>
                <w:sz w:val="20"/>
              </w:rPr>
              <w:t>s</w:t>
            </w:r>
            <w:r>
              <w:rPr>
                <w:rFonts w:ascii="Times New Roman" w:eastAsia="Times New Roman" w:hAnsi="Times New Roman" w:cs="Times New Roman"/>
                <w:sz w:val="20"/>
              </w:rPr>
              <w:t>ervice;</w:t>
            </w:r>
            <w:proofErr w:type="gramEnd"/>
          </w:p>
          <w:p w14:paraId="788BF3A0" w14:textId="77777777" w:rsidR="0064352C" w:rsidRDefault="00F47CFA">
            <w:pPr>
              <w:spacing w:after="0" w:line="242" w:lineRule="auto"/>
              <w:jc w:val="both"/>
            </w:pPr>
            <w:r>
              <w:rPr>
                <w:rFonts w:ascii="Times New Roman" w:eastAsia="Times New Roman" w:hAnsi="Times New Roman" w:cs="Times New Roman"/>
                <w:sz w:val="20"/>
              </w:rPr>
              <w:t>(c) a methane detector located as required under section 242, 243, 243A, 243B or 244</w:t>
            </w:r>
          </w:p>
          <w:p w14:paraId="2C0E29BA" w14:textId="77777777" w:rsidR="0064352C" w:rsidRDefault="00F47CFA">
            <w:pPr>
              <w:spacing w:after="0"/>
            </w:pPr>
            <w:r>
              <w:rPr>
                <w:rFonts w:ascii="Times New Roman" w:eastAsia="Times New Roman" w:hAnsi="Times New Roman" w:cs="Times New Roman"/>
                <w:sz w:val="20"/>
              </w:rPr>
              <w:t>—</w:t>
            </w:r>
          </w:p>
          <w:p w14:paraId="36638DED" w14:textId="77777777" w:rsidR="0064352C" w:rsidRDefault="00F47CFA">
            <w:pPr>
              <w:numPr>
                <w:ilvl w:val="0"/>
                <w:numId w:val="29"/>
              </w:numPr>
              <w:spacing w:after="0"/>
              <w:ind w:hanging="347"/>
            </w:pPr>
            <w:r>
              <w:rPr>
                <w:rFonts w:ascii="Times New Roman" w:eastAsia="Times New Roman" w:hAnsi="Times New Roman" w:cs="Times New Roman"/>
                <w:sz w:val="20"/>
              </w:rPr>
              <w:t>fails in service; or</w:t>
            </w:r>
          </w:p>
          <w:p w14:paraId="24489045" w14:textId="77777777" w:rsidR="0064352C" w:rsidRDefault="00F47CFA">
            <w:pPr>
              <w:numPr>
                <w:ilvl w:val="0"/>
                <w:numId w:val="29"/>
              </w:numPr>
              <w:spacing w:after="0"/>
              <w:ind w:hanging="347"/>
            </w:pPr>
            <w:r>
              <w:rPr>
                <w:rFonts w:ascii="Times New Roman" w:eastAsia="Times New Roman" w:hAnsi="Times New Roman" w:cs="Times New Roman"/>
                <w:sz w:val="20"/>
              </w:rPr>
              <w:t>is being tested or relocated.</w:t>
            </w:r>
          </w:p>
          <w:p w14:paraId="0ED3725F" w14:textId="77777777" w:rsidR="0064352C" w:rsidRDefault="00F47CFA">
            <w:pPr>
              <w:spacing w:after="1" w:line="241" w:lineRule="auto"/>
            </w:pPr>
            <w:r>
              <w:rPr>
                <w:rFonts w:ascii="Times New Roman" w:eastAsia="Times New Roman" w:hAnsi="Times New Roman" w:cs="Times New Roman"/>
                <w:sz w:val="20"/>
              </w:rPr>
              <w:t xml:space="preserve">(2) The procedure may provide that, if an event mentioned in subsection (1)(a) or (b) happens in relation to a methane detector fitted to a </w:t>
            </w:r>
            <w:r>
              <w:rPr>
                <w:rFonts w:ascii="Times New Roman" w:eastAsia="Times New Roman" w:hAnsi="Times New Roman" w:cs="Times New Roman"/>
                <w:color w:val="0000FF"/>
                <w:sz w:val="20"/>
              </w:rPr>
              <w:t xml:space="preserve">machine or vehicle (other than a </w:t>
            </w:r>
          </w:p>
          <w:p w14:paraId="60D76F0A" w14:textId="77777777" w:rsidR="0064352C" w:rsidRDefault="00F47CFA">
            <w:pPr>
              <w:spacing w:after="0" w:line="241" w:lineRule="auto"/>
              <w:ind w:right="102"/>
              <w:jc w:val="both"/>
            </w:pPr>
            <w:r>
              <w:rPr>
                <w:rFonts w:ascii="Times New Roman" w:eastAsia="Times New Roman" w:hAnsi="Times New Roman" w:cs="Times New Roman"/>
                <w:color w:val="0000FF"/>
                <w:sz w:val="20"/>
              </w:rPr>
              <w:t>longwall shearer or armoured face conveyor)</w:t>
            </w:r>
            <w:r>
              <w:rPr>
                <w:rFonts w:ascii="Times New Roman" w:eastAsia="Times New Roman" w:hAnsi="Times New Roman" w:cs="Times New Roman"/>
                <w:sz w:val="20"/>
              </w:rPr>
              <w:t xml:space="preserve"> in an ERZ1, the methane detector may b</w:t>
            </w:r>
            <w:r>
              <w:rPr>
                <w:rFonts w:ascii="Times New Roman" w:eastAsia="Times New Roman" w:hAnsi="Times New Roman" w:cs="Times New Roman"/>
                <w:sz w:val="20"/>
              </w:rPr>
              <w:t>e temporarily overridden to allow the machine or vehicle to be moved, but only if—</w:t>
            </w:r>
          </w:p>
          <w:p w14:paraId="43CBCC3E" w14:textId="77777777" w:rsidR="0064352C" w:rsidRDefault="00F47CFA">
            <w:pPr>
              <w:numPr>
                <w:ilvl w:val="0"/>
                <w:numId w:val="30"/>
              </w:numPr>
              <w:spacing w:after="1" w:line="241" w:lineRule="auto"/>
              <w:ind w:right="80"/>
              <w:jc w:val="both"/>
            </w:pPr>
            <w:r>
              <w:rPr>
                <w:rFonts w:ascii="Times New Roman" w:eastAsia="Times New Roman" w:hAnsi="Times New Roman" w:cs="Times New Roman"/>
                <w:sz w:val="20"/>
              </w:rPr>
              <w:t>the general body concentration of methane around the machine or vehicle is less than 1.25%; and</w:t>
            </w:r>
          </w:p>
          <w:p w14:paraId="7C6738CB" w14:textId="77777777" w:rsidR="0064352C" w:rsidRDefault="00F47CFA">
            <w:pPr>
              <w:numPr>
                <w:ilvl w:val="0"/>
                <w:numId w:val="30"/>
              </w:numPr>
              <w:spacing w:after="2" w:line="240" w:lineRule="auto"/>
              <w:ind w:right="80"/>
              <w:jc w:val="both"/>
            </w:pPr>
            <w:r>
              <w:rPr>
                <w:rFonts w:ascii="Times New Roman" w:eastAsia="Times New Roman" w:hAnsi="Times New Roman" w:cs="Times New Roman"/>
                <w:sz w:val="20"/>
              </w:rPr>
              <w:t>a portable methane detector is used to continuously monitor the concentration</w:t>
            </w:r>
            <w:r>
              <w:rPr>
                <w:rFonts w:ascii="Times New Roman" w:eastAsia="Times New Roman" w:hAnsi="Times New Roman" w:cs="Times New Roman"/>
                <w:sz w:val="20"/>
              </w:rPr>
              <w:t>.</w:t>
            </w:r>
          </w:p>
          <w:p w14:paraId="1EFAAE85" w14:textId="77777777" w:rsidR="0064352C" w:rsidRDefault="00F47CFA">
            <w:pPr>
              <w:spacing w:after="0" w:line="241" w:lineRule="auto"/>
              <w:ind w:right="91"/>
            </w:pPr>
            <w:r>
              <w:rPr>
                <w:rFonts w:ascii="Times New Roman" w:eastAsia="Times New Roman" w:hAnsi="Times New Roman" w:cs="Times New Roman"/>
                <w:sz w:val="20"/>
              </w:rPr>
              <w:t xml:space="preserve">(3) The procedure may also provide that if an event mentioned in subsection (1)(b) happens in relation to a methane detector fitted </w:t>
            </w:r>
            <w:r>
              <w:rPr>
                <w:rFonts w:ascii="Times New Roman" w:eastAsia="Times New Roman" w:hAnsi="Times New Roman" w:cs="Times New Roman"/>
                <w:color w:val="0000FF"/>
                <w:sz w:val="20"/>
              </w:rPr>
              <w:t>to a longwall shearer as mentioned in section 234</w:t>
            </w:r>
            <w:r>
              <w:rPr>
                <w:rFonts w:ascii="Times New Roman" w:eastAsia="Times New Roman" w:hAnsi="Times New Roman" w:cs="Times New Roman"/>
                <w:sz w:val="20"/>
              </w:rPr>
              <w:t xml:space="preserve">, the methane detector may be temporarily overridden to allow the </w:t>
            </w:r>
            <w:r>
              <w:rPr>
                <w:rFonts w:ascii="Times New Roman" w:eastAsia="Times New Roman" w:hAnsi="Times New Roman" w:cs="Times New Roman"/>
                <w:color w:val="0000FF"/>
                <w:sz w:val="20"/>
              </w:rPr>
              <w:t>longwal</w:t>
            </w:r>
            <w:r>
              <w:rPr>
                <w:rFonts w:ascii="Times New Roman" w:eastAsia="Times New Roman" w:hAnsi="Times New Roman" w:cs="Times New Roman"/>
                <w:color w:val="0000FF"/>
                <w:sz w:val="20"/>
              </w:rPr>
              <w:t>l shearer</w:t>
            </w:r>
            <w:r>
              <w:rPr>
                <w:rFonts w:ascii="Times New Roman" w:eastAsia="Times New Roman" w:hAnsi="Times New Roman" w:cs="Times New Roman"/>
                <w:sz w:val="20"/>
              </w:rPr>
              <w:t xml:space="preserve"> to be operated to allow movement to a secure place along the face or at the gate ends, but only if— (a) the general body concentration of methane around the machine is less than </w:t>
            </w:r>
          </w:p>
          <w:p w14:paraId="1205F804" w14:textId="77777777" w:rsidR="0064352C" w:rsidRDefault="00F47CFA">
            <w:pPr>
              <w:spacing w:after="0"/>
            </w:pPr>
            <w:r>
              <w:rPr>
                <w:rFonts w:ascii="Times New Roman" w:eastAsia="Times New Roman" w:hAnsi="Times New Roman" w:cs="Times New Roman"/>
                <w:sz w:val="20"/>
              </w:rPr>
              <w:t>1.25%; and</w:t>
            </w:r>
          </w:p>
          <w:p w14:paraId="0A0860D0" w14:textId="77777777" w:rsidR="0064352C" w:rsidRDefault="00F47CFA">
            <w:pPr>
              <w:spacing w:after="2" w:line="240" w:lineRule="auto"/>
              <w:jc w:val="both"/>
            </w:pPr>
            <w:r>
              <w:rPr>
                <w:rFonts w:ascii="Times New Roman" w:eastAsia="Times New Roman" w:hAnsi="Times New Roman" w:cs="Times New Roman"/>
                <w:sz w:val="20"/>
              </w:rPr>
              <w:t xml:space="preserve">(b) a portable methane detector is used to continuously </w:t>
            </w:r>
            <w:r>
              <w:rPr>
                <w:rFonts w:ascii="Times New Roman" w:eastAsia="Times New Roman" w:hAnsi="Times New Roman" w:cs="Times New Roman"/>
                <w:sz w:val="20"/>
              </w:rPr>
              <w:t>monitor the concentration.</w:t>
            </w:r>
          </w:p>
          <w:p w14:paraId="7E76B73E" w14:textId="77777777" w:rsidR="0064352C" w:rsidRDefault="00F47CFA">
            <w:pPr>
              <w:spacing w:after="1" w:line="241" w:lineRule="auto"/>
            </w:pPr>
            <w:r>
              <w:rPr>
                <w:rFonts w:ascii="Times New Roman" w:eastAsia="Times New Roman" w:hAnsi="Times New Roman" w:cs="Times New Roman"/>
                <w:sz w:val="20"/>
              </w:rPr>
              <w:t>(4) The procedure may also provide that, if an event mentioned in subsection (1)(b) happens in relation to a methane detector fitted to a relevant machine or relevant vehicle (other than an armoured face conveyor) being used in a</w:t>
            </w:r>
            <w:r>
              <w:rPr>
                <w:rFonts w:ascii="Times New Roman" w:eastAsia="Times New Roman" w:hAnsi="Times New Roman" w:cs="Times New Roman"/>
                <w:sz w:val="20"/>
              </w:rPr>
              <w:t xml:space="preserve"> NERZ, the operator may continue to use the machine or vehicle only if—</w:t>
            </w:r>
          </w:p>
          <w:p w14:paraId="2B60C1C2" w14:textId="77777777" w:rsidR="0064352C" w:rsidRDefault="00F47CFA">
            <w:pPr>
              <w:numPr>
                <w:ilvl w:val="0"/>
                <w:numId w:val="31"/>
              </w:numPr>
              <w:spacing w:after="0" w:line="241" w:lineRule="auto"/>
              <w:ind w:right="124"/>
              <w:jc w:val="both"/>
            </w:pPr>
            <w:r>
              <w:rPr>
                <w:rFonts w:ascii="Times New Roman" w:eastAsia="Times New Roman" w:hAnsi="Times New Roman" w:cs="Times New Roman"/>
                <w:sz w:val="20"/>
              </w:rPr>
              <w:t>the general body concentration of methane around the machine or vehicle is less than 0.5%; and</w:t>
            </w:r>
          </w:p>
          <w:p w14:paraId="39F5E93F" w14:textId="77777777" w:rsidR="0064352C" w:rsidRDefault="00F47CFA">
            <w:pPr>
              <w:numPr>
                <w:ilvl w:val="0"/>
                <w:numId w:val="31"/>
              </w:numPr>
              <w:spacing w:after="1" w:line="241" w:lineRule="auto"/>
              <w:ind w:right="124"/>
              <w:jc w:val="both"/>
            </w:pPr>
            <w:r>
              <w:rPr>
                <w:rFonts w:ascii="Times New Roman" w:eastAsia="Times New Roman" w:hAnsi="Times New Roman" w:cs="Times New Roman"/>
                <w:sz w:val="20"/>
              </w:rPr>
              <w:t>the place where the machine or vehicle is located is continuously monitored by a person using a portable methane detector.</w:t>
            </w:r>
          </w:p>
          <w:p w14:paraId="2A01F173" w14:textId="77777777" w:rsidR="0064352C" w:rsidRDefault="00F47CFA">
            <w:pPr>
              <w:spacing w:after="0"/>
              <w:ind w:right="15"/>
            </w:pPr>
            <w:r>
              <w:rPr>
                <w:rFonts w:ascii="Times New Roman" w:eastAsia="Times New Roman" w:hAnsi="Times New Roman" w:cs="Times New Roman"/>
                <w:color w:val="0000FF"/>
                <w:sz w:val="20"/>
              </w:rPr>
              <w:t>(5) The procedure may also provide tha</w:t>
            </w:r>
            <w:r>
              <w:rPr>
                <w:rFonts w:ascii="Times New Roman" w:eastAsia="Times New Roman" w:hAnsi="Times New Roman" w:cs="Times New Roman"/>
                <w:color w:val="0000FF"/>
                <w:sz w:val="20"/>
              </w:rPr>
              <w:t>t, if an event mentioned in subsection (1)(c) happens in relation to a methane detector located as required under section 243, 243A or 244, the methane detector must be replaced or repaired immediately.</w:t>
            </w:r>
          </w:p>
        </w:tc>
        <w:tc>
          <w:tcPr>
            <w:tcW w:w="4656" w:type="dxa"/>
            <w:tcBorders>
              <w:top w:val="single" w:sz="4" w:space="0" w:color="00000A"/>
              <w:left w:val="single" w:sz="4" w:space="0" w:color="00000A"/>
              <w:bottom w:val="single" w:sz="4" w:space="0" w:color="00000A"/>
              <w:right w:val="single" w:sz="4" w:space="0" w:color="00000A"/>
            </w:tcBorders>
          </w:tcPr>
          <w:p w14:paraId="2798A145" w14:textId="77777777" w:rsidR="0064352C" w:rsidRDefault="00F47CFA">
            <w:pPr>
              <w:spacing w:after="0"/>
            </w:pPr>
            <w:r>
              <w:rPr>
                <w:rFonts w:ascii="Times New Roman" w:eastAsia="Times New Roman" w:hAnsi="Times New Roman" w:cs="Times New Roman"/>
                <w:sz w:val="20"/>
              </w:rPr>
              <w:t xml:space="preserve">section 233, 234, 234A 235, 236, 237 or </w:t>
            </w:r>
          </w:p>
          <w:p w14:paraId="256F9B66" w14:textId="77777777" w:rsidR="0064352C" w:rsidRDefault="00F47CFA">
            <w:pPr>
              <w:spacing w:after="0"/>
            </w:pPr>
            <w:r>
              <w:rPr>
                <w:rFonts w:ascii="Times New Roman" w:eastAsia="Times New Roman" w:hAnsi="Times New Roman" w:cs="Times New Roman"/>
                <w:sz w:val="20"/>
              </w:rPr>
              <w:t>238—</w:t>
            </w:r>
          </w:p>
          <w:p w14:paraId="45A96EE6" w14:textId="77777777" w:rsidR="0064352C" w:rsidRDefault="00F47CFA">
            <w:pPr>
              <w:numPr>
                <w:ilvl w:val="0"/>
                <w:numId w:val="32"/>
              </w:numPr>
              <w:spacing w:after="0"/>
              <w:ind w:right="117"/>
            </w:pPr>
            <w:r>
              <w:rPr>
                <w:rFonts w:ascii="Times New Roman" w:eastAsia="Times New Roman" w:hAnsi="Times New Roman" w:cs="Times New Roman"/>
                <w:sz w:val="20"/>
              </w:rPr>
              <w:t>trips t</w:t>
            </w:r>
            <w:r>
              <w:rPr>
                <w:rFonts w:ascii="Times New Roman" w:eastAsia="Times New Roman" w:hAnsi="Times New Roman" w:cs="Times New Roman"/>
                <w:sz w:val="20"/>
              </w:rPr>
              <w:t xml:space="preserve">he electricity supply to the </w:t>
            </w:r>
          </w:p>
          <w:p w14:paraId="1010350A" w14:textId="77777777" w:rsidR="0064352C" w:rsidRDefault="00F47CFA">
            <w:pPr>
              <w:spacing w:after="0"/>
            </w:pPr>
            <w:r>
              <w:rPr>
                <w:rFonts w:ascii="Times New Roman" w:eastAsia="Times New Roman" w:hAnsi="Times New Roman" w:cs="Times New Roman"/>
                <w:sz w:val="20"/>
              </w:rPr>
              <w:t xml:space="preserve">machine, </w:t>
            </w:r>
            <w:proofErr w:type="gramStart"/>
            <w:r>
              <w:rPr>
                <w:rFonts w:ascii="Times New Roman" w:eastAsia="Times New Roman" w:hAnsi="Times New Roman" w:cs="Times New Roman"/>
                <w:sz w:val="20"/>
              </w:rPr>
              <w:t>vehicle</w:t>
            </w:r>
            <w:proofErr w:type="gramEnd"/>
            <w:r>
              <w:rPr>
                <w:rFonts w:ascii="Times New Roman" w:eastAsia="Times New Roman" w:hAnsi="Times New Roman" w:cs="Times New Roman"/>
                <w:sz w:val="20"/>
              </w:rPr>
              <w:t xml:space="preserve"> or plant; or</w:t>
            </w:r>
          </w:p>
          <w:p w14:paraId="58CF7F0C" w14:textId="77777777" w:rsidR="0064352C" w:rsidRDefault="00F47CFA">
            <w:pPr>
              <w:numPr>
                <w:ilvl w:val="0"/>
                <w:numId w:val="32"/>
              </w:numPr>
              <w:spacing w:after="0" w:line="241" w:lineRule="auto"/>
              <w:ind w:right="117"/>
            </w:pPr>
            <w:r>
              <w:rPr>
                <w:rFonts w:ascii="Times New Roman" w:eastAsia="Times New Roman" w:hAnsi="Times New Roman" w:cs="Times New Roman"/>
                <w:sz w:val="20"/>
              </w:rPr>
              <w:t xml:space="preserve">stops its internal combustion engine;(b) a methane detector mentioned in paragraph (a), other than a methane detector fitted to a longwall shearer, fails in </w:t>
            </w:r>
            <w:proofErr w:type="gramStart"/>
            <w:r>
              <w:rPr>
                <w:rFonts w:ascii="Times New Roman" w:eastAsia="Times New Roman" w:hAnsi="Times New Roman" w:cs="Times New Roman"/>
                <w:sz w:val="20"/>
              </w:rPr>
              <w:t>service;</w:t>
            </w:r>
            <w:proofErr w:type="gramEnd"/>
          </w:p>
          <w:p w14:paraId="2B49D4F7" w14:textId="77777777" w:rsidR="0064352C" w:rsidRDefault="00F47CFA">
            <w:pPr>
              <w:spacing w:after="0" w:line="242" w:lineRule="auto"/>
              <w:jc w:val="both"/>
            </w:pPr>
            <w:r>
              <w:rPr>
                <w:rFonts w:ascii="Times New Roman" w:eastAsia="Times New Roman" w:hAnsi="Times New Roman" w:cs="Times New Roman"/>
                <w:color w:val="FF0000"/>
                <w:sz w:val="20"/>
              </w:rPr>
              <w:t>(</w:t>
            </w:r>
            <w:r>
              <w:rPr>
                <w:rFonts w:ascii="Times New Roman" w:eastAsia="Times New Roman" w:hAnsi="Times New Roman" w:cs="Times New Roman"/>
                <w:i/>
                <w:color w:val="FF0000"/>
                <w:sz w:val="20"/>
              </w:rPr>
              <w:t>c) a m ethane detector locate</w:t>
            </w:r>
            <w:r>
              <w:rPr>
                <w:rFonts w:ascii="Times New Roman" w:eastAsia="Times New Roman" w:hAnsi="Times New Roman" w:cs="Times New Roman"/>
                <w:i/>
                <w:color w:val="FF0000"/>
                <w:sz w:val="20"/>
              </w:rPr>
              <w:t xml:space="preserve">d as required under section 242, </w:t>
            </w:r>
            <w:r>
              <w:rPr>
                <w:rFonts w:ascii="Times New Roman" w:eastAsia="Times New Roman" w:hAnsi="Times New Roman" w:cs="Times New Roman"/>
                <w:i/>
                <w:strike/>
                <w:color w:val="FF0000"/>
                <w:sz w:val="20"/>
              </w:rPr>
              <w:t>243</w:t>
            </w:r>
            <w:r>
              <w:rPr>
                <w:rFonts w:ascii="Times New Roman" w:eastAsia="Times New Roman" w:hAnsi="Times New Roman" w:cs="Times New Roman"/>
                <w:i/>
                <w:color w:val="FF0000"/>
                <w:sz w:val="20"/>
              </w:rPr>
              <w:t xml:space="preserve">, 243A, </w:t>
            </w:r>
            <w:r>
              <w:rPr>
                <w:rFonts w:ascii="Times New Roman" w:eastAsia="Times New Roman" w:hAnsi="Times New Roman" w:cs="Times New Roman"/>
                <w:i/>
                <w:strike/>
                <w:color w:val="FF0000"/>
                <w:sz w:val="20"/>
              </w:rPr>
              <w:t>243B</w:t>
            </w:r>
            <w:r>
              <w:rPr>
                <w:rFonts w:ascii="Times New Roman" w:eastAsia="Times New Roman" w:hAnsi="Times New Roman" w:cs="Times New Roman"/>
                <w:i/>
                <w:color w:val="FF0000"/>
                <w:sz w:val="20"/>
              </w:rPr>
              <w:t xml:space="preserve"> or 244</w:t>
            </w:r>
          </w:p>
          <w:p w14:paraId="4A7BC6E5" w14:textId="77777777" w:rsidR="0064352C" w:rsidRDefault="00F47CFA">
            <w:pPr>
              <w:spacing w:after="0"/>
            </w:pPr>
            <w:r>
              <w:rPr>
                <w:rFonts w:ascii="Times New Roman" w:eastAsia="Times New Roman" w:hAnsi="Times New Roman" w:cs="Times New Roman"/>
                <w:i/>
                <w:color w:val="FF0000"/>
                <w:sz w:val="20"/>
              </w:rPr>
              <w:t>—</w:t>
            </w:r>
          </w:p>
          <w:p w14:paraId="098A1DC1" w14:textId="77777777" w:rsidR="0064352C" w:rsidRDefault="00F47CFA">
            <w:pPr>
              <w:numPr>
                <w:ilvl w:val="0"/>
                <w:numId w:val="33"/>
              </w:numPr>
              <w:spacing w:after="0"/>
              <w:ind w:hanging="347"/>
            </w:pPr>
            <w:r>
              <w:rPr>
                <w:rFonts w:ascii="Times New Roman" w:eastAsia="Times New Roman" w:hAnsi="Times New Roman" w:cs="Times New Roman"/>
                <w:sz w:val="20"/>
              </w:rPr>
              <w:t>fails in service; or</w:t>
            </w:r>
          </w:p>
          <w:p w14:paraId="12A4316F" w14:textId="77777777" w:rsidR="0064352C" w:rsidRDefault="00F47CFA">
            <w:pPr>
              <w:numPr>
                <w:ilvl w:val="0"/>
                <w:numId w:val="33"/>
              </w:numPr>
              <w:spacing w:after="0"/>
              <w:ind w:hanging="347"/>
            </w:pPr>
            <w:r>
              <w:rPr>
                <w:rFonts w:ascii="Times New Roman" w:eastAsia="Times New Roman" w:hAnsi="Times New Roman" w:cs="Times New Roman"/>
                <w:sz w:val="20"/>
              </w:rPr>
              <w:t>is being tested or relocated.</w:t>
            </w:r>
          </w:p>
          <w:p w14:paraId="40092B44" w14:textId="77777777" w:rsidR="0064352C" w:rsidRDefault="00F47CFA">
            <w:pPr>
              <w:spacing w:after="1" w:line="241" w:lineRule="auto"/>
            </w:pPr>
            <w:r>
              <w:rPr>
                <w:rFonts w:ascii="Times New Roman" w:eastAsia="Times New Roman" w:hAnsi="Times New Roman" w:cs="Times New Roman"/>
                <w:sz w:val="20"/>
              </w:rPr>
              <w:t xml:space="preserve">(2) The procedure may provide that, if an event mentioned in subsection (1)(a) or (b) happens in relation to a methane detector fitted to a machine or vehicle (other than a </w:t>
            </w:r>
          </w:p>
          <w:p w14:paraId="3ACDB588" w14:textId="77777777" w:rsidR="0064352C" w:rsidRDefault="00F47CFA">
            <w:pPr>
              <w:spacing w:after="0" w:line="241" w:lineRule="auto"/>
              <w:ind w:right="104"/>
              <w:jc w:val="both"/>
            </w:pPr>
            <w:r>
              <w:rPr>
                <w:rFonts w:ascii="Times New Roman" w:eastAsia="Times New Roman" w:hAnsi="Times New Roman" w:cs="Times New Roman"/>
                <w:sz w:val="20"/>
              </w:rPr>
              <w:t>longwall shearer or armoured face conveyor) in an ERZ1, the methane detector may b</w:t>
            </w:r>
            <w:r>
              <w:rPr>
                <w:rFonts w:ascii="Times New Roman" w:eastAsia="Times New Roman" w:hAnsi="Times New Roman" w:cs="Times New Roman"/>
                <w:sz w:val="20"/>
              </w:rPr>
              <w:t>e temporarily overridden to allow the machine or vehicle to be moved, but only if—</w:t>
            </w:r>
          </w:p>
          <w:p w14:paraId="00B9F67B" w14:textId="77777777" w:rsidR="0064352C" w:rsidRDefault="00F47CFA">
            <w:pPr>
              <w:numPr>
                <w:ilvl w:val="0"/>
                <w:numId w:val="34"/>
              </w:numPr>
              <w:spacing w:after="1" w:line="241" w:lineRule="auto"/>
              <w:ind w:right="81"/>
            </w:pPr>
            <w:r>
              <w:rPr>
                <w:rFonts w:ascii="Times New Roman" w:eastAsia="Times New Roman" w:hAnsi="Times New Roman" w:cs="Times New Roman"/>
                <w:sz w:val="20"/>
              </w:rPr>
              <w:t>the general body concentration of methane around the machine or vehicle is less than 1.25%; and</w:t>
            </w:r>
          </w:p>
          <w:p w14:paraId="79317883" w14:textId="77777777" w:rsidR="0064352C" w:rsidRDefault="00F47CFA">
            <w:pPr>
              <w:numPr>
                <w:ilvl w:val="0"/>
                <w:numId w:val="34"/>
              </w:numPr>
              <w:spacing w:after="2" w:line="240" w:lineRule="auto"/>
              <w:ind w:right="81"/>
            </w:pPr>
            <w:r>
              <w:rPr>
                <w:rFonts w:ascii="Times New Roman" w:eastAsia="Times New Roman" w:hAnsi="Times New Roman" w:cs="Times New Roman"/>
                <w:sz w:val="20"/>
              </w:rPr>
              <w:t>a portable methane detector is used to continuously monitor the concentration</w:t>
            </w:r>
            <w:r>
              <w:rPr>
                <w:rFonts w:ascii="Times New Roman" w:eastAsia="Times New Roman" w:hAnsi="Times New Roman" w:cs="Times New Roman"/>
                <w:sz w:val="20"/>
              </w:rPr>
              <w:t>.</w:t>
            </w:r>
          </w:p>
          <w:p w14:paraId="79E943C1" w14:textId="77777777" w:rsidR="0064352C" w:rsidRDefault="00F47CFA">
            <w:pPr>
              <w:spacing w:after="0" w:line="241" w:lineRule="auto"/>
              <w:ind w:right="93"/>
            </w:pPr>
            <w:r>
              <w:rPr>
                <w:rFonts w:ascii="Times New Roman" w:eastAsia="Times New Roman" w:hAnsi="Times New Roman" w:cs="Times New Roman"/>
                <w:sz w:val="20"/>
              </w:rPr>
              <w:t>(3) The procedure may also provide that if an event mentioned in subsection (1)(b) happens in relation to a methane detector fitted to a longwall shearer as mentioned in section 234, the methane detector may be temporarily overridden to allow the longwal</w:t>
            </w:r>
            <w:r>
              <w:rPr>
                <w:rFonts w:ascii="Times New Roman" w:eastAsia="Times New Roman" w:hAnsi="Times New Roman" w:cs="Times New Roman"/>
                <w:sz w:val="20"/>
              </w:rPr>
              <w:t xml:space="preserve">l shearer to be operated to allow movement to a secure place along the face or at the gate ends, but only if— (a) the general body concentration of methane around the machine is less than </w:t>
            </w:r>
          </w:p>
          <w:p w14:paraId="04D94CC3" w14:textId="77777777" w:rsidR="0064352C" w:rsidRDefault="00F47CFA">
            <w:pPr>
              <w:spacing w:after="0"/>
            </w:pPr>
            <w:r>
              <w:rPr>
                <w:rFonts w:ascii="Times New Roman" w:eastAsia="Times New Roman" w:hAnsi="Times New Roman" w:cs="Times New Roman"/>
                <w:sz w:val="20"/>
              </w:rPr>
              <w:t>1.25%; and</w:t>
            </w:r>
          </w:p>
          <w:p w14:paraId="1F627BE1" w14:textId="77777777" w:rsidR="0064352C" w:rsidRDefault="00F47CFA">
            <w:pPr>
              <w:spacing w:after="2" w:line="240" w:lineRule="auto"/>
            </w:pPr>
            <w:r>
              <w:rPr>
                <w:rFonts w:ascii="Times New Roman" w:eastAsia="Times New Roman" w:hAnsi="Times New Roman" w:cs="Times New Roman"/>
                <w:sz w:val="20"/>
              </w:rPr>
              <w:t>(b) a portable methane detector is used to continuously monitor the concentration.</w:t>
            </w:r>
          </w:p>
          <w:p w14:paraId="20373291" w14:textId="77777777" w:rsidR="0064352C" w:rsidRDefault="00F47CFA">
            <w:pPr>
              <w:spacing w:after="1" w:line="241" w:lineRule="auto"/>
            </w:pPr>
            <w:r>
              <w:rPr>
                <w:rFonts w:ascii="Times New Roman" w:eastAsia="Times New Roman" w:hAnsi="Times New Roman" w:cs="Times New Roman"/>
                <w:sz w:val="20"/>
              </w:rPr>
              <w:t>(4) The procedure may also provide that, if an event mentioned in subsection (1)(b) happens in relation to a methane detector fitted to a relevant machine or relevant vehicl</w:t>
            </w:r>
            <w:r>
              <w:rPr>
                <w:rFonts w:ascii="Times New Roman" w:eastAsia="Times New Roman" w:hAnsi="Times New Roman" w:cs="Times New Roman"/>
                <w:sz w:val="20"/>
              </w:rPr>
              <w:t>e (other than an armoured face conveyor) being used in a NERZ, the operator may continue to use the machine or vehicle only if—</w:t>
            </w:r>
          </w:p>
          <w:p w14:paraId="009BB7A0" w14:textId="77777777" w:rsidR="0064352C" w:rsidRDefault="00F47CFA">
            <w:pPr>
              <w:numPr>
                <w:ilvl w:val="0"/>
                <w:numId w:val="35"/>
              </w:numPr>
              <w:spacing w:after="0" w:line="241" w:lineRule="auto"/>
              <w:ind w:right="125"/>
              <w:jc w:val="both"/>
            </w:pPr>
            <w:r>
              <w:rPr>
                <w:rFonts w:ascii="Times New Roman" w:eastAsia="Times New Roman" w:hAnsi="Times New Roman" w:cs="Times New Roman"/>
                <w:sz w:val="20"/>
              </w:rPr>
              <w:t>the general body concentration of methane around the machine or vehicle is less than 0.5%; and</w:t>
            </w:r>
          </w:p>
          <w:p w14:paraId="70E02B85" w14:textId="77777777" w:rsidR="0064352C" w:rsidRDefault="00F47CFA">
            <w:pPr>
              <w:numPr>
                <w:ilvl w:val="0"/>
                <w:numId w:val="35"/>
              </w:numPr>
              <w:spacing w:after="1" w:line="241" w:lineRule="auto"/>
              <w:ind w:right="125"/>
              <w:jc w:val="both"/>
            </w:pPr>
            <w:r>
              <w:rPr>
                <w:rFonts w:ascii="Times New Roman" w:eastAsia="Times New Roman" w:hAnsi="Times New Roman" w:cs="Times New Roman"/>
                <w:sz w:val="20"/>
              </w:rPr>
              <w:t>the place where the machine or vehicle is located is continuously monitored by a person using a portable methane detector.</w:t>
            </w:r>
          </w:p>
          <w:p w14:paraId="62F28893" w14:textId="77777777" w:rsidR="0064352C" w:rsidRDefault="00F47CFA">
            <w:pPr>
              <w:spacing w:after="0"/>
              <w:ind w:left="30"/>
            </w:pPr>
            <w:r>
              <w:rPr>
                <w:rFonts w:ascii="Times New Roman" w:eastAsia="Times New Roman" w:hAnsi="Times New Roman" w:cs="Times New Roman"/>
                <w:i/>
                <w:color w:val="FF0000"/>
                <w:sz w:val="20"/>
              </w:rPr>
              <w:t>(5) The procedure may also provide tha</w:t>
            </w:r>
            <w:r>
              <w:rPr>
                <w:rFonts w:ascii="Times New Roman" w:eastAsia="Times New Roman" w:hAnsi="Times New Roman" w:cs="Times New Roman"/>
                <w:i/>
                <w:color w:val="FF0000"/>
                <w:sz w:val="20"/>
              </w:rPr>
              <w:t xml:space="preserve">t, if an event m </w:t>
            </w:r>
            <w:proofErr w:type="spellStart"/>
            <w:r>
              <w:rPr>
                <w:rFonts w:ascii="Times New Roman" w:eastAsia="Times New Roman" w:hAnsi="Times New Roman" w:cs="Times New Roman"/>
                <w:i/>
                <w:color w:val="FF0000"/>
                <w:sz w:val="20"/>
              </w:rPr>
              <w:t>entioned</w:t>
            </w:r>
            <w:proofErr w:type="spellEnd"/>
            <w:r>
              <w:rPr>
                <w:rFonts w:ascii="Times New Roman" w:eastAsia="Times New Roman" w:hAnsi="Times New Roman" w:cs="Times New Roman"/>
                <w:i/>
                <w:color w:val="FF0000"/>
                <w:sz w:val="20"/>
              </w:rPr>
              <w:t xml:space="preserve"> in subsection (1)</w:t>
            </w:r>
            <w:r>
              <w:rPr>
                <w:rFonts w:ascii="Times New Roman" w:eastAsia="Times New Roman" w:hAnsi="Times New Roman" w:cs="Times New Roman"/>
                <w:i/>
                <w:color w:val="538135"/>
                <w:sz w:val="20"/>
              </w:rPr>
              <w:t>(a) or</w:t>
            </w:r>
            <w:r>
              <w:rPr>
                <w:rFonts w:ascii="Times New Roman" w:eastAsia="Times New Roman" w:hAnsi="Times New Roman" w:cs="Times New Roman"/>
                <w:i/>
                <w:color w:val="FF0000"/>
                <w:sz w:val="20"/>
              </w:rPr>
              <w:t xml:space="preserve"> (c) happens in relation to a m ethane detector located as required under section 243A, the m ethane detector m </w:t>
            </w:r>
            <w:proofErr w:type="spellStart"/>
            <w:r>
              <w:rPr>
                <w:rFonts w:ascii="Times New Roman" w:eastAsia="Times New Roman" w:hAnsi="Times New Roman" w:cs="Times New Roman"/>
                <w:i/>
                <w:color w:val="FF0000"/>
                <w:sz w:val="20"/>
              </w:rPr>
              <w:t>ust</w:t>
            </w:r>
            <w:proofErr w:type="spellEnd"/>
            <w:r>
              <w:rPr>
                <w:rFonts w:ascii="Times New Roman" w:eastAsia="Times New Roman" w:hAnsi="Times New Roman" w:cs="Times New Roman"/>
                <w:i/>
                <w:color w:val="FF0000"/>
                <w:sz w:val="20"/>
              </w:rPr>
              <w:t xml:space="preserve"> be replaced or repaired </w:t>
            </w:r>
            <w:proofErr w:type="spellStart"/>
            <w:r>
              <w:rPr>
                <w:rFonts w:ascii="Times New Roman" w:eastAsia="Times New Roman" w:hAnsi="Times New Roman" w:cs="Times New Roman"/>
                <w:i/>
                <w:color w:val="FF0000"/>
                <w:sz w:val="20"/>
              </w:rPr>
              <w:t>im</w:t>
            </w:r>
            <w:proofErr w:type="spellEnd"/>
            <w:r>
              <w:rPr>
                <w:rFonts w:ascii="Times New Roman" w:eastAsia="Times New Roman" w:hAnsi="Times New Roman" w:cs="Times New Roman"/>
                <w:i/>
                <w:color w:val="FF0000"/>
                <w:sz w:val="20"/>
              </w:rPr>
              <w:t xml:space="preserve"> mediately; The </w:t>
            </w:r>
          </w:p>
        </w:tc>
        <w:tc>
          <w:tcPr>
            <w:tcW w:w="4657" w:type="dxa"/>
            <w:tcBorders>
              <w:top w:val="single" w:sz="4" w:space="0" w:color="00000A"/>
              <w:left w:val="single" w:sz="4" w:space="0" w:color="00000A"/>
              <w:bottom w:val="single" w:sz="4" w:space="0" w:color="00000A"/>
              <w:right w:val="single" w:sz="5" w:space="0" w:color="00000A"/>
            </w:tcBorders>
          </w:tcPr>
          <w:p w14:paraId="0D6E4D24" w14:textId="77777777" w:rsidR="0064352C" w:rsidRDefault="00F47CFA">
            <w:pPr>
              <w:spacing w:after="1" w:line="241" w:lineRule="auto"/>
              <w:ind w:left="1"/>
            </w:pPr>
            <w:r>
              <w:rPr>
                <w:rFonts w:ascii="Times New Roman" w:eastAsia="Times New Roman" w:hAnsi="Times New Roman" w:cs="Times New Roman"/>
                <w:sz w:val="20"/>
              </w:rPr>
              <w:t xml:space="preserve">Methane </w:t>
            </w:r>
            <w:proofErr w:type="gramStart"/>
            <w:r>
              <w:rPr>
                <w:rFonts w:ascii="Times New Roman" w:eastAsia="Times New Roman" w:hAnsi="Times New Roman" w:cs="Times New Roman"/>
                <w:sz w:val="20"/>
              </w:rPr>
              <w:t>monitor</w:t>
            </w:r>
            <w:proofErr w:type="gramEnd"/>
            <w:r>
              <w:rPr>
                <w:rFonts w:ascii="Times New Roman" w:eastAsia="Times New Roman" w:hAnsi="Times New Roman" w:cs="Times New Roman"/>
                <w:sz w:val="20"/>
              </w:rPr>
              <w:t xml:space="preserve"> in any 4-way in the returns at a</w:t>
            </w:r>
            <w:r>
              <w:rPr>
                <w:rFonts w:ascii="Times New Roman" w:eastAsia="Times New Roman" w:hAnsi="Times New Roman" w:cs="Times New Roman"/>
                <w:sz w:val="20"/>
              </w:rPr>
              <w:t xml:space="preserve"> ventilation split or at the bottom of an upcast shaft must be repaired </w:t>
            </w:r>
            <w:r>
              <w:rPr>
                <w:rFonts w:ascii="Times New Roman" w:eastAsia="Times New Roman" w:hAnsi="Times New Roman" w:cs="Times New Roman"/>
                <w:sz w:val="20"/>
                <w:u w:val="single" w:color="000000"/>
              </w:rPr>
              <w:t>immediately</w:t>
            </w:r>
            <w:r>
              <w:rPr>
                <w:rFonts w:ascii="Times New Roman" w:eastAsia="Times New Roman" w:hAnsi="Times New Roman" w:cs="Times New Roman"/>
                <w:sz w:val="20"/>
              </w:rPr>
              <w:t>.</w:t>
            </w:r>
          </w:p>
          <w:p w14:paraId="5B921A78" w14:textId="77777777" w:rsidR="0064352C" w:rsidRDefault="00F47CFA">
            <w:pPr>
              <w:spacing w:after="233" w:line="241" w:lineRule="auto"/>
              <w:ind w:left="1"/>
            </w:pPr>
            <w:r>
              <w:rPr>
                <w:rFonts w:ascii="Times New Roman" w:eastAsia="Times New Roman" w:hAnsi="Times New Roman" w:cs="Times New Roman"/>
                <w:sz w:val="20"/>
              </w:rPr>
              <w:t>Methane detectors that fail at entry points to ERZ1 or ERZ0 must be repaired as soon as practicable.</w:t>
            </w:r>
          </w:p>
          <w:p w14:paraId="0F0E56DF" w14:textId="77777777" w:rsidR="0064352C" w:rsidRDefault="00F47CFA">
            <w:pPr>
              <w:spacing w:after="0" w:line="241" w:lineRule="auto"/>
              <w:ind w:left="1"/>
            </w:pPr>
            <w:r>
              <w:rPr>
                <w:rFonts w:ascii="Times New Roman" w:eastAsia="Times New Roman" w:hAnsi="Times New Roman" w:cs="Times New Roman"/>
                <w:color w:val="FF3399"/>
                <w:sz w:val="20"/>
              </w:rPr>
              <w:t>This amendment creates a conflict with s 252 General Back up for Gas M</w:t>
            </w:r>
            <w:r>
              <w:rPr>
                <w:rFonts w:ascii="Times New Roman" w:eastAsia="Times New Roman" w:hAnsi="Times New Roman" w:cs="Times New Roman"/>
                <w:color w:val="FF3399"/>
                <w:sz w:val="20"/>
              </w:rPr>
              <w:t>onitoring. S252(3) clearly states that UMM must ensure coal mining operations must not be carried out unless the area is continually monitored, using portable gas detectors to achieve an acceptable level of risk.</w:t>
            </w:r>
          </w:p>
          <w:p w14:paraId="3427645B" w14:textId="77777777" w:rsidR="0064352C" w:rsidRDefault="00F47CFA">
            <w:pPr>
              <w:spacing w:after="0" w:line="242" w:lineRule="auto"/>
              <w:ind w:left="1" w:right="6"/>
            </w:pPr>
            <w:r>
              <w:rPr>
                <w:rFonts w:ascii="Times New Roman" w:eastAsia="Times New Roman" w:hAnsi="Times New Roman" w:cs="Times New Roman"/>
                <w:color w:val="FF3399"/>
                <w:sz w:val="20"/>
              </w:rPr>
              <w:t>If the monitor at the MG of a LW face fails</w:t>
            </w:r>
            <w:r>
              <w:rPr>
                <w:rFonts w:ascii="Times New Roman" w:eastAsia="Times New Roman" w:hAnsi="Times New Roman" w:cs="Times New Roman"/>
                <w:color w:val="FF3399"/>
                <w:sz w:val="20"/>
              </w:rPr>
              <w:t xml:space="preserve">, it would be an acceptable level of risk for the MG AFC operator to monitor the atmosphere with a </w:t>
            </w:r>
            <w:proofErr w:type="gramStart"/>
            <w:r>
              <w:rPr>
                <w:rFonts w:ascii="Times New Roman" w:eastAsia="Times New Roman" w:hAnsi="Times New Roman" w:cs="Times New Roman"/>
                <w:color w:val="FF3399"/>
                <w:sz w:val="20"/>
              </w:rPr>
              <w:t>hand held</w:t>
            </w:r>
            <w:proofErr w:type="gramEnd"/>
            <w:r>
              <w:rPr>
                <w:rFonts w:ascii="Times New Roman" w:eastAsia="Times New Roman" w:hAnsi="Times New Roman" w:cs="Times New Roman"/>
                <w:color w:val="FF3399"/>
                <w:sz w:val="20"/>
              </w:rPr>
              <w:t xml:space="preserve"> PGD until such time as the monitor could be repaired.</w:t>
            </w:r>
          </w:p>
          <w:p w14:paraId="6641CB80" w14:textId="77777777" w:rsidR="0064352C" w:rsidRDefault="00F47CFA">
            <w:pPr>
              <w:spacing w:after="235" w:line="241" w:lineRule="auto"/>
              <w:ind w:left="1" w:right="221"/>
              <w:jc w:val="both"/>
            </w:pPr>
            <w:r>
              <w:rPr>
                <w:rFonts w:ascii="Times New Roman" w:eastAsia="Times New Roman" w:hAnsi="Times New Roman" w:cs="Times New Roman"/>
                <w:color w:val="FF3399"/>
                <w:sz w:val="20"/>
              </w:rPr>
              <w:t>It is recommended that for 1(c) reference to 243 and 243B are removed as these methane monito</w:t>
            </w:r>
            <w:r>
              <w:rPr>
                <w:rFonts w:ascii="Times New Roman" w:eastAsia="Times New Roman" w:hAnsi="Times New Roman" w:cs="Times New Roman"/>
                <w:color w:val="FF3399"/>
                <w:sz w:val="20"/>
              </w:rPr>
              <w:t xml:space="preserve">rs are not automatic methane monitors, </w:t>
            </w:r>
            <w:proofErr w:type="gramStart"/>
            <w:r>
              <w:rPr>
                <w:rFonts w:ascii="Times New Roman" w:eastAsia="Times New Roman" w:hAnsi="Times New Roman" w:cs="Times New Roman"/>
                <w:color w:val="FF3399"/>
                <w:sz w:val="20"/>
              </w:rPr>
              <w:t>i.e.</w:t>
            </w:r>
            <w:proofErr w:type="gramEnd"/>
            <w:r>
              <w:rPr>
                <w:rFonts w:ascii="Times New Roman" w:eastAsia="Times New Roman" w:hAnsi="Times New Roman" w:cs="Times New Roman"/>
                <w:color w:val="FF3399"/>
                <w:sz w:val="20"/>
              </w:rPr>
              <w:t xml:space="preserve"> they do not trip electricity supplies.</w:t>
            </w:r>
          </w:p>
          <w:p w14:paraId="0528E28B" w14:textId="77777777" w:rsidR="0064352C" w:rsidRDefault="00F47CFA">
            <w:pPr>
              <w:spacing w:after="1" w:line="241" w:lineRule="auto"/>
              <w:ind w:left="1" w:right="5"/>
            </w:pPr>
            <w:r>
              <w:rPr>
                <w:rFonts w:ascii="Times New Roman" w:eastAsia="Times New Roman" w:hAnsi="Times New Roman" w:cs="Times New Roman"/>
                <w:color w:val="FF3399"/>
                <w:sz w:val="20"/>
              </w:rPr>
              <w:t>The recommended change to the amendment allows the LW shearer and AFC to be moved if it is necessary to rectify an issue that may have caused the high methane at the 400m sensor (</w:t>
            </w:r>
            <w:proofErr w:type="gramStart"/>
            <w:r>
              <w:rPr>
                <w:rFonts w:ascii="Times New Roman" w:eastAsia="Times New Roman" w:hAnsi="Times New Roman" w:cs="Times New Roman"/>
                <w:color w:val="FF3399"/>
                <w:sz w:val="20"/>
              </w:rPr>
              <w:t>i.e.</w:t>
            </w:r>
            <w:proofErr w:type="gramEnd"/>
            <w:r>
              <w:rPr>
                <w:rFonts w:ascii="Times New Roman" w:eastAsia="Times New Roman" w:hAnsi="Times New Roman" w:cs="Times New Roman"/>
                <w:color w:val="FF3399"/>
                <w:sz w:val="20"/>
              </w:rPr>
              <w:t xml:space="preserve"> use AFC to clear a roof fall to restore the airway) or to allow access t</w:t>
            </w:r>
            <w:r>
              <w:rPr>
                <w:rFonts w:ascii="Times New Roman" w:eastAsia="Times New Roman" w:hAnsi="Times New Roman" w:cs="Times New Roman"/>
                <w:color w:val="FF3399"/>
                <w:sz w:val="20"/>
              </w:rPr>
              <w:t xml:space="preserve">o the TG to </w:t>
            </w:r>
          </w:p>
          <w:p w14:paraId="0C879756" w14:textId="77777777" w:rsidR="0064352C" w:rsidRDefault="00F47CFA">
            <w:pPr>
              <w:spacing w:after="233" w:line="241" w:lineRule="auto"/>
              <w:ind w:left="1" w:right="122"/>
              <w:jc w:val="both"/>
            </w:pPr>
            <w:r>
              <w:rPr>
                <w:rFonts w:ascii="Times New Roman" w:eastAsia="Times New Roman" w:hAnsi="Times New Roman" w:cs="Times New Roman"/>
                <w:color w:val="FF3399"/>
                <w:sz w:val="20"/>
              </w:rPr>
              <w:t>repair the monitor if it fails (</w:t>
            </w:r>
            <w:proofErr w:type="gramStart"/>
            <w:r>
              <w:rPr>
                <w:rFonts w:ascii="Times New Roman" w:eastAsia="Times New Roman" w:hAnsi="Times New Roman" w:cs="Times New Roman"/>
                <w:color w:val="FF3399"/>
                <w:sz w:val="20"/>
              </w:rPr>
              <w:t>i.e.</w:t>
            </w:r>
            <w:proofErr w:type="gramEnd"/>
            <w:r>
              <w:rPr>
                <w:rFonts w:ascii="Times New Roman" w:eastAsia="Times New Roman" w:hAnsi="Times New Roman" w:cs="Times New Roman"/>
                <w:color w:val="FF3399"/>
                <w:sz w:val="20"/>
              </w:rPr>
              <w:t xml:space="preserve"> a fall of roof severs the monitor cable and the area must be cleared to allow the cable to be repaired.</w:t>
            </w:r>
          </w:p>
          <w:p w14:paraId="48C5717E" w14:textId="77777777" w:rsidR="0064352C" w:rsidRDefault="00F47CFA">
            <w:pPr>
              <w:spacing w:after="233" w:line="241" w:lineRule="auto"/>
              <w:ind w:left="1" w:right="70"/>
              <w:jc w:val="both"/>
            </w:pPr>
            <w:r>
              <w:rPr>
                <w:rFonts w:ascii="Times New Roman" w:eastAsia="Times New Roman" w:hAnsi="Times New Roman" w:cs="Times New Roman"/>
                <w:color w:val="FF3399"/>
                <w:sz w:val="20"/>
              </w:rPr>
              <w:t xml:space="preserve">Industry ventilation specialists agree that tripping power at 2.0% will not remove the possibility of </w:t>
            </w:r>
            <w:r>
              <w:rPr>
                <w:rFonts w:ascii="Times New Roman" w:eastAsia="Times New Roman" w:hAnsi="Times New Roman" w:cs="Times New Roman"/>
                <w:color w:val="FF3399"/>
                <w:sz w:val="20"/>
              </w:rPr>
              <w:t>methane greater than 5% being present in the goaf stream at the TG end of the Longwall face.</w:t>
            </w:r>
          </w:p>
          <w:p w14:paraId="599FD1E7" w14:textId="77777777" w:rsidR="0064352C" w:rsidRDefault="00F47CFA">
            <w:pPr>
              <w:spacing w:after="1" w:line="241" w:lineRule="auto"/>
              <w:ind w:left="1"/>
            </w:pPr>
            <w:r>
              <w:rPr>
                <w:rFonts w:ascii="Times New Roman" w:eastAsia="Times New Roman" w:hAnsi="Times New Roman" w:cs="Times New Roman"/>
                <w:color w:val="FF3399"/>
                <w:sz w:val="20"/>
              </w:rPr>
              <w:t>In addition, note that section 250(2) states</w:t>
            </w:r>
            <w:r>
              <w:rPr>
                <w:rFonts w:ascii="Times New Roman" w:eastAsia="Times New Roman" w:hAnsi="Times New Roman" w:cs="Times New Roman"/>
                <w:color w:val="00CC00"/>
                <w:sz w:val="20"/>
              </w:rPr>
              <w:t xml:space="preserve"> </w:t>
            </w:r>
            <w:proofErr w:type="gramStart"/>
            <w:r>
              <w:rPr>
                <w:rFonts w:ascii="Times New Roman" w:eastAsia="Times New Roman" w:hAnsi="Times New Roman" w:cs="Times New Roman"/>
                <w:i/>
                <w:color w:val="FF3399"/>
                <w:sz w:val="20"/>
              </w:rPr>
              <w:t>The</w:t>
            </w:r>
            <w:proofErr w:type="gramEnd"/>
            <w:r>
              <w:rPr>
                <w:rFonts w:ascii="Times New Roman" w:eastAsia="Times New Roman" w:hAnsi="Times New Roman" w:cs="Times New Roman"/>
                <w:i/>
                <w:color w:val="FF3399"/>
                <w:sz w:val="20"/>
              </w:rPr>
              <w:t xml:space="preserve"> procedure may provide that, if an event m </w:t>
            </w:r>
            <w:proofErr w:type="spellStart"/>
            <w:r>
              <w:rPr>
                <w:rFonts w:ascii="Times New Roman" w:eastAsia="Times New Roman" w:hAnsi="Times New Roman" w:cs="Times New Roman"/>
                <w:i/>
                <w:color w:val="FF3399"/>
                <w:sz w:val="20"/>
              </w:rPr>
              <w:t>entioned</w:t>
            </w:r>
            <w:proofErr w:type="spellEnd"/>
            <w:r>
              <w:rPr>
                <w:rFonts w:ascii="Times New Roman" w:eastAsia="Times New Roman" w:hAnsi="Times New Roman" w:cs="Times New Roman"/>
                <w:i/>
                <w:color w:val="FF3399"/>
                <w:sz w:val="20"/>
              </w:rPr>
              <w:t xml:space="preserve"> in subsection (1)(a) or (b) happens in relation to a m ethane d</w:t>
            </w:r>
            <w:r>
              <w:rPr>
                <w:rFonts w:ascii="Times New Roman" w:eastAsia="Times New Roman" w:hAnsi="Times New Roman" w:cs="Times New Roman"/>
                <w:i/>
                <w:color w:val="FF3399"/>
                <w:sz w:val="20"/>
              </w:rPr>
              <w:t xml:space="preserve">etector fitted to a machine or vehicle (other than a longwall shearer or armoured face conveyor) in an ERZ1, the m ethane detector may be </w:t>
            </w:r>
            <w:proofErr w:type="spellStart"/>
            <w:r>
              <w:rPr>
                <w:rFonts w:ascii="Times New Roman" w:eastAsia="Times New Roman" w:hAnsi="Times New Roman" w:cs="Times New Roman"/>
                <w:i/>
                <w:color w:val="FF3399"/>
                <w:sz w:val="20"/>
              </w:rPr>
              <w:t>te</w:t>
            </w:r>
            <w:proofErr w:type="spellEnd"/>
            <w:r>
              <w:rPr>
                <w:rFonts w:ascii="Times New Roman" w:eastAsia="Times New Roman" w:hAnsi="Times New Roman" w:cs="Times New Roman"/>
                <w:i/>
                <w:color w:val="FF3399"/>
                <w:sz w:val="20"/>
              </w:rPr>
              <w:t xml:space="preserve"> </w:t>
            </w:r>
            <w:proofErr w:type="spellStart"/>
            <w:r>
              <w:rPr>
                <w:rFonts w:ascii="Times New Roman" w:eastAsia="Times New Roman" w:hAnsi="Times New Roman" w:cs="Times New Roman"/>
                <w:i/>
                <w:color w:val="FF3399"/>
                <w:sz w:val="20"/>
              </w:rPr>
              <w:t>mporarily</w:t>
            </w:r>
            <w:proofErr w:type="spellEnd"/>
            <w:r>
              <w:rPr>
                <w:rFonts w:ascii="Times New Roman" w:eastAsia="Times New Roman" w:hAnsi="Times New Roman" w:cs="Times New Roman"/>
                <w:i/>
                <w:color w:val="FF3399"/>
                <w:sz w:val="20"/>
              </w:rPr>
              <w:t xml:space="preserve"> overridden to allow the machine or vehicle to be moved, but only if— </w:t>
            </w:r>
            <w:r>
              <w:rPr>
                <w:rFonts w:ascii="Times New Roman" w:eastAsia="Times New Roman" w:hAnsi="Times New Roman" w:cs="Times New Roman"/>
                <w:color w:val="FF3399"/>
                <w:sz w:val="20"/>
              </w:rPr>
              <w:t>(etc).  Section 250(3) then states t</w:t>
            </w:r>
            <w:r>
              <w:rPr>
                <w:rFonts w:ascii="Times New Roman" w:eastAsia="Times New Roman" w:hAnsi="Times New Roman" w:cs="Times New Roman"/>
                <w:color w:val="FF3399"/>
                <w:sz w:val="20"/>
              </w:rPr>
              <w:t xml:space="preserve">hat if the methane detector on a shearer fails in service certain actions are required to move the LW shearer, however there is no further reference to the action to be taken if the TG AFC detector </w:t>
            </w:r>
          </w:p>
          <w:p w14:paraId="634470AB" w14:textId="77777777" w:rsidR="0064352C" w:rsidRDefault="00F47CFA">
            <w:pPr>
              <w:spacing w:after="0"/>
              <w:ind w:left="1"/>
            </w:pPr>
            <w:r>
              <w:rPr>
                <w:rFonts w:ascii="Times New Roman" w:eastAsia="Times New Roman" w:hAnsi="Times New Roman" w:cs="Times New Roman"/>
                <w:color w:val="FF3399"/>
                <w:sz w:val="20"/>
              </w:rPr>
              <w:t>(required by s234A) fails in service.</w:t>
            </w:r>
          </w:p>
        </w:tc>
      </w:tr>
    </w:tbl>
    <w:p w14:paraId="3964A7CF" w14:textId="77777777" w:rsidR="0064352C" w:rsidRDefault="0064352C">
      <w:pPr>
        <w:spacing w:after="0"/>
        <w:ind w:left="-722" w:right="13824"/>
      </w:pPr>
    </w:p>
    <w:tbl>
      <w:tblPr>
        <w:tblStyle w:val="TableGrid"/>
        <w:tblW w:w="23278" w:type="dxa"/>
        <w:tblInd w:w="-397" w:type="dxa"/>
        <w:tblCellMar>
          <w:top w:w="55" w:type="dxa"/>
          <w:left w:w="109" w:type="dxa"/>
          <w:bottom w:w="0" w:type="dxa"/>
          <w:right w:w="133" w:type="dxa"/>
        </w:tblCellMar>
        <w:tblLook w:val="04A0" w:firstRow="1" w:lastRow="0" w:firstColumn="1" w:lastColumn="0" w:noHBand="0" w:noVBand="1"/>
      </w:tblPr>
      <w:tblGrid>
        <w:gridCol w:w="4655"/>
        <w:gridCol w:w="4656"/>
        <w:gridCol w:w="4656"/>
        <w:gridCol w:w="4655"/>
        <w:gridCol w:w="4656"/>
      </w:tblGrid>
      <w:tr w:rsidR="0064352C" w14:paraId="76732DBD" w14:textId="77777777">
        <w:trPr>
          <w:trHeight w:val="710"/>
        </w:trPr>
        <w:tc>
          <w:tcPr>
            <w:tcW w:w="4654" w:type="dxa"/>
            <w:tcBorders>
              <w:top w:val="single" w:sz="4" w:space="0" w:color="00000A"/>
              <w:left w:val="single" w:sz="5" w:space="0" w:color="00000A"/>
              <w:bottom w:val="single" w:sz="4" w:space="0" w:color="00000A"/>
              <w:right w:val="single" w:sz="5" w:space="0" w:color="00000A"/>
            </w:tcBorders>
          </w:tcPr>
          <w:p w14:paraId="658693A1" w14:textId="77777777" w:rsidR="0064352C" w:rsidRDefault="00F47CFA">
            <w:pPr>
              <w:spacing w:after="0"/>
              <w:ind w:right="8"/>
              <w:jc w:val="center"/>
            </w:pPr>
            <w:r>
              <w:rPr>
                <w:rFonts w:ascii="Times New Roman" w:eastAsia="Times New Roman" w:hAnsi="Times New Roman" w:cs="Times New Roman"/>
                <w:b/>
                <w:sz w:val="20"/>
              </w:rPr>
              <w:lastRenderedPageBreak/>
              <w:t xml:space="preserve">S </w:t>
            </w:r>
            <w:proofErr w:type="spellStart"/>
            <w:r>
              <w:rPr>
                <w:rFonts w:ascii="Times New Roman" w:eastAsia="Times New Roman" w:hAnsi="Times New Roman" w:cs="Times New Roman"/>
                <w:b/>
                <w:sz w:val="20"/>
              </w:rPr>
              <w:t>ection</w:t>
            </w:r>
            <w:proofErr w:type="spellEnd"/>
          </w:p>
        </w:tc>
        <w:tc>
          <w:tcPr>
            <w:tcW w:w="4656" w:type="dxa"/>
            <w:tcBorders>
              <w:top w:val="single" w:sz="4" w:space="0" w:color="00000A"/>
              <w:left w:val="single" w:sz="5" w:space="0" w:color="00000A"/>
              <w:bottom w:val="single" w:sz="4" w:space="0" w:color="00000A"/>
              <w:right w:val="single" w:sz="5" w:space="0" w:color="00000A"/>
            </w:tcBorders>
          </w:tcPr>
          <w:p w14:paraId="76DA62BF" w14:textId="77777777" w:rsidR="0064352C" w:rsidRDefault="00F47CFA">
            <w:pPr>
              <w:spacing w:after="0"/>
              <w:ind w:left="58"/>
            </w:pPr>
            <w:r>
              <w:rPr>
                <w:rFonts w:ascii="Times New Roman" w:eastAsia="Times New Roman" w:hAnsi="Times New Roman" w:cs="Times New Roman"/>
                <w:b/>
                <w:sz w:val="20"/>
              </w:rPr>
              <w:t xml:space="preserve">Previous Legislation 2 0 1 7 Re g </w:t>
            </w:r>
            <w:proofErr w:type="spellStart"/>
            <w:r>
              <w:rPr>
                <w:rFonts w:ascii="Times New Roman" w:eastAsia="Times New Roman" w:hAnsi="Times New Roman" w:cs="Times New Roman"/>
                <w:b/>
                <w:sz w:val="20"/>
              </w:rPr>
              <w:t>ulations</w:t>
            </w:r>
            <w:proofErr w:type="spellEnd"/>
          </w:p>
        </w:tc>
        <w:tc>
          <w:tcPr>
            <w:tcW w:w="4656" w:type="dxa"/>
            <w:tcBorders>
              <w:top w:val="single" w:sz="4" w:space="0" w:color="00000A"/>
              <w:left w:val="single" w:sz="5" w:space="0" w:color="00000A"/>
              <w:bottom w:val="single" w:sz="4" w:space="0" w:color="00000A"/>
              <w:right w:val="single" w:sz="5" w:space="0" w:color="00000A"/>
            </w:tcBorders>
          </w:tcPr>
          <w:p w14:paraId="330B42BB" w14:textId="77777777" w:rsidR="0064352C" w:rsidRDefault="00F47CFA">
            <w:pPr>
              <w:spacing w:after="0"/>
              <w:ind w:right="10"/>
              <w:jc w:val="center"/>
            </w:pPr>
            <w:r>
              <w:rPr>
                <w:rFonts w:ascii="Times New Roman" w:eastAsia="Times New Roman" w:hAnsi="Times New Roman" w:cs="Times New Roman"/>
                <w:b/>
                <w:sz w:val="20"/>
              </w:rPr>
              <w:t xml:space="preserve">DNRME a m e </w:t>
            </w:r>
            <w:proofErr w:type="spellStart"/>
            <w:r>
              <w:rPr>
                <w:rFonts w:ascii="Times New Roman" w:eastAsia="Times New Roman" w:hAnsi="Times New Roman" w:cs="Times New Roman"/>
                <w:b/>
                <w:sz w:val="20"/>
              </w:rPr>
              <w:t>nded</w:t>
            </w:r>
            <w:proofErr w:type="spellEnd"/>
            <w:r>
              <w:rPr>
                <w:rFonts w:ascii="Times New Roman" w:eastAsia="Times New Roman" w:hAnsi="Times New Roman" w:cs="Times New Roman"/>
                <w:b/>
                <w:sz w:val="20"/>
              </w:rPr>
              <w:t xml:space="preserve"> Se </w:t>
            </w:r>
            <w:proofErr w:type="spellStart"/>
            <w:r>
              <w:rPr>
                <w:rFonts w:ascii="Times New Roman" w:eastAsia="Times New Roman" w:hAnsi="Times New Roman" w:cs="Times New Roman"/>
                <w:b/>
                <w:sz w:val="20"/>
              </w:rPr>
              <w:t>ction</w:t>
            </w:r>
            <w:proofErr w:type="spellEnd"/>
          </w:p>
          <w:p w14:paraId="520BD7D3" w14:textId="77777777" w:rsidR="0064352C" w:rsidRDefault="00F47CFA">
            <w:pPr>
              <w:spacing w:after="0"/>
              <w:ind w:left="1"/>
              <w:jc w:val="center"/>
            </w:pPr>
            <w:r>
              <w:rPr>
                <w:rFonts w:ascii="Times New Roman" w:eastAsia="Times New Roman" w:hAnsi="Times New Roman" w:cs="Times New Roman"/>
                <w:color w:val="0000FF"/>
                <w:sz w:val="20"/>
              </w:rPr>
              <w:t>Blue words are changes to the section of the Regulation</w:t>
            </w:r>
          </w:p>
        </w:tc>
        <w:tc>
          <w:tcPr>
            <w:tcW w:w="4655" w:type="dxa"/>
            <w:tcBorders>
              <w:top w:val="single" w:sz="4" w:space="0" w:color="00000A"/>
              <w:left w:val="single" w:sz="5" w:space="0" w:color="00000A"/>
              <w:bottom w:val="single" w:sz="4" w:space="0" w:color="00000A"/>
              <w:right w:val="single" w:sz="4" w:space="0" w:color="00000A"/>
            </w:tcBorders>
          </w:tcPr>
          <w:p w14:paraId="2B6395F7" w14:textId="77777777" w:rsidR="0064352C" w:rsidRDefault="00F47CFA">
            <w:pPr>
              <w:spacing w:after="0"/>
              <w:ind w:right="17"/>
              <w:jc w:val="center"/>
            </w:pPr>
            <w:r>
              <w:rPr>
                <w:rFonts w:ascii="Times New Roman" w:eastAsia="Times New Roman" w:hAnsi="Times New Roman" w:cs="Times New Roman"/>
                <w:b/>
                <w:sz w:val="20"/>
              </w:rPr>
              <w:t xml:space="preserve">Industry </w:t>
            </w:r>
            <w:proofErr w:type="spellStart"/>
            <w:r>
              <w:rPr>
                <w:rFonts w:ascii="Times New Roman" w:eastAsia="Times New Roman" w:hAnsi="Times New Roman" w:cs="Times New Roman"/>
                <w:b/>
                <w:sz w:val="20"/>
              </w:rPr>
              <w:t>propos</w:t>
            </w:r>
            <w:proofErr w:type="spellEnd"/>
            <w:r>
              <w:rPr>
                <w:rFonts w:ascii="Times New Roman" w:eastAsia="Times New Roman" w:hAnsi="Times New Roman" w:cs="Times New Roman"/>
                <w:b/>
                <w:sz w:val="20"/>
              </w:rPr>
              <w:t xml:space="preserve"> ed </w:t>
            </w:r>
            <w:proofErr w:type="spellStart"/>
            <w:r>
              <w:rPr>
                <w:rFonts w:ascii="Times New Roman" w:eastAsia="Times New Roman" w:hAnsi="Times New Roman" w:cs="Times New Roman"/>
                <w:b/>
                <w:sz w:val="20"/>
              </w:rPr>
              <w:t>chan</w:t>
            </w:r>
            <w:proofErr w:type="spellEnd"/>
            <w:r>
              <w:rPr>
                <w:rFonts w:ascii="Times New Roman" w:eastAsia="Times New Roman" w:hAnsi="Times New Roman" w:cs="Times New Roman"/>
                <w:b/>
                <w:sz w:val="20"/>
              </w:rPr>
              <w:t xml:space="preserve"> g e</w:t>
            </w:r>
          </w:p>
          <w:p w14:paraId="267CF62E" w14:textId="77777777" w:rsidR="0064352C" w:rsidRDefault="00F47CFA">
            <w:pPr>
              <w:spacing w:after="0"/>
              <w:ind w:left="5" w:right="9"/>
              <w:jc w:val="center"/>
            </w:pPr>
            <w:r>
              <w:rPr>
                <w:rFonts w:ascii="Times New Roman" w:eastAsia="Times New Roman" w:hAnsi="Times New Roman" w:cs="Times New Roman"/>
                <w:color w:val="FF0000"/>
                <w:sz w:val="20"/>
              </w:rPr>
              <w:t>Red words are the suggested changes to the DNRME amendment</w:t>
            </w:r>
          </w:p>
        </w:tc>
        <w:tc>
          <w:tcPr>
            <w:tcW w:w="4656" w:type="dxa"/>
            <w:tcBorders>
              <w:top w:val="single" w:sz="4" w:space="0" w:color="00000A"/>
              <w:left w:val="single" w:sz="4" w:space="0" w:color="00000A"/>
              <w:bottom w:val="single" w:sz="4" w:space="0" w:color="00000A"/>
              <w:right w:val="single" w:sz="4" w:space="0" w:color="00000A"/>
            </w:tcBorders>
          </w:tcPr>
          <w:p w14:paraId="22FD0733" w14:textId="77777777" w:rsidR="0064352C" w:rsidRDefault="00F47CFA">
            <w:pPr>
              <w:spacing w:after="0"/>
              <w:ind w:right="5"/>
              <w:jc w:val="center"/>
            </w:pPr>
            <w:r>
              <w:rPr>
                <w:rFonts w:ascii="Times New Roman" w:eastAsia="Times New Roman" w:hAnsi="Times New Roman" w:cs="Times New Roman"/>
                <w:b/>
                <w:sz w:val="20"/>
              </w:rPr>
              <w:t xml:space="preserve">Com </w:t>
            </w:r>
            <w:proofErr w:type="spellStart"/>
            <w:r>
              <w:rPr>
                <w:rFonts w:ascii="Times New Roman" w:eastAsia="Times New Roman" w:hAnsi="Times New Roman" w:cs="Times New Roman"/>
                <w:b/>
                <w:sz w:val="20"/>
              </w:rPr>
              <w:t>m e</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nt</w:t>
            </w:r>
            <w:proofErr w:type="spellEnd"/>
          </w:p>
          <w:p w14:paraId="6009E3C0" w14:textId="77777777" w:rsidR="0064352C" w:rsidRDefault="00F47CFA">
            <w:pPr>
              <w:spacing w:after="0"/>
              <w:jc w:val="center"/>
            </w:pPr>
            <w:r>
              <w:rPr>
                <w:rFonts w:ascii="Times New Roman" w:eastAsia="Times New Roman" w:hAnsi="Times New Roman" w:cs="Times New Roman"/>
                <w:color w:val="FF3399"/>
                <w:sz w:val="20"/>
              </w:rPr>
              <w:t>Pink words additional industry comments for clarification</w:t>
            </w:r>
          </w:p>
        </w:tc>
      </w:tr>
      <w:tr w:rsidR="0064352C" w14:paraId="32BC7799" w14:textId="77777777">
        <w:trPr>
          <w:trHeight w:val="12130"/>
        </w:trPr>
        <w:tc>
          <w:tcPr>
            <w:tcW w:w="4654" w:type="dxa"/>
            <w:tcBorders>
              <w:top w:val="single" w:sz="4" w:space="0" w:color="00000A"/>
              <w:left w:val="single" w:sz="5" w:space="0" w:color="00000A"/>
              <w:bottom w:val="single" w:sz="4" w:space="0" w:color="00000A"/>
              <w:right w:val="single" w:sz="5" w:space="0" w:color="00000A"/>
            </w:tcBorders>
          </w:tcPr>
          <w:p w14:paraId="3BAEA891" w14:textId="77777777" w:rsidR="0064352C" w:rsidRDefault="0064352C"/>
        </w:tc>
        <w:tc>
          <w:tcPr>
            <w:tcW w:w="4656" w:type="dxa"/>
            <w:tcBorders>
              <w:top w:val="single" w:sz="4" w:space="0" w:color="00000A"/>
              <w:left w:val="single" w:sz="5" w:space="0" w:color="00000A"/>
              <w:bottom w:val="single" w:sz="4" w:space="0" w:color="00000A"/>
              <w:right w:val="single" w:sz="5" w:space="0" w:color="00000A"/>
            </w:tcBorders>
          </w:tcPr>
          <w:p w14:paraId="368594B9" w14:textId="77777777" w:rsidR="0064352C" w:rsidRDefault="00F47CFA">
            <w:pPr>
              <w:spacing w:after="2" w:line="240" w:lineRule="auto"/>
              <w:ind w:right="2877"/>
            </w:pPr>
            <w:r>
              <w:rPr>
                <w:rFonts w:ascii="Times New Roman" w:eastAsia="Times New Roman" w:hAnsi="Times New Roman" w:cs="Times New Roman"/>
                <w:sz w:val="20"/>
              </w:rPr>
              <w:t>practicable; and</w:t>
            </w:r>
          </w:p>
          <w:p w14:paraId="3DA75313" w14:textId="77777777" w:rsidR="0064352C" w:rsidRDefault="00F47CFA">
            <w:pPr>
              <w:spacing w:after="0" w:line="241" w:lineRule="auto"/>
            </w:pPr>
            <w:r>
              <w:rPr>
                <w:rFonts w:ascii="Times New Roman" w:eastAsia="Times New Roman" w:hAnsi="Times New Roman" w:cs="Times New Roman"/>
                <w:sz w:val="20"/>
              </w:rPr>
              <w:t>(ii) may be overridden temporarily to allow operations to continue in the zones until the detector is replaced or repaired, but only if the conditions mentioned in subsection (5) are complied with.</w:t>
            </w:r>
          </w:p>
          <w:p w14:paraId="572ADFE2" w14:textId="77777777" w:rsidR="0064352C" w:rsidRDefault="00F47CFA">
            <w:pPr>
              <w:spacing w:after="0" w:line="242" w:lineRule="auto"/>
            </w:pPr>
            <w:r>
              <w:rPr>
                <w:rFonts w:ascii="Times New Roman" w:eastAsia="Times New Roman" w:hAnsi="Times New Roman" w:cs="Times New Roman"/>
                <w:sz w:val="20"/>
              </w:rPr>
              <w:t>(5) For subsection (4)(b)(ii), the conditions are—</w:t>
            </w:r>
          </w:p>
          <w:p w14:paraId="22DBD518" w14:textId="77777777" w:rsidR="0064352C" w:rsidRDefault="00F47CFA">
            <w:pPr>
              <w:spacing w:after="0"/>
            </w:pPr>
            <w:r>
              <w:rPr>
                <w:rFonts w:ascii="Times New Roman" w:eastAsia="Times New Roman" w:hAnsi="Times New Roman" w:cs="Times New Roman"/>
                <w:sz w:val="20"/>
              </w:rPr>
              <w:t>(a) a p</w:t>
            </w:r>
            <w:r>
              <w:rPr>
                <w:rFonts w:ascii="Times New Roman" w:eastAsia="Times New Roman" w:hAnsi="Times New Roman" w:cs="Times New Roman"/>
                <w:sz w:val="20"/>
              </w:rPr>
              <w:t xml:space="preserve">erson uses a portable methane </w:t>
            </w:r>
          </w:p>
          <w:p w14:paraId="668AB416" w14:textId="77777777" w:rsidR="0064352C" w:rsidRDefault="00F47CFA">
            <w:pPr>
              <w:spacing w:after="2" w:line="240" w:lineRule="auto"/>
            </w:pPr>
            <w:r>
              <w:rPr>
                <w:rFonts w:ascii="Times New Roman" w:eastAsia="Times New Roman" w:hAnsi="Times New Roman" w:cs="Times New Roman"/>
                <w:sz w:val="20"/>
              </w:rPr>
              <w:t>detector to continuously monitor for methane—</w:t>
            </w:r>
          </w:p>
          <w:p w14:paraId="722B9CEF" w14:textId="77777777" w:rsidR="0064352C" w:rsidRDefault="00F47CFA">
            <w:pPr>
              <w:numPr>
                <w:ilvl w:val="0"/>
                <w:numId w:val="36"/>
              </w:numPr>
              <w:spacing w:after="0" w:line="241" w:lineRule="auto"/>
            </w:pPr>
            <w:r>
              <w:rPr>
                <w:rFonts w:ascii="Times New Roman" w:eastAsia="Times New Roman" w:hAnsi="Times New Roman" w:cs="Times New Roman"/>
                <w:sz w:val="20"/>
              </w:rPr>
              <w:t xml:space="preserve">if the event involves 1 methane detector—at the location of the methane </w:t>
            </w:r>
            <w:proofErr w:type="gramStart"/>
            <w:r>
              <w:rPr>
                <w:rFonts w:ascii="Times New Roman" w:eastAsia="Times New Roman" w:hAnsi="Times New Roman" w:cs="Times New Roman"/>
                <w:sz w:val="20"/>
              </w:rPr>
              <w:t>detector;</w:t>
            </w:r>
            <w:proofErr w:type="gramEnd"/>
            <w:r>
              <w:rPr>
                <w:rFonts w:ascii="Times New Roman" w:eastAsia="Times New Roman" w:hAnsi="Times New Roman" w:cs="Times New Roman"/>
                <w:sz w:val="20"/>
              </w:rPr>
              <w:t xml:space="preserve"> or</w:t>
            </w:r>
          </w:p>
          <w:p w14:paraId="0E308113" w14:textId="77777777" w:rsidR="0064352C" w:rsidRDefault="00F47CFA">
            <w:pPr>
              <w:numPr>
                <w:ilvl w:val="0"/>
                <w:numId w:val="36"/>
              </w:numPr>
              <w:spacing w:after="1" w:line="241" w:lineRule="auto"/>
            </w:pPr>
            <w:r>
              <w:rPr>
                <w:rFonts w:ascii="Times New Roman" w:eastAsia="Times New Roman" w:hAnsi="Times New Roman" w:cs="Times New Roman"/>
                <w:sz w:val="20"/>
              </w:rPr>
              <w:t xml:space="preserve">if the event involves more than 1 methane detector at an interface—by moving between the methane detectors at the interface that have failed or are being tested or </w:t>
            </w:r>
            <w:proofErr w:type="gramStart"/>
            <w:r>
              <w:rPr>
                <w:rFonts w:ascii="Times New Roman" w:eastAsia="Times New Roman" w:hAnsi="Times New Roman" w:cs="Times New Roman"/>
                <w:sz w:val="20"/>
              </w:rPr>
              <w:t>relocated;</w:t>
            </w:r>
            <w:proofErr w:type="gramEnd"/>
            <w:r>
              <w:rPr>
                <w:rFonts w:ascii="Times New Roman" w:eastAsia="Times New Roman" w:hAnsi="Times New Roman" w:cs="Times New Roman"/>
                <w:sz w:val="20"/>
              </w:rPr>
              <w:t xml:space="preserve"> and</w:t>
            </w:r>
          </w:p>
          <w:p w14:paraId="75D4804E" w14:textId="77777777" w:rsidR="0064352C" w:rsidRDefault="00F47CFA">
            <w:pPr>
              <w:spacing w:after="0"/>
            </w:pPr>
            <w:r>
              <w:rPr>
                <w:rFonts w:ascii="Times New Roman" w:eastAsia="Times New Roman" w:hAnsi="Times New Roman" w:cs="Times New Roman"/>
                <w:sz w:val="20"/>
              </w:rPr>
              <w:t xml:space="preserve">(b) the electricity supply to the affected </w:t>
            </w:r>
          </w:p>
          <w:p w14:paraId="744B1855" w14:textId="77777777" w:rsidR="0064352C" w:rsidRDefault="00F47CFA">
            <w:pPr>
              <w:spacing w:after="0" w:line="242" w:lineRule="auto"/>
              <w:ind w:right="1305"/>
            </w:pPr>
            <w:r>
              <w:rPr>
                <w:rFonts w:ascii="Times New Roman" w:eastAsia="Times New Roman" w:hAnsi="Times New Roman" w:cs="Times New Roman"/>
                <w:sz w:val="20"/>
              </w:rPr>
              <w:t>zones can be readily tripped when</w:t>
            </w:r>
            <w:r>
              <w:rPr>
                <w:rFonts w:ascii="Times New Roman" w:eastAsia="Times New Roman" w:hAnsi="Times New Roman" w:cs="Times New Roman"/>
                <w:sz w:val="20"/>
              </w:rPr>
              <w:t xml:space="preserve"> the general </w:t>
            </w:r>
            <w:proofErr w:type="gramStart"/>
            <w:r>
              <w:rPr>
                <w:rFonts w:ascii="Times New Roman" w:eastAsia="Times New Roman" w:hAnsi="Times New Roman" w:cs="Times New Roman"/>
                <w:sz w:val="20"/>
              </w:rPr>
              <w:t>body</w:t>
            </w:r>
            <w:proofErr w:type="gramEnd"/>
            <w:r>
              <w:rPr>
                <w:rFonts w:ascii="Times New Roman" w:eastAsia="Times New Roman" w:hAnsi="Times New Roman" w:cs="Times New Roman"/>
                <w:sz w:val="20"/>
              </w:rPr>
              <w:t xml:space="preserve"> </w:t>
            </w:r>
          </w:p>
          <w:p w14:paraId="7FF17993" w14:textId="77777777" w:rsidR="0064352C" w:rsidRDefault="00F47CFA">
            <w:pPr>
              <w:spacing w:after="0" w:line="242" w:lineRule="auto"/>
            </w:pPr>
            <w:r>
              <w:rPr>
                <w:rFonts w:ascii="Times New Roman" w:eastAsia="Times New Roman" w:hAnsi="Times New Roman" w:cs="Times New Roman"/>
                <w:sz w:val="20"/>
              </w:rPr>
              <w:t>concentration of methane at the location of a methane detector being monitored as required under paragraph (a) exceeds 0.5%.</w:t>
            </w:r>
          </w:p>
          <w:p w14:paraId="6DD1F09D" w14:textId="77777777" w:rsidR="0064352C" w:rsidRDefault="00F47CFA">
            <w:pPr>
              <w:spacing w:after="0"/>
            </w:pPr>
            <w:r>
              <w:rPr>
                <w:rFonts w:ascii="Times New Roman" w:eastAsia="Times New Roman" w:hAnsi="Times New Roman" w:cs="Times New Roman"/>
                <w:sz w:val="20"/>
              </w:rPr>
              <w:t>(6) In this section—</w:t>
            </w:r>
          </w:p>
          <w:p w14:paraId="2A08ACC0" w14:textId="77777777" w:rsidR="0064352C" w:rsidRDefault="00F47CFA">
            <w:pPr>
              <w:spacing w:after="0"/>
            </w:pPr>
            <w:r>
              <w:rPr>
                <w:rFonts w:ascii="Times New Roman" w:eastAsia="Times New Roman" w:hAnsi="Times New Roman" w:cs="Times New Roman"/>
                <w:i/>
                <w:sz w:val="20"/>
              </w:rPr>
              <w:t xml:space="preserve">relevant machine </w:t>
            </w:r>
            <w:r>
              <w:rPr>
                <w:rFonts w:ascii="Times New Roman" w:eastAsia="Times New Roman" w:hAnsi="Times New Roman" w:cs="Times New Roman"/>
                <w:sz w:val="20"/>
              </w:rPr>
              <w:t xml:space="preserve">means a </w:t>
            </w:r>
            <w:proofErr w:type="gramStart"/>
            <w:r>
              <w:rPr>
                <w:rFonts w:ascii="Times New Roman" w:eastAsia="Times New Roman" w:hAnsi="Times New Roman" w:cs="Times New Roman"/>
                <w:sz w:val="20"/>
              </w:rPr>
              <w:t>machine</w:t>
            </w:r>
            <w:proofErr w:type="gramEnd"/>
            <w:r>
              <w:rPr>
                <w:rFonts w:ascii="Times New Roman" w:eastAsia="Times New Roman" w:hAnsi="Times New Roman" w:cs="Times New Roman"/>
                <w:sz w:val="20"/>
              </w:rPr>
              <w:t xml:space="preserve"> </w:t>
            </w:r>
          </w:p>
          <w:p w14:paraId="29D80304" w14:textId="77777777" w:rsidR="0064352C" w:rsidRDefault="00F47CFA">
            <w:pPr>
              <w:spacing w:after="0" w:line="242" w:lineRule="auto"/>
              <w:ind w:right="1759"/>
            </w:pPr>
            <w:r>
              <w:rPr>
                <w:rFonts w:ascii="Times New Roman" w:eastAsia="Times New Roman" w:hAnsi="Times New Roman" w:cs="Times New Roman"/>
                <w:sz w:val="20"/>
              </w:rPr>
              <w:t>supplied with electricity by a trailing cable.</w:t>
            </w:r>
          </w:p>
          <w:p w14:paraId="5EF86BF2" w14:textId="77777777" w:rsidR="0064352C" w:rsidRDefault="00F47CFA">
            <w:pPr>
              <w:spacing w:after="0"/>
              <w:ind w:right="173"/>
              <w:jc w:val="both"/>
            </w:pPr>
            <w:r>
              <w:rPr>
                <w:rFonts w:ascii="Times New Roman" w:eastAsia="Times New Roman" w:hAnsi="Times New Roman" w:cs="Times New Roman"/>
                <w:i/>
                <w:sz w:val="20"/>
              </w:rPr>
              <w:t>relevant v</w:t>
            </w:r>
            <w:r>
              <w:rPr>
                <w:rFonts w:ascii="Times New Roman" w:eastAsia="Times New Roman" w:hAnsi="Times New Roman" w:cs="Times New Roman"/>
                <w:i/>
                <w:sz w:val="20"/>
              </w:rPr>
              <w:t xml:space="preserve">ehicle </w:t>
            </w:r>
            <w:r>
              <w:rPr>
                <w:rFonts w:ascii="Times New Roman" w:eastAsia="Times New Roman" w:hAnsi="Times New Roman" w:cs="Times New Roman"/>
                <w:sz w:val="20"/>
              </w:rPr>
              <w:t xml:space="preserve">means an </w:t>
            </w:r>
            <w:proofErr w:type="spellStart"/>
            <w:r>
              <w:rPr>
                <w:rFonts w:ascii="Times New Roman" w:eastAsia="Times New Roman" w:hAnsi="Times New Roman" w:cs="Times New Roman"/>
                <w:sz w:val="20"/>
              </w:rPr>
              <w:t>explosionprotected</w:t>
            </w:r>
            <w:proofErr w:type="spellEnd"/>
            <w:r>
              <w:rPr>
                <w:rFonts w:ascii="Times New Roman" w:eastAsia="Times New Roman" w:hAnsi="Times New Roman" w:cs="Times New Roman"/>
                <w:sz w:val="20"/>
              </w:rPr>
              <w:t xml:space="preserve"> vehicle powered by a battery or an internal combustion engine.</w:t>
            </w:r>
          </w:p>
        </w:tc>
        <w:tc>
          <w:tcPr>
            <w:tcW w:w="4656" w:type="dxa"/>
            <w:tcBorders>
              <w:top w:val="single" w:sz="4" w:space="0" w:color="00000A"/>
              <w:left w:val="single" w:sz="5" w:space="0" w:color="00000A"/>
              <w:bottom w:val="single" w:sz="4" w:space="0" w:color="00000A"/>
              <w:right w:val="single" w:sz="5" w:space="0" w:color="00000A"/>
            </w:tcBorders>
          </w:tcPr>
          <w:p w14:paraId="7B52054B" w14:textId="77777777" w:rsidR="0064352C" w:rsidRDefault="00F47CFA">
            <w:pPr>
              <w:spacing w:after="0" w:line="241" w:lineRule="auto"/>
              <w:ind w:right="67"/>
              <w:jc w:val="both"/>
            </w:pPr>
            <w:r>
              <w:rPr>
                <w:rFonts w:ascii="Times New Roman" w:eastAsia="Times New Roman" w:hAnsi="Times New Roman" w:cs="Times New Roman"/>
                <w:color w:val="0000FF"/>
                <w:sz w:val="20"/>
              </w:rPr>
              <w:t xml:space="preserve">(6) The procedure may also provide that, if an event mentioned in subsection (1)(c) happens in relation to a methane detector </w:t>
            </w:r>
          </w:p>
          <w:p w14:paraId="14A1FB0C" w14:textId="77777777" w:rsidR="0064352C" w:rsidRDefault="00F47CFA">
            <w:pPr>
              <w:spacing w:after="0"/>
            </w:pPr>
            <w:r>
              <w:rPr>
                <w:rFonts w:ascii="Times New Roman" w:eastAsia="Times New Roman" w:hAnsi="Times New Roman" w:cs="Times New Roman"/>
                <w:color w:val="0000FF"/>
                <w:sz w:val="20"/>
              </w:rPr>
              <w:t xml:space="preserve">located as required under section 242 or </w:t>
            </w:r>
          </w:p>
          <w:p w14:paraId="2528A4F2" w14:textId="77777777" w:rsidR="0064352C" w:rsidRDefault="00F47CFA">
            <w:pPr>
              <w:spacing w:after="0"/>
            </w:pPr>
            <w:r>
              <w:rPr>
                <w:rFonts w:ascii="Times New Roman" w:eastAsia="Times New Roman" w:hAnsi="Times New Roman" w:cs="Times New Roman"/>
                <w:color w:val="0000FF"/>
                <w:sz w:val="20"/>
              </w:rPr>
              <w:t>243B—</w:t>
            </w:r>
          </w:p>
          <w:p w14:paraId="234CAA7D" w14:textId="77777777" w:rsidR="0064352C" w:rsidRDefault="00F47CFA">
            <w:pPr>
              <w:spacing w:after="1" w:line="241" w:lineRule="auto"/>
              <w:ind w:right="96"/>
            </w:pPr>
            <w:r>
              <w:rPr>
                <w:rFonts w:ascii="Times New Roman" w:eastAsia="Times New Roman" w:hAnsi="Times New Roman" w:cs="Times New Roman"/>
                <w:color w:val="0000FF"/>
                <w:sz w:val="20"/>
              </w:rPr>
              <w:t>(a) the methane detector must be replaced or repaired as soon as practicable; and</w:t>
            </w:r>
            <w:r>
              <w:rPr>
                <w:rFonts w:ascii="Times New Roman" w:eastAsia="Times New Roman" w:hAnsi="Times New Roman" w:cs="Times New Roman"/>
                <w:color w:val="0000FF"/>
                <w:sz w:val="20"/>
              </w:rPr>
              <w:t xml:space="preserve"> (b) for a methane detector located in an intake airway at the interface between the zones as mentioned in section 242(1)(a) or </w:t>
            </w:r>
          </w:p>
          <w:p w14:paraId="4F353754" w14:textId="77777777" w:rsidR="0064352C" w:rsidRDefault="00F47CFA">
            <w:pPr>
              <w:spacing w:after="1" w:line="241" w:lineRule="auto"/>
            </w:pPr>
            <w:r>
              <w:rPr>
                <w:rFonts w:ascii="Times New Roman" w:eastAsia="Times New Roman" w:hAnsi="Times New Roman" w:cs="Times New Roman"/>
                <w:color w:val="0000FF"/>
                <w:sz w:val="20"/>
              </w:rPr>
              <w:t>(b)—the methane detector may be overridden temporarily to allow operations to continue in the zones until the detector is repla</w:t>
            </w:r>
            <w:r>
              <w:rPr>
                <w:rFonts w:ascii="Times New Roman" w:eastAsia="Times New Roman" w:hAnsi="Times New Roman" w:cs="Times New Roman"/>
                <w:color w:val="0000FF"/>
                <w:sz w:val="20"/>
              </w:rPr>
              <w:t xml:space="preserve">ced or repaired, but only if the conditions mentioned in subsection (7) are complied </w:t>
            </w:r>
            <w:proofErr w:type="gramStart"/>
            <w:r>
              <w:rPr>
                <w:rFonts w:ascii="Times New Roman" w:eastAsia="Times New Roman" w:hAnsi="Times New Roman" w:cs="Times New Roman"/>
                <w:color w:val="0000FF"/>
                <w:sz w:val="20"/>
              </w:rPr>
              <w:t>with</w:t>
            </w:r>
            <w:proofErr w:type="gramEnd"/>
          </w:p>
          <w:p w14:paraId="47987B04" w14:textId="77777777" w:rsidR="0064352C" w:rsidRDefault="00F47CFA">
            <w:pPr>
              <w:spacing w:after="0"/>
            </w:pPr>
            <w:r>
              <w:rPr>
                <w:rFonts w:ascii="Times New Roman" w:eastAsia="Times New Roman" w:hAnsi="Times New Roman" w:cs="Times New Roman"/>
                <w:sz w:val="20"/>
              </w:rPr>
              <w:t>(</w:t>
            </w:r>
            <w:r>
              <w:rPr>
                <w:rFonts w:ascii="Times New Roman" w:eastAsia="Times New Roman" w:hAnsi="Times New Roman" w:cs="Times New Roman"/>
                <w:color w:val="0000FF"/>
                <w:sz w:val="20"/>
              </w:rPr>
              <w:t>7</w:t>
            </w:r>
            <w:r>
              <w:rPr>
                <w:rFonts w:ascii="Times New Roman" w:eastAsia="Times New Roman" w:hAnsi="Times New Roman" w:cs="Times New Roman"/>
                <w:sz w:val="20"/>
              </w:rPr>
              <w:t xml:space="preserve">) For </w:t>
            </w:r>
            <w:r>
              <w:rPr>
                <w:rFonts w:ascii="Times New Roman" w:eastAsia="Times New Roman" w:hAnsi="Times New Roman" w:cs="Times New Roman"/>
                <w:color w:val="0000FF"/>
                <w:sz w:val="20"/>
              </w:rPr>
              <w:t>subsection (6)(b)</w:t>
            </w:r>
            <w:r>
              <w:rPr>
                <w:rFonts w:ascii="Times New Roman" w:eastAsia="Times New Roman" w:hAnsi="Times New Roman" w:cs="Times New Roman"/>
                <w:sz w:val="20"/>
              </w:rPr>
              <w:t>, the conditions are</w:t>
            </w:r>
          </w:p>
          <w:p w14:paraId="3FB418B4" w14:textId="77777777" w:rsidR="0064352C" w:rsidRDefault="00F47CFA">
            <w:pPr>
              <w:spacing w:after="0"/>
            </w:pPr>
            <w:r>
              <w:rPr>
                <w:rFonts w:ascii="Times New Roman" w:eastAsia="Times New Roman" w:hAnsi="Times New Roman" w:cs="Times New Roman"/>
                <w:sz w:val="20"/>
              </w:rPr>
              <w:t>—</w:t>
            </w:r>
          </w:p>
          <w:p w14:paraId="7B247978" w14:textId="77777777" w:rsidR="0064352C" w:rsidRDefault="00F47CFA">
            <w:pPr>
              <w:spacing w:after="0"/>
            </w:pPr>
            <w:r>
              <w:rPr>
                <w:rFonts w:ascii="Times New Roman" w:eastAsia="Times New Roman" w:hAnsi="Times New Roman" w:cs="Times New Roman"/>
                <w:sz w:val="20"/>
              </w:rPr>
              <w:t xml:space="preserve">(a) a person uses a portable methane </w:t>
            </w:r>
          </w:p>
          <w:p w14:paraId="4154E6C2" w14:textId="77777777" w:rsidR="0064352C" w:rsidRDefault="00F47CFA">
            <w:pPr>
              <w:spacing w:after="0" w:line="242" w:lineRule="auto"/>
            </w:pPr>
            <w:r>
              <w:rPr>
                <w:rFonts w:ascii="Times New Roman" w:eastAsia="Times New Roman" w:hAnsi="Times New Roman" w:cs="Times New Roman"/>
                <w:sz w:val="20"/>
              </w:rPr>
              <w:t>detector to continuously monitor for methane—</w:t>
            </w:r>
          </w:p>
          <w:p w14:paraId="7125652F" w14:textId="77777777" w:rsidR="0064352C" w:rsidRDefault="00F47CFA">
            <w:pPr>
              <w:numPr>
                <w:ilvl w:val="0"/>
                <w:numId w:val="37"/>
              </w:numPr>
              <w:spacing w:after="1" w:line="241" w:lineRule="auto"/>
            </w:pPr>
            <w:r>
              <w:rPr>
                <w:rFonts w:ascii="Times New Roman" w:eastAsia="Times New Roman" w:hAnsi="Times New Roman" w:cs="Times New Roman"/>
                <w:sz w:val="20"/>
              </w:rPr>
              <w:t>if the event involves 1 methane de</w:t>
            </w:r>
            <w:r>
              <w:rPr>
                <w:rFonts w:ascii="Times New Roman" w:eastAsia="Times New Roman" w:hAnsi="Times New Roman" w:cs="Times New Roman"/>
                <w:sz w:val="20"/>
              </w:rPr>
              <w:t xml:space="preserve">tector—at the location of the methane </w:t>
            </w:r>
            <w:proofErr w:type="gramStart"/>
            <w:r>
              <w:rPr>
                <w:rFonts w:ascii="Times New Roman" w:eastAsia="Times New Roman" w:hAnsi="Times New Roman" w:cs="Times New Roman"/>
                <w:sz w:val="20"/>
              </w:rPr>
              <w:t>detector;</w:t>
            </w:r>
            <w:proofErr w:type="gramEnd"/>
            <w:r>
              <w:rPr>
                <w:rFonts w:ascii="Times New Roman" w:eastAsia="Times New Roman" w:hAnsi="Times New Roman" w:cs="Times New Roman"/>
                <w:sz w:val="20"/>
              </w:rPr>
              <w:t xml:space="preserve"> or</w:t>
            </w:r>
          </w:p>
          <w:p w14:paraId="42A7AB91" w14:textId="77777777" w:rsidR="0064352C" w:rsidRDefault="00F47CFA">
            <w:pPr>
              <w:numPr>
                <w:ilvl w:val="0"/>
                <w:numId w:val="37"/>
              </w:numPr>
              <w:spacing w:after="0" w:line="241" w:lineRule="auto"/>
            </w:pPr>
            <w:r>
              <w:rPr>
                <w:rFonts w:ascii="Times New Roman" w:eastAsia="Times New Roman" w:hAnsi="Times New Roman" w:cs="Times New Roman"/>
                <w:sz w:val="20"/>
              </w:rPr>
              <w:t xml:space="preserve">if the event involves more than 1 methane detector at an interface—by moving between the methane detectors at the interface that have failed or are being tested or </w:t>
            </w:r>
            <w:proofErr w:type="gramStart"/>
            <w:r>
              <w:rPr>
                <w:rFonts w:ascii="Times New Roman" w:eastAsia="Times New Roman" w:hAnsi="Times New Roman" w:cs="Times New Roman"/>
                <w:sz w:val="20"/>
              </w:rPr>
              <w:t>relocated;</w:t>
            </w:r>
            <w:proofErr w:type="gramEnd"/>
            <w:r>
              <w:rPr>
                <w:rFonts w:ascii="Times New Roman" w:eastAsia="Times New Roman" w:hAnsi="Times New Roman" w:cs="Times New Roman"/>
                <w:sz w:val="20"/>
              </w:rPr>
              <w:t xml:space="preserve"> and</w:t>
            </w:r>
          </w:p>
          <w:p w14:paraId="356DBE4E" w14:textId="77777777" w:rsidR="0064352C" w:rsidRDefault="00F47CFA">
            <w:pPr>
              <w:spacing w:after="0" w:line="242" w:lineRule="auto"/>
            </w:pPr>
            <w:r>
              <w:rPr>
                <w:rFonts w:ascii="Times New Roman" w:eastAsia="Times New Roman" w:hAnsi="Times New Roman" w:cs="Times New Roman"/>
                <w:sz w:val="20"/>
              </w:rPr>
              <w:t>(b) the electricity supply</w:t>
            </w:r>
            <w:r>
              <w:rPr>
                <w:rFonts w:ascii="Times New Roman" w:eastAsia="Times New Roman" w:hAnsi="Times New Roman" w:cs="Times New Roman"/>
                <w:sz w:val="20"/>
              </w:rPr>
              <w:t xml:space="preserve"> to the affected zones can be readily tripped when the general body concentration of methane at the location of a methane detector being monitored as required under paragraph (a) exceeds 0.5%.</w:t>
            </w:r>
          </w:p>
          <w:p w14:paraId="4E2A8E00" w14:textId="77777777" w:rsidR="0064352C" w:rsidRDefault="00F47CFA">
            <w:pPr>
              <w:spacing w:after="0"/>
            </w:pPr>
            <w:r>
              <w:rPr>
                <w:rFonts w:ascii="Times New Roman" w:eastAsia="Times New Roman" w:hAnsi="Times New Roman" w:cs="Times New Roman"/>
                <w:sz w:val="20"/>
              </w:rPr>
              <w:t>(</w:t>
            </w:r>
            <w:r>
              <w:rPr>
                <w:rFonts w:ascii="Times New Roman" w:eastAsia="Times New Roman" w:hAnsi="Times New Roman" w:cs="Times New Roman"/>
                <w:color w:val="0000FF"/>
                <w:sz w:val="20"/>
              </w:rPr>
              <w:t>8</w:t>
            </w:r>
            <w:r>
              <w:rPr>
                <w:rFonts w:ascii="Times New Roman" w:eastAsia="Times New Roman" w:hAnsi="Times New Roman" w:cs="Times New Roman"/>
                <w:sz w:val="20"/>
              </w:rPr>
              <w:t>) In this section—</w:t>
            </w:r>
          </w:p>
          <w:p w14:paraId="519683C5" w14:textId="77777777" w:rsidR="0064352C" w:rsidRDefault="00F47CFA">
            <w:pPr>
              <w:spacing w:after="0"/>
            </w:pPr>
            <w:r>
              <w:rPr>
                <w:rFonts w:ascii="Times New Roman" w:eastAsia="Times New Roman" w:hAnsi="Times New Roman" w:cs="Times New Roman"/>
                <w:b/>
                <w:i/>
                <w:sz w:val="20"/>
              </w:rPr>
              <w:t xml:space="preserve">relevant m a c </w:t>
            </w:r>
            <w:proofErr w:type="spellStart"/>
            <w:r>
              <w:rPr>
                <w:rFonts w:ascii="Times New Roman" w:eastAsia="Times New Roman" w:hAnsi="Times New Roman" w:cs="Times New Roman"/>
                <w:b/>
                <w:i/>
                <w:sz w:val="20"/>
              </w:rPr>
              <w:t>hine</w:t>
            </w:r>
            <w:proofErr w:type="spellEnd"/>
            <w:r>
              <w:rPr>
                <w:rFonts w:ascii="Times New Roman" w:eastAsia="Times New Roman" w:hAnsi="Times New Roman" w:cs="Times New Roman"/>
                <w:b/>
                <w:i/>
                <w:sz w:val="20"/>
              </w:rPr>
              <w:t xml:space="preserve"> </w:t>
            </w:r>
            <w:r>
              <w:rPr>
                <w:rFonts w:ascii="Times New Roman" w:eastAsia="Times New Roman" w:hAnsi="Times New Roman" w:cs="Times New Roman"/>
                <w:sz w:val="20"/>
              </w:rPr>
              <w:t xml:space="preserve">means a machine supplied with electricity by a trailing cable. </w:t>
            </w:r>
            <w:r>
              <w:rPr>
                <w:rFonts w:ascii="Times New Roman" w:eastAsia="Times New Roman" w:hAnsi="Times New Roman" w:cs="Times New Roman"/>
                <w:b/>
                <w:i/>
                <w:sz w:val="20"/>
              </w:rPr>
              <w:t xml:space="preserve">relevant </w:t>
            </w:r>
            <w:proofErr w:type="spellStart"/>
            <w:r>
              <w:rPr>
                <w:rFonts w:ascii="Times New Roman" w:eastAsia="Times New Roman" w:hAnsi="Times New Roman" w:cs="Times New Roman"/>
                <w:b/>
                <w:i/>
                <w:sz w:val="20"/>
              </w:rPr>
              <w:t>ve</w:t>
            </w:r>
            <w:proofErr w:type="spellEnd"/>
            <w:r>
              <w:rPr>
                <w:rFonts w:ascii="Times New Roman" w:eastAsia="Times New Roman" w:hAnsi="Times New Roman" w:cs="Times New Roman"/>
                <w:b/>
                <w:i/>
                <w:sz w:val="20"/>
              </w:rPr>
              <w:t xml:space="preserve"> </w:t>
            </w:r>
            <w:proofErr w:type="spellStart"/>
            <w:r>
              <w:rPr>
                <w:rFonts w:ascii="Times New Roman" w:eastAsia="Times New Roman" w:hAnsi="Times New Roman" w:cs="Times New Roman"/>
                <w:b/>
                <w:i/>
                <w:sz w:val="20"/>
              </w:rPr>
              <w:t>hicle</w:t>
            </w:r>
            <w:proofErr w:type="spellEnd"/>
            <w:r>
              <w:rPr>
                <w:rFonts w:ascii="Times New Roman" w:eastAsia="Times New Roman" w:hAnsi="Times New Roman" w:cs="Times New Roman"/>
                <w:b/>
                <w:i/>
                <w:sz w:val="20"/>
              </w:rPr>
              <w:t xml:space="preserve"> </w:t>
            </w:r>
            <w:r>
              <w:rPr>
                <w:rFonts w:ascii="Times New Roman" w:eastAsia="Times New Roman" w:hAnsi="Times New Roman" w:cs="Times New Roman"/>
                <w:sz w:val="20"/>
              </w:rPr>
              <w:t xml:space="preserve">means an </w:t>
            </w:r>
            <w:proofErr w:type="spellStart"/>
            <w:r>
              <w:rPr>
                <w:rFonts w:ascii="Times New Roman" w:eastAsia="Times New Roman" w:hAnsi="Times New Roman" w:cs="Times New Roman"/>
                <w:sz w:val="20"/>
              </w:rPr>
              <w:t>explosionprotected</w:t>
            </w:r>
            <w:proofErr w:type="spellEnd"/>
            <w:r>
              <w:rPr>
                <w:rFonts w:ascii="Times New Roman" w:eastAsia="Times New Roman" w:hAnsi="Times New Roman" w:cs="Times New Roman"/>
                <w:sz w:val="20"/>
              </w:rPr>
              <w:t xml:space="preserve"> vehicle powered by a battery or an internal combustion engine</w:t>
            </w:r>
          </w:p>
        </w:tc>
        <w:tc>
          <w:tcPr>
            <w:tcW w:w="4655" w:type="dxa"/>
            <w:tcBorders>
              <w:top w:val="single" w:sz="4" w:space="0" w:color="00000A"/>
              <w:left w:val="single" w:sz="5" w:space="0" w:color="00000A"/>
              <w:bottom w:val="single" w:sz="4" w:space="0" w:color="00000A"/>
              <w:right w:val="single" w:sz="4" w:space="0" w:color="00000A"/>
            </w:tcBorders>
          </w:tcPr>
          <w:p w14:paraId="1649FA61" w14:textId="77777777" w:rsidR="0064352C" w:rsidRDefault="00F47CFA">
            <w:pPr>
              <w:spacing w:after="0"/>
              <w:ind w:left="30"/>
            </w:pPr>
            <w:r>
              <w:rPr>
                <w:rFonts w:ascii="Times New Roman" w:eastAsia="Times New Roman" w:hAnsi="Times New Roman" w:cs="Times New Roman"/>
                <w:i/>
                <w:color w:val="FF0000"/>
                <w:sz w:val="20"/>
              </w:rPr>
              <w:t xml:space="preserve">AFC and/or Shearer may be re powered </w:t>
            </w:r>
            <w:proofErr w:type="gramStart"/>
            <w:r>
              <w:rPr>
                <w:rFonts w:ascii="Times New Roman" w:eastAsia="Times New Roman" w:hAnsi="Times New Roman" w:cs="Times New Roman"/>
                <w:i/>
                <w:color w:val="FF0000"/>
                <w:sz w:val="20"/>
              </w:rPr>
              <w:t>if</w:t>
            </w:r>
            <w:proofErr w:type="gramEnd"/>
            <w:r>
              <w:rPr>
                <w:rFonts w:ascii="Times New Roman" w:eastAsia="Times New Roman" w:hAnsi="Times New Roman" w:cs="Times New Roman"/>
                <w:i/>
                <w:color w:val="FF0000"/>
                <w:sz w:val="20"/>
              </w:rPr>
              <w:t xml:space="preserve"> </w:t>
            </w:r>
          </w:p>
          <w:p w14:paraId="2F171E9A" w14:textId="77777777" w:rsidR="0064352C" w:rsidRDefault="00F47CFA">
            <w:pPr>
              <w:spacing w:after="0"/>
              <w:ind w:left="30"/>
            </w:pPr>
            <w:r>
              <w:rPr>
                <w:rFonts w:ascii="Times New Roman" w:eastAsia="Times New Roman" w:hAnsi="Times New Roman" w:cs="Times New Roman"/>
                <w:i/>
                <w:color w:val="FF0000"/>
                <w:sz w:val="20"/>
              </w:rPr>
              <w:t xml:space="preserve">the following is complied </w:t>
            </w:r>
            <w:proofErr w:type="gramStart"/>
            <w:r>
              <w:rPr>
                <w:rFonts w:ascii="Times New Roman" w:eastAsia="Times New Roman" w:hAnsi="Times New Roman" w:cs="Times New Roman"/>
                <w:i/>
                <w:color w:val="FF0000"/>
                <w:sz w:val="20"/>
              </w:rPr>
              <w:t>with;</w:t>
            </w:r>
            <w:proofErr w:type="gramEnd"/>
          </w:p>
          <w:p w14:paraId="24FDB8BD" w14:textId="77777777" w:rsidR="0064352C" w:rsidRDefault="00F47CFA">
            <w:pPr>
              <w:spacing w:after="0" w:line="241" w:lineRule="auto"/>
              <w:ind w:left="30"/>
            </w:pPr>
            <w:r>
              <w:rPr>
                <w:rFonts w:ascii="Times New Roman" w:eastAsia="Times New Roman" w:hAnsi="Times New Roman" w:cs="Times New Roman"/>
                <w:i/>
                <w:color w:val="FF0000"/>
                <w:sz w:val="20"/>
              </w:rPr>
              <w:t xml:space="preserve">It can be de </w:t>
            </w:r>
            <w:proofErr w:type="spellStart"/>
            <w:r>
              <w:rPr>
                <w:rFonts w:ascii="Times New Roman" w:eastAsia="Times New Roman" w:hAnsi="Times New Roman" w:cs="Times New Roman"/>
                <w:i/>
                <w:color w:val="FF0000"/>
                <w:sz w:val="20"/>
              </w:rPr>
              <w:t>monstrated</w:t>
            </w:r>
            <w:proofErr w:type="spellEnd"/>
            <w:r>
              <w:rPr>
                <w:rFonts w:ascii="Times New Roman" w:eastAsia="Times New Roman" w:hAnsi="Times New Roman" w:cs="Times New Roman"/>
                <w:i/>
                <w:color w:val="FF0000"/>
                <w:sz w:val="20"/>
              </w:rPr>
              <w:t xml:space="preserve"> by the ERZC using a portable gas detector that the m ethane general body concentration around the LW Shearer and the TG AFC motor is below 2%.</w:t>
            </w:r>
          </w:p>
          <w:p w14:paraId="34A4E661" w14:textId="77777777" w:rsidR="0064352C" w:rsidRDefault="00F47CFA">
            <w:pPr>
              <w:spacing w:after="0" w:line="242" w:lineRule="auto"/>
              <w:ind w:left="30"/>
            </w:pPr>
            <w:r>
              <w:rPr>
                <w:rFonts w:ascii="Times New Roman" w:eastAsia="Times New Roman" w:hAnsi="Times New Roman" w:cs="Times New Roman"/>
                <w:i/>
                <w:color w:val="FF0000"/>
                <w:sz w:val="20"/>
              </w:rPr>
              <w:t>The AFC and shearer may only be repowered and operated in</w:t>
            </w:r>
            <w:r>
              <w:rPr>
                <w:rFonts w:ascii="Times New Roman" w:eastAsia="Times New Roman" w:hAnsi="Times New Roman" w:cs="Times New Roman"/>
                <w:i/>
                <w:color w:val="FF0000"/>
                <w:sz w:val="20"/>
              </w:rPr>
              <w:t xml:space="preserve"> this manner to effect repairs to the monitor under section 234</w:t>
            </w:r>
            <w:proofErr w:type="gramStart"/>
            <w:r>
              <w:rPr>
                <w:rFonts w:ascii="Times New Roman" w:eastAsia="Times New Roman" w:hAnsi="Times New Roman" w:cs="Times New Roman"/>
                <w:i/>
                <w:color w:val="FF0000"/>
                <w:sz w:val="20"/>
              </w:rPr>
              <w:t>A(</w:t>
            </w:r>
            <w:proofErr w:type="gramEnd"/>
            <w:r>
              <w:rPr>
                <w:rFonts w:ascii="Times New Roman" w:eastAsia="Times New Roman" w:hAnsi="Times New Roman" w:cs="Times New Roman"/>
                <w:i/>
                <w:color w:val="FF0000"/>
                <w:sz w:val="20"/>
              </w:rPr>
              <w:t>2).</w:t>
            </w:r>
          </w:p>
          <w:p w14:paraId="3526E829" w14:textId="77777777" w:rsidR="0064352C" w:rsidRDefault="00F47CFA">
            <w:pPr>
              <w:spacing w:after="0" w:line="242" w:lineRule="auto"/>
              <w:ind w:left="30"/>
            </w:pPr>
            <w:r>
              <w:rPr>
                <w:rFonts w:ascii="Times New Roman" w:eastAsia="Times New Roman" w:hAnsi="Times New Roman" w:cs="Times New Roman"/>
                <w:i/>
                <w:color w:val="FF0000"/>
                <w:sz w:val="20"/>
              </w:rPr>
              <w:t xml:space="preserve">(6) The procedure may also provide that, if an event m </w:t>
            </w:r>
            <w:proofErr w:type="spellStart"/>
            <w:r>
              <w:rPr>
                <w:rFonts w:ascii="Times New Roman" w:eastAsia="Times New Roman" w:hAnsi="Times New Roman" w:cs="Times New Roman"/>
                <w:i/>
                <w:color w:val="FF0000"/>
                <w:sz w:val="20"/>
              </w:rPr>
              <w:t>entioned</w:t>
            </w:r>
            <w:proofErr w:type="spellEnd"/>
            <w:r>
              <w:rPr>
                <w:rFonts w:ascii="Times New Roman" w:eastAsia="Times New Roman" w:hAnsi="Times New Roman" w:cs="Times New Roman"/>
                <w:i/>
                <w:color w:val="FF0000"/>
                <w:sz w:val="20"/>
              </w:rPr>
              <w:t xml:space="preserve"> in subsection (1)(c) happens in relation to a m ethane detector located as required under section 242, </w:t>
            </w:r>
          </w:p>
          <w:p w14:paraId="30A54D54" w14:textId="77777777" w:rsidR="0064352C" w:rsidRDefault="00F47CFA">
            <w:pPr>
              <w:spacing w:after="0"/>
              <w:ind w:left="30"/>
            </w:pPr>
            <w:r>
              <w:rPr>
                <w:rFonts w:ascii="Times New Roman" w:eastAsia="Times New Roman" w:hAnsi="Times New Roman" w:cs="Times New Roman"/>
                <w:i/>
                <w:color w:val="FF0000"/>
                <w:sz w:val="20"/>
              </w:rPr>
              <w:t>243, 243B or 244 —</w:t>
            </w:r>
          </w:p>
          <w:p w14:paraId="50946096" w14:textId="77777777" w:rsidR="0064352C" w:rsidRDefault="00F47CFA">
            <w:pPr>
              <w:spacing w:after="0" w:line="241" w:lineRule="auto"/>
              <w:ind w:left="30" w:right="45"/>
            </w:pPr>
            <w:r>
              <w:rPr>
                <w:rFonts w:ascii="Times New Roman" w:eastAsia="Times New Roman" w:hAnsi="Times New Roman" w:cs="Times New Roman"/>
                <w:i/>
                <w:color w:val="FF0000"/>
                <w:sz w:val="20"/>
              </w:rPr>
              <w:t xml:space="preserve">(a) the m ethane detector m </w:t>
            </w:r>
            <w:proofErr w:type="spellStart"/>
            <w:r>
              <w:rPr>
                <w:rFonts w:ascii="Times New Roman" w:eastAsia="Times New Roman" w:hAnsi="Times New Roman" w:cs="Times New Roman"/>
                <w:i/>
                <w:color w:val="FF0000"/>
                <w:sz w:val="20"/>
              </w:rPr>
              <w:t>ust</w:t>
            </w:r>
            <w:proofErr w:type="spellEnd"/>
            <w:r>
              <w:rPr>
                <w:rFonts w:ascii="Times New Roman" w:eastAsia="Times New Roman" w:hAnsi="Times New Roman" w:cs="Times New Roman"/>
                <w:i/>
                <w:color w:val="FF0000"/>
                <w:sz w:val="20"/>
              </w:rPr>
              <w:t xml:space="preserve"> be replaced or repaired as soon as practicable; and (b) for a m ethane detector located in an intake airway at the interface between the zones as m </w:t>
            </w:r>
            <w:proofErr w:type="spellStart"/>
            <w:r>
              <w:rPr>
                <w:rFonts w:ascii="Times New Roman" w:eastAsia="Times New Roman" w:hAnsi="Times New Roman" w:cs="Times New Roman"/>
                <w:i/>
                <w:color w:val="FF0000"/>
                <w:sz w:val="20"/>
              </w:rPr>
              <w:t>entioned</w:t>
            </w:r>
            <w:proofErr w:type="spellEnd"/>
            <w:r>
              <w:rPr>
                <w:rFonts w:ascii="Times New Roman" w:eastAsia="Times New Roman" w:hAnsi="Times New Roman" w:cs="Times New Roman"/>
                <w:i/>
                <w:color w:val="FF0000"/>
                <w:sz w:val="20"/>
              </w:rPr>
              <w:t xml:space="preserve"> in section 242(1)(a) or (b)—the m ethane detector may be overridden</w:t>
            </w:r>
            <w:r>
              <w:rPr>
                <w:rFonts w:ascii="Times New Roman" w:eastAsia="Times New Roman" w:hAnsi="Times New Roman" w:cs="Times New Roman"/>
                <w:i/>
                <w:color w:val="FF0000"/>
                <w:sz w:val="20"/>
              </w:rPr>
              <w:t xml:space="preserve"> </w:t>
            </w:r>
            <w:proofErr w:type="spellStart"/>
            <w:r>
              <w:rPr>
                <w:rFonts w:ascii="Times New Roman" w:eastAsia="Times New Roman" w:hAnsi="Times New Roman" w:cs="Times New Roman"/>
                <w:i/>
                <w:color w:val="FF0000"/>
                <w:sz w:val="20"/>
              </w:rPr>
              <w:t>te</w:t>
            </w:r>
            <w:proofErr w:type="spellEnd"/>
            <w:r>
              <w:rPr>
                <w:rFonts w:ascii="Times New Roman" w:eastAsia="Times New Roman" w:hAnsi="Times New Roman" w:cs="Times New Roman"/>
                <w:i/>
                <w:color w:val="FF0000"/>
                <w:sz w:val="20"/>
              </w:rPr>
              <w:t xml:space="preserve"> </w:t>
            </w:r>
            <w:proofErr w:type="spellStart"/>
            <w:r>
              <w:rPr>
                <w:rFonts w:ascii="Times New Roman" w:eastAsia="Times New Roman" w:hAnsi="Times New Roman" w:cs="Times New Roman"/>
                <w:i/>
                <w:color w:val="FF0000"/>
                <w:sz w:val="20"/>
              </w:rPr>
              <w:t>mporarily</w:t>
            </w:r>
            <w:proofErr w:type="spellEnd"/>
            <w:r>
              <w:rPr>
                <w:rFonts w:ascii="Times New Roman" w:eastAsia="Times New Roman" w:hAnsi="Times New Roman" w:cs="Times New Roman"/>
                <w:i/>
                <w:color w:val="FF0000"/>
                <w:sz w:val="20"/>
              </w:rPr>
              <w:t xml:space="preserve"> to allow operations to continue in the zones until the detector is replaced or repaired, but only if the conditions m </w:t>
            </w:r>
            <w:proofErr w:type="spellStart"/>
            <w:r>
              <w:rPr>
                <w:rFonts w:ascii="Times New Roman" w:eastAsia="Times New Roman" w:hAnsi="Times New Roman" w:cs="Times New Roman"/>
                <w:i/>
                <w:color w:val="FF0000"/>
                <w:sz w:val="20"/>
              </w:rPr>
              <w:t>entioned</w:t>
            </w:r>
            <w:proofErr w:type="spellEnd"/>
            <w:r>
              <w:rPr>
                <w:rFonts w:ascii="Times New Roman" w:eastAsia="Times New Roman" w:hAnsi="Times New Roman" w:cs="Times New Roman"/>
                <w:i/>
                <w:color w:val="FF0000"/>
                <w:sz w:val="20"/>
              </w:rPr>
              <w:t xml:space="preserve"> in subsection (7) are complied with</w:t>
            </w:r>
          </w:p>
          <w:p w14:paraId="674A48DC" w14:textId="77777777" w:rsidR="0064352C" w:rsidRDefault="00F47CFA">
            <w:pPr>
              <w:spacing w:after="0"/>
            </w:pPr>
            <w:r>
              <w:rPr>
                <w:rFonts w:ascii="Times New Roman" w:eastAsia="Times New Roman" w:hAnsi="Times New Roman" w:cs="Times New Roman"/>
                <w:sz w:val="20"/>
              </w:rPr>
              <w:t>(7) For subsection (6)(b), the conditions are</w:t>
            </w:r>
          </w:p>
          <w:p w14:paraId="27DA0F1E" w14:textId="77777777" w:rsidR="0064352C" w:rsidRDefault="00F47CFA">
            <w:pPr>
              <w:spacing w:after="0"/>
            </w:pPr>
            <w:r>
              <w:rPr>
                <w:rFonts w:ascii="Times New Roman" w:eastAsia="Times New Roman" w:hAnsi="Times New Roman" w:cs="Times New Roman"/>
                <w:sz w:val="20"/>
              </w:rPr>
              <w:t>—</w:t>
            </w:r>
          </w:p>
          <w:p w14:paraId="7382BAA7" w14:textId="77777777" w:rsidR="0064352C" w:rsidRDefault="00F47CFA">
            <w:pPr>
              <w:spacing w:after="0"/>
            </w:pPr>
            <w:r>
              <w:rPr>
                <w:rFonts w:ascii="Times New Roman" w:eastAsia="Times New Roman" w:hAnsi="Times New Roman" w:cs="Times New Roman"/>
                <w:sz w:val="20"/>
              </w:rPr>
              <w:t>(a) a person uses a portable me</w:t>
            </w:r>
            <w:r>
              <w:rPr>
                <w:rFonts w:ascii="Times New Roman" w:eastAsia="Times New Roman" w:hAnsi="Times New Roman" w:cs="Times New Roman"/>
                <w:sz w:val="20"/>
              </w:rPr>
              <w:t xml:space="preserve">thane </w:t>
            </w:r>
          </w:p>
          <w:p w14:paraId="793F80D1" w14:textId="77777777" w:rsidR="0064352C" w:rsidRDefault="00F47CFA">
            <w:pPr>
              <w:spacing w:after="2" w:line="240" w:lineRule="auto"/>
            </w:pPr>
            <w:r>
              <w:rPr>
                <w:rFonts w:ascii="Times New Roman" w:eastAsia="Times New Roman" w:hAnsi="Times New Roman" w:cs="Times New Roman"/>
                <w:sz w:val="20"/>
              </w:rPr>
              <w:t>detector to continuously monitor for methane—</w:t>
            </w:r>
          </w:p>
          <w:p w14:paraId="143DBE5A" w14:textId="77777777" w:rsidR="0064352C" w:rsidRDefault="00F47CFA">
            <w:pPr>
              <w:numPr>
                <w:ilvl w:val="0"/>
                <w:numId w:val="38"/>
              </w:numPr>
              <w:spacing w:after="0" w:line="241" w:lineRule="auto"/>
            </w:pPr>
            <w:r>
              <w:rPr>
                <w:rFonts w:ascii="Times New Roman" w:eastAsia="Times New Roman" w:hAnsi="Times New Roman" w:cs="Times New Roman"/>
                <w:sz w:val="20"/>
              </w:rPr>
              <w:t xml:space="preserve">if the event involves 1 methane detector—at the location of the methane </w:t>
            </w:r>
            <w:proofErr w:type="gramStart"/>
            <w:r>
              <w:rPr>
                <w:rFonts w:ascii="Times New Roman" w:eastAsia="Times New Roman" w:hAnsi="Times New Roman" w:cs="Times New Roman"/>
                <w:sz w:val="20"/>
              </w:rPr>
              <w:t>detector;</w:t>
            </w:r>
            <w:proofErr w:type="gramEnd"/>
            <w:r>
              <w:rPr>
                <w:rFonts w:ascii="Times New Roman" w:eastAsia="Times New Roman" w:hAnsi="Times New Roman" w:cs="Times New Roman"/>
                <w:sz w:val="20"/>
              </w:rPr>
              <w:t xml:space="preserve"> or</w:t>
            </w:r>
          </w:p>
          <w:p w14:paraId="1FBC2FE1" w14:textId="77777777" w:rsidR="0064352C" w:rsidRDefault="00F47CFA">
            <w:pPr>
              <w:numPr>
                <w:ilvl w:val="0"/>
                <w:numId w:val="38"/>
              </w:numPr>
              <w:spacing w:after="1" w:line="241" w:lineRule="auto"/>
            </w:pPr>
            <w:r>
              <w:rPr>
                <w:rFonts w:ascii="Times New Roman" w:eastAsia="Times New Roman" w:hAnsi="Times New Roman" w:cs="Times New Roman"/>
                <w:sz w:val="20"/>
              </w:rPr>
              <w:t xml:space="preserve">if the event involves more than 1 methane detector at an interface—by moving between the methane detectors at the interface that have failed or are being tested or </w:t>
            </w:r>
            <w:proofErr w:type="gramStart"/>
            <w:r>
              <w:rPr>
                <w:rFonts w:ascii="Times New Roman" w:eastAsia="Times New Roman" w:hAnsi="Times New Roman" w:cs="Times New Roman"/>
                <w:sz w:val="20"/>
              </w:rPr>
              <w:t>relocated;</w:t>
            </w:r>
            <w:proofErr w:type="gramEnd"/>
            <w:r>
              <w:rPr>
                <w:rFonts w:ascii="Times New Roman" w:eastAsia="Times New Roman" w:hAnsi="Times New Roman" w:cs="Times New Roman"/>
                <w:sz w:val="20"/>
              </w:rPr>
              <w:t xml:space="preserve"> and</w:t>
            </w:r>
          </w:p>
          <w:p w14:paraId="11859286" w14:textId="77777777" w:rsidR="0064352C" w:rsidRDefault="00F47CFA">
            <w:pPr>
              <w:spacing w:after="1" w:line="241" w:lineRule="auto"/>
            </w:pPr>
            <w:r>
              <w:rPr>
                <w:rFonts w:ascii="Times New Roman" w:eastAsia="Times New Roman" w:hAnsi="Times New Roman" w:cs="Times New Roman"/>
                <w:sz w:val="20"/>
              </w:rPr>
              <w:t xml:space="preserve">(b) the electricity supply to the affected zones can be readily tripped when </w:t>
            </w:r>
            <w:r>
              <w:rPr>
                <w:rFonts w:ascii="Times New Roman" w:eastAsia="Times New Roman" w:hAnsi="Times New Roman" w:cs="Times New Roman"/>
                <w:sz w:val="20"/>
              </w:rPr>
              <w:t>the general body concentration of methane at the location of a methane detector being monitored as required under paragraph (a) exceeds 0.5%.</w:t>
            </w:r>
          </w:p>
          <w:p w14:paraId="4C52D29B" w14:textId="77777777" w:rsidR="0064352C" w:rsidRDefault="00F47CFA">
            <w:pPr>
              <w:spacing w:after="0"/>
            </w:pPr>
            <w:r>
              <w:rPr>
                <w:rFonts w:ascii="Times New Roman" w:eastAsia="Times New Roman" w:hAnsi="Times New Roman" w:cs="Times New Roman"/>
                <w:sz w:val="20"/>
              </w:rPr>
              <w:t>(8) In this section—</w:t>
            </w:r>
          </w:p>
          <w:p w14:paraId="2066596E" w14:textId="77777777" w:rsidR="0064352C" w:rsidRDefault="00F47CFA">
            <w:pPr>
              <w:spacing w:after="0"/>
              <w:ind w:right="22"/>
              <w:jc w:val="both"/>
            </w:pPr>
            <w:r>
              <w:rPr>
                <w:rFonts w:ascii="Times New Roman" w:eastAsia="Times New Roman" w:hAnsi="Times New Roman" w:cs="Times New Roman"/>
                <w:b/>
                <w:i/>
                <w:sz w:val="20"/>
              </w:rPr>
              <w:t xml:space="preserve">relevant m a c </w:t>
            </w:r>
            <w:proofErr w:type="spellStart"/>
            <w:r>
              <w:rPr>
                <w:rFonts w:ascii="Times New Roman" w:eastAsia="Times New Roman" w:hAnsi="Times New Roman" w:cs="Times New Roman"/>
                <w:b/>
                <w:i/>
                <w:sz w:val="20"/>
              </w:rPr>
              <w:t>hin</w:t>
            </w:r>
            <w:proofErr w:type="spellEnd"/>
            <w:r>
              <w:rPr>
                <w:rFonts w:ascii="Times New Roman" w:eastAsia="Times New Roman" w:hAnsi="Times New Roman" w:cs="Times New Roman"/>
                <w:b/>
                <w:i/>
                <w:sz w:val="20"/>
              </w:rPr>
              <w:t xml:space="preserve"> e </w:t>
            </w:r>
            <w:r>
              <w:rPr>
                <w:rFonts w:ascii="Times New Roman" w:eastAsia="Times New Roman" w:hAnsi="Times New Roman" w:cs="Times New Roman"/>
                <w:sz w:val="20"/>
              </w:rPr>
              <w:t xml:space="preserve">means a machine supplied with electricity by a trailing cable. </w:t>
            </w:r>
            <w:r>
              <w:rPr>
                <w:rFonts w:ascii="Times New Roman" w:eastAsia="Times New Roman" w:hAnsi="Times New Roman" w:cs="Times New Roman"/>
                <w:b/>
                <w:i/>
                <w:sz w:val="20"/>
              </w:rPr>
              <w:t xml:space="preserve">relevant </w:t>
            </w:r>
            <w:r>
              <w:rPr>
                <w:rFonts w:ascii="Times New Roman" w:eastAsia="Times New Roman" w:hAnsi="Times New Roman" w:cs="Times New Roman"/>
                <w:b/>
                <w:i/>
                <w:sz w:val="20"/>
              </w:rPr>
              <w:t xml:space="preserve">vehicle </w:t>
            </w:r>
            <w:r>
              <w:rPr>
                <w:rFonts w:ascii="Times New Roman" w:eastAsia="Times New Roman" w:hAnsi="Times New Roman" w:cs="Times New Roman"/>
                <w:sz w:val="20"/>
              </w:rPr>
              <w:t xml:space="preserve">means an </w:t>
            </w:r>
            <w:proofErr w:type="spellStart"/>
            <w:r>
              <w:rPr>
                <w:rFonts w:ascii="Times New Roman" w:eastAsia="Times New Roman" w:hAnsi="Times New Roman" w:cs="Times New Roman"/>
                <w:sz w:val="20"/>
              </w:rPr>
              <w:t>explosionprotected</w:t>
            </w:r>
            <w:proofErr w:type="spellEnd"/>
            <w:r>
              <w:rPr>
                <w:rFonts w:ascii="Times New Roman" w:eastAsia="Times New Roman" w:hAnsi="Times New Roman" w:cs="Times New Roman"/>
                <w:sz w:val="20"/>
              </w:rPr>
              <w:t xml:space="preserve"> vehicle powered by a battery or an internal combustion engine</w:t>
            </w:r>
          </w:p>
        </w:tc>
        <w:tc>
          <w:tcPr>
            <w:tcW w:w="4656" w:type="dxa"/>
            <w:tcBorders>
              <w:top w:val="single" w:sz="4" w:space="0" w:color="00000A"/>
              <w:left w:val="single" w:sz="4" w:space="0" w:color="00000A"/>
              <w:bottom w:val="single" w:sz="4" w:space="0" w:color="00000A"/>
              <w:right w:val="single" w:sz="4" w:space="0" w:color="00000A"/>
            </w:tcBorders>
          </w:tcPr>
          <w:p w14:paraId="118191A1" w14:textId="77777777" w:rsidR="0064352C" w:rsidRDefault="0064352C"/>
        </w:tc>
      </w:tr>
      <w:tr w:rsidR="0064352C" w14:paraId="640D091C" w14:textId="77777777">
        <w:trPr>
          <w:trHeight w:val="2343"/>
        </w:trPr>
        <w:tc>
          <w:tcPr>
            <w:tcW w:w="4654" w:type="dxa"/>
            <w:tcBorders>
              <w:top w:val="single" w:sz="4" w:space="0" w:color="00000A"/>
              <w:left w:val="single" w:sz="5" w:space="0" w:color="00000A"/>
              <w:bottom w:val="single" w:sz="4" w:space="0" w:color="00000A"/>
              <w:right w:val="single" w:sz="5" w:space="0" w:color="00000A"/>
            </w:tcBorders>
          </w:tcPr>
          <w:p w14:paraId="03450592" w14:textId="77777777" w:rsidR="0064352C" w:rsidRDefault="00F47CFA">
            <w:pPr>
              <w:spacing w:after="0"/>
            </w:pPr>
            <w:r>
              <w:rPr>
                <w:rFonts w:ascii="Times New Roman" w:eastAsia="Times New Roman" w:hAnsi="Times New Roman" w:cs="Times New Roman"/>
                <w:b/>
                <w:sz w:val="20"/>
              </w:rPr>
              <w:lastRenderedPageBreak/>
              <w:t>2 5 1</w:t>
            </w:r>
          </w:p>
        </w:tc>
        <w:tc>
          <w:tcPr>
            <w:tcW w:w="4656" w:type="dxa"/>
            <w:tcBorders>
              <w:top w:val="single" w:sz="4" w:space="0" w:color="00000A"/>
              <w:left w:val="single" w:sz="5" w:space="0" w:color="00000A"/>
              <w:bottom w:val="single" w:sz="4" w:space="0" w:color="00000A"/>
              <w:right w:val="single" w:sz="5" w:space="0" w:color="00000A"/>
            </w:tcBorders>
          </w:tcPr>
          <w:p w14:paraId="09F3757A" w14:textId="77777777" w:rsidR="0064352C" w:rsidRDefault="00F47CFA">
            <w:pPr>
              <w:spacing w:after="2" w:line="240" w:lineRule="auto"/>
              <w:jc w:val="both"/>
            </w:pPr>
            <w:r>
              <w:rPr>
                <w:rFonts w:ascii="Times New Roman" w:eastAsia="Times New Roman" w:hAnsi="Times New Roman" w:cs="Times New Roman"/>
                <w:b/>
                <w:sz w:val="20"/>
              </w:rPr>
              <w:t xml:space="preserve">Record of tripping of electricity s </w:t>
            </w:r>
            <w:proofErr w:type="spellStart"/>
            <w:r>
              <w:rPr>
                <w:rFonts w:ascii="Times New Roman" w:eastAsia="Times New Roman" w:hAnsi="Times New Roman" w:cs="Times New Roman"/>
                <w:b/>
                <w:sz w:val="20"/>
              </w:rPr>
              <w:t>upply</w:t>
            </w:r>
            <w:proofErr w:type="spellEnd"/>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(1) This section applies if an </w:t>
            </w:r>
            <w:proofErr w:type="gramStart"/>
            <w:r>
              <w:rPr>
                <w:rFonts w:ascii="Times New Roman" w:eastAsia="Times New Roman" w:hAnsi="Times New Roman" w:cs="Times New Roman"/>
                <w:sz w:val="20"/>
              </w:rPr>
              <w:t>electricity</w:t>
            </w:r>
            <w:proofErr w:type="gramEnd"/>
            <w:r>
              <w:rPr>
                <w:rFonts w:ascii="Times New Roman" w:eastAsia="Times New Roman" w:hAnsi="Times New Roman" w:cs="Times New Roman"/>
                <w:sz w:val="20"/>
              </w:rPr>
              <w:t xml:space="preserve"> </w:t>
            </w:r>
          </w:p>
          <w:p w14:paraId="5BEE8F14" w14:textId="77777777" w:rsidR="0064352C" w:rsidRDefault="00F47CFA">
            <w:pPr>
              <w:spacing w:after="0" w:line="241" w:lineRule="auto"/>
              <w:ind w:right="1353"/>
              <w:jc w:val="both"/>
            </w:pPr>
            <w:r>
              <w:rPr>
                <w:rFonts w:ascii="Times New Roman" w:eastAsia="Times New Roman" w:hAnsi="Times New Roman" w:cs="Times New Roman"/>
                <w:sz w:val="20"/>
              </w:rPr>
              <w:t>supply is tripped by an automatic methane detector</w:t>
            </w:r>
            <w:proofErr w:type="gramStart"/>
            <w:r>
              <w:rPr>
                <w:rFonts w:ascii="Times New Roman" w:eastAsia="Times New Roman" w:hAnsi="Times New Roman" w:cs="Times New Roman"/>
                <w:sz w:val="20"/>
              </w:rPr>
              <w:t>—  (</w:t>
            </w:r>
            <w:proofErr w:type="gramEnd"/>
            <w:r>
              <w:rPr>
                <w:rFonts w:ascii="Times New Roman" w:eastAsia="Times New Roman" w:hAnsi="Times New Roman" w:cs="Times New Roman"/>
                <w:sz w:val="20"/>
              </w:rPr>
              <w:t>a) located—</w:t>
            </w:r>
          </w:p>
          <w:p w14:paraId="69F3E738" w14:textId="77777777" w:rsidR="0064352C" w:rsidRDefault="00F47CFA">
            <w:pPr>
              <w:numPr>
                <w:ilvl w:val="0"/>
                <w:numId w:val="39"/>
              </w:numPr>
              <w:spacing w:after="0"/>
              <w:ind w:right="296"/>
            </w:pPr>
            <w:r>
              <w:rPr>
                <w:rFonts w:ascii="Times New Roman" w:eastAsia="Times New Roman" w:hAnsi="Times New Roman" w:cs="Times New Roman"/>
                <w:sz w:val="20"/>
              </w:rPr>
              <w:t>at the interface between a NERZ and an</w:t>
            </w:r>
          </w:p>
          <w:p w14:paraId="4CFA2EA7" w14:textId="77777777" w:rsidR="0064352C" w:rsidRDefault="00F47CFA">
            <w:pPr>
              <w:spacing w:after="0"/>
            </w:pPr>
            <w:r>
              <w:rPr>
                <w:rFonts w:ascii="Times New Roman" w:eastAsia="Times New Roman" w:hAnsi="Times New Roman" w:cs="Times New Roman"/>
                <w:sz w:val="20"/>
              </w:rPr>
              <w:t>ERZ1; or</w:t>
            </w:r>
          </w:p>
          <w:p w14:paraId="34DC984E" w14:textId="77777777" w:rsidR="0064352C" w:rsidRDefault="00F47CFA">
            <w:pPr>
              <w:numPr>
                <w:ilvl w:val="0"/>
                <w:numId w:val="39"/>
              </w:numPr>
              <w:spacing w:after="0"/>
              <w:ind w:right="296"/>
            </w:pPr>
            <w:r>
              <w:rPr>
                <w:rFonts w:ascii="Times New Roman" w:eastAsia="Times New Roman" w:hAnsi="Times New Roman" w:cs="Times New Roman"/>
                <w:sz w:val="20"/>
              </w:rPr>
              <w:t xml:space="preserve">between adjoining </w:t>
            </w:r>
            <w:proofErr w:type="gramStart"/>
            <w:r>
              <w:rPr>
                <w:rFonts w:ascii="Times New Roman" w:eastAsia="Times New Roman" w:hAnsi="Times New Roman" w:cs="Times New Roman"/>
                <w:sz w:val="20"/>
              </w:rPr>
              <w:t>NERZs;</w:t>
            </w:r>
            <w:proofErr w:type="gramEnd"/>
            <w:r>
              <w:rPr>
                <w:rFonts w:ascii="Times New Roman" w:eastAsia="Times New Roman" w:hAnsi="Times New Roman" w:cs="Times New Roman"/>
                <w:sz w:val="20"/>
              </w:rPr>
              <w:t xml:space="preserve"> or(b) fitted to a non-explosion-protected vehicle.</w:t>
            </w:r>
          </w:p>
        </w:tc>
        <w:tc>
          <w:tcPr>
            <w:tcW w:w="4656" w:type="dxa"/>
            <w:tcBorders>
              <w:top w:val="single" w:sz="4" w:space="0" w:color="00000A"/>
              <w:left w:val="single" w:sz="5" w:space="0" w:color="00000A"/>
              <w:bottom w:val="single" w:sz="4" w:space="0" w:color="00000A"/>
              <w:right w:val="single" w:sz="5" w:space="0" w:color="00000A"/>
            </w:tcBorders>
          </w:tcPr>
          <w:p w14:paraId="0DCBC7CC" w14:textId="77777777" w:rsidR="0064352C" w:rsidRDefault="00F47CFA">
            <w:pPr>
              <w:spacing w:after="1" w:line="241" w:lineRule="auto"/>
            </w:pPr>
            <w:r>
              <w:rPr>
                <w:rFonts w:ascii="Times New Roman" w:eastAsia="Times New Roman" w:hAnsi="Times New Roman" w:cs="Times New Roman"/>
                <w:b/>
                <w:color w:val="0000FF"/>
                <w:sz w:val="20"/>
              </w:rPr>
              <w:t xml:space="preserve">Record of tripping of electricity s </w:t>
            </w:r>
            <w:proofErr w:type="spellStart"/>
            <w:r>
              <w:rPr>
                <w:rFonts w:ascii="Times New Roman" w:eastAsia="Times New Roman" w:hAnsi="Times New Roman" w:cs="Times New Roman"/>
                <w:b/>
                <w:color w:val="0000FF"/>
                <w:sz w:val="20"/>
              </w:rPr>
              <w:t>upply</w:t>
            </w:r>
            <w:proofErr w:type="spellEnd"/>
            <w:r>
              <w:rPr>
                <w:rFonts w:ascii="Times New Roman" w:eastAsia="Times New Roman" w:hAnsi="Times New Roman" w:cs="Times New Roman"/>
                <w:b/>
                <w:color w:val="0000FF"/>
                <w:sz w:val="20"/>
              </w:rPr>
              <w:t xml:space="preserve"> </w:t>
            </w:r>
            <w:r>
              <w:rPr>
                <w:rFonts w:ascii="Times New Roman" w:eastAsia="Times New Roman" w:hAnsi="Times New Roman" w:cs="Times New Roman"/>
                <w:color w:val="0000FF"/>
                <w:sz w:val="20"/>
              </w:rPr>
              <w:t>(1) The underground mine</w:t>
            </w:r>
            <w:r>
              <w:rPr>
                <w:rFonts w:ascii="Times New Roman" w:eastAsia="Times New Roman" w:hAnsi="Times New Roman" w:cs="Times New Roman"/>
                <w:color w:val="0000FF"/>
                <w:sz w:val="20"/>
              </w:rPr>
              <w:t xml:space="preserve"> manager for a mine must ensure a record is kept of the day and time when an electrical supply is tripped by a methane detector used, </w:t>
            </w:r>
            <w:proofErr w:type="gramStart"/>
            <w:r>
              <w:rPr>
                <w:rFonts w:ascii="Times New Roman" w:eastAsia="Times New Roman" w:hAnsi="Times New Roman" w:cs="Times New Roman"/>
                <w:color w:val="0000FF"/>
                <w:sz w:val="20"/>
              </w:rPr>
              <w:t>fitted</w:t>
            </w:r>
            <w:proofErr w:type="gramEnd"/>
            <w:r>
              <w:rPr>
                <w:rFonts w:ascii="Times New Roman" w:eastAsia="Times New Roman" w:hAnsi="Times New Roman" w:cs="Times New Roman"/>
                <w:color w:val="0000FF"/>
                <w:sz w:val="20"/>
              </w:rPr>
              <w:t xml:space="preserve"> or located as required under any of sections 231, 233 to 240, 242, 243A, or 244.</w:t>
            </w:r>
          </w:p>
          <w:p w14:paraId="5DBCA052" w14:textId="77777777" w:rsidR="0064352C" w:rsidRDefault="00F47CFA">
            <w:pPr>
              <w:spacing w:after="0"/>
            </w:pPr>
            <w:r>
              <w:rPr>
                <w:rFonts w:ascii="Times New Roman" w:eastAsia="Times New Roman" w:hAnsi="Times New Roman" w:cs="Times New Roman"/>
                <w:color w:val="0000FF"/>
                <w:sz w:val="20"/>
              </w:rPr>
              <w:t xml:space="preserve">(2) The record must be kept for 7 </w:t>
            </w:r>
            <w:r>
              <w:rPr>
                <w:rFonts w:ascii="Times New Roman" w:eastAsia="Times New Roman" w:hAnsi="Times New Roman" w:cs="Times New Roman"/>
                <w:color w:val="0000FF"/>
                <w:sz w:val="20"/>
              </w:rPr>
              <w:t xml:space="preserve">years after the day the electrical supply is </w:t>
            </w:r>
          </w:p>
        </w:tc>
        <w:tc>
          <w:tcPr>
            <w:tcW w:w="4655" w:type="dxa"/>
            <w:tcBorders>
              <w:top w:val="single" w:sz="4" w:space="0" w:color="00000A"/>
              <w:left w:val="single" w:sz="5" w:space="0" w:color="00000A"/>
              <w:bottom w:val="single" w:sz="4" w:space="0" w:color="00000A"/>
              <w:right w:val="single" w:sz="4" w:space="0" w:color="00000A"/>
            </w:tcBorders>
          </w:tcPr>
          <w:p w14:paraId="285F4102" w14:textId="77777777" w:rsidR="0064352C" w:rsidRDefault="00F47CFA">
            <w:pPr>
              <w:spacing w:after="0"/>
              <w:ind w:right="1242"/>
              <w:jc w:val="both"/>
            </w:pPr>
            <w:proofErr w:type="spellStart"/>
            <w:r>
              <w:rPr>
                <w:rFonts w:ascii="Times New Roman" w:eastAsia="Times New Roman" w:hAnsi="Times New Roman" w:cs="Times New Roman"/>
                <w:b/>
                <w:i/>
                <w:color w:val="FF0000"/>
                <w:sz w:val="20"/>
              </w:rPr>
              <w:t>N o</w:t>
            </w:r>
            <w:proofErr w:type="spellEnd"/>
            <w:r>
              <w:rPr>
                <w:rFonts w:ascii="Times New Roman" w:eastAsia="Times New Roman" w:hAnsi="Times New Roman" w:cs="Times New Roman"/>
                <w:b/>
                <w:i/>
                <w:color w:val="FF0000"/>
                <w:sz w:val="20"/>
              </w:rPr>
              <w:t xml:space="preserve"> pro p </w:t>
            </w:r>
            <w:proofErr w:type="spellStart"/>
            <w:r>
              <w:rPr>
                <w:rFonts w:ascii="Times New Roman" w:eastAsia="Times New Roman" w:hAnsi="Times New Roman" w:cs="Times New Roman"/>
                <w:b/>
                <w:i/>
                <w:color w:val="FF0000"/>
                <w:sz w:val="20"/>
              </w:rPr>
              <w:t>os</w:t>
            </w:r>
            <w:proofErr w:type="spellEnd"/>
            <w:r>
              <w:rPr>
                <w:rFonts w:ascii="Times New Roman" w:eastAsia="Times New Roman" w:hAnsi="Times New Roman" w:cs="Times New Roman"/>
                <w:b/>
                <w:i/>
                <w:color w:val="FF0000"/>
                <w:sz w:val="20"/>
              </w:rPr>
              <w:t xml:space="preserve"> e d </w:t>
            </w:r>
            <w:proofErr w:type="spellStart"/>
            <w:r>
              <w:rPr>
                <w:rFonts w:ascii="Times New Roman" w:eastAsia="Times New Roman" w:hAnsi="Times New Roman" w:cs="Times New Roman"/>
                <w:b/>
                <w:i/>
                <w:color w:val="FF0000"/>
                <w:sz w:val="20"/>
              </w:rPr>
              <w:t>chan</w:t>
            </w:r>
            <w:proofErr w:type="spellEnd"/>
            <w:r>
              <w:rPr>
                <w:rFonts w:ascii="Times New Roman" w:eastAsia="Times New Roman" w:hAnsi="Times New Roman" w:cs="Times New Roman"/>
                <w:b/>
                <w:i/>
                <w:color w:val="FF0000"/>
                <w:sz w:val="20"/>
              </w:rPr>
              <w:t xml:space="preserve"> g e to t h e a m e n d m e n t</w:t>
            </w:r>
          </w:p>
        </w:tc>
        <w:tc>
          <w:tcPr>
            <w:tcW w:w="4656" w:type="dxa"/>
            <w:tcBorders>
              <w:top w:val="single" w:sz="4" w:space="0" w:color="00000A"/>
              <w:left w:val="single" w:sz="4" w:space="0" w:color="00000A"/>
              <w:bottom w:val="single" w:sz="4" w:space="0" w:color="00000A"/>
              <w:right w:val="single" w:sz="4" w:space="0" w:color="00000A"/>
            </w:tcBorders>
          </w:tcPr>
          <w:p w14:paraId="694DADAF" w14:textId="77777777" w:rsidR="0064352C" w:rsidRDefault="0064352C"/>
        </w:tc>
      </w:tr>
    </w:tbl>
    <w:p w14:paraId="63235EA5" w14:textId="77777777" w:rsidR="0064352C" w:rsidRDefault="0064352C">
      <w:pPr>
        <w:spacing w:after="0"/>
        <w:ind w:left="-722" w:right="13824"/>
      </w:pPr>
    </w:p>
    <w:tbl>
      <w:tblPr>
        <w:tblStyle w:val="TableGrid"/>
        <w:tblW w:w="23278" w:type="dxa"/>
        <w:tblInd w:w="-397" w:type="dxa"/>
        <w:tblCellMar>
          <w:top w:w="55" w:type="dxa"/>
          <w:left w:w="109" w:type="dxa"/>
          <w:bottom w:w="0" w:type="dxa"/>
          <w:right w:w="149" w:type="dxa"/>
        </w:tblCellMar>
        <w:tblLook w:val="04A0" w:firstRow="1" w:lastRow="0" w:firstColumn="1" w:lastColumn="0" w:noHBand="0" w:noVBand="1"/>
      </w:tblPr>
      <w:tblGrid>
        <w:gridCol w:w="4654"/>
        <w:gridCol w:w="4656"/>
        <w:gridCol w:w="4656"/>
        <w:gridCol w:w="4656"/>
        <w:gridCol w:w="4656"/>
      </w:tblGrid>
      <w:tr w:rsidR="0064352C" w14:paraId="751B09AA" w14:textId="77777777">
        <w:trPr>
          <w:trHeight w:val="710"/>
        </w:trPr>
        <w:tc>
          <w:tcPr>
            <w:tcW w:w="4654" w:type="dxa"/>
            <w:tcBorders>
              <w:top w:val="single" w:sz="4" w:space="0" w:color="00000A"/>
              <w:left w:val="single" w:sz="4" w:space="0" w:color="00000A"/>
              <w:bottom w:val="single" w:sz="4" w:space="0" w:color="00000A"/>
              <w:right w:val="single" w:sz="5" w:space="0" w:color="00000A"/>
            </w:tcBorders>
          </w:tcPr>
          <w:p w14:paraId="5EF2DA39" w14:textId="77777777" w:rsidR="0064352C" w:rsidRDefault="00F47CFA">
            <w:pPr>
              <w:spacing w:after="0"/>
              <w:ind w:left="8"/>
              <w:jc w:val="center"/>
            </w:pPr>
            <w:r>
              <w:rPr>
                <w:rFonts w:ascii="Times New Roman" w:eastAsia="Times New Roman" w:hAnsi="Times New Roman" w:cs="Times New Roman"/>
                <w:b/>
                <w:sz w:val="20"/>
              </w:rPr>
              <w:t xml:space="preserve">S </w:t>
            </w:r>
            <w:proofErr w:type="spellStart"/>
            <w:r>
              <w:rPr>
                <w:rFonts w:ascii="Times New Roman" w:eastAsia="Times New Roman" w:hAnsi="Times New Roman" w:cs="Times New Roman"/>
                <w:b/>
                <w:sz w:val="20"/>
              </w:rPr>
              <w:t>ection</w:t>
            </w:r>
            <w:proofErr w:type="spellEnd"/>
          </w:p>
        </w:tc>
        <w:tc>
          <w:tcPr>
            <w:tcW w:w="4656" w:type="dxa"/>
            <w:tcBorders>
              <w:top w:val="single" w:sz="4" w:space="0" w:color="00000A"/>
              <w:left w:val="single" w:sz="5" w:space="0" w:color="00000A"/>
              <w:bottom w:val="single" w:sz="4" w:space="0" w:color="00000A"/>
              <w:right w:val="single" w:sz="4" w:space="0" w:color="00000A"/>
            </w:tcBorders>
          </w:tcPr>
          <w:p w14:paraId="25AAA755" w14:textId="77777777" w:rsidR="0064352C" w:rsidRDefault="00F47CFA">
            <w:pPr>
              <w:spacing w:after="0"/>
              <w:ind w:left="58"/>
            </w:pPr>
            <w:r>
              <w:rPr>
                <w:rFonts w:ascii="Times New Roman" w:eastAsia="Times New Roman" w:hAnsi="Times New Roman" w:cs="Times New Roman"/>
                <w:b/>
                <w:sz w:val="20"/>
              </w:rPr>
              <w:t xml:space="preserve">Previous Legislation 2 0 1 7 Re g </w:t>
            </w:r>
            <w:proofErr w:type="spellStart"/>
            <w:r>
              <w:rPr>
                <w:rFonts w:ascii="Times New Roman" w:eastAsia="Times New Roman" w:hAnsi="Times New Roman" w:cs="Times New Roman"/>
                <w:b/>
                <w:sz w:val="20"/>
              </w:rPr>
              <w:t>ulations</w:t>
            </w:r>
            <w:proofErr w:type="spellEnd"/>
          </w:p>
        </w:tc>
        <w:tc>
          <w:tcPr>
            <w:tcW w:w="4656" w:type="dxa"/>
            <w:tcBorders>
              <w:top w:val="single" w:sz="4" w:space="0" w:color="00000A"/>
              <w:left w:val="single" w:sz="4" w:space="0" w:color="00000A"/>
              <w:bottom w:val="single" w:sz="4" w:space="0" w:color="00000A"/>
              <w:right w:val="single" w:sz="4" w:space="0" w:color="00000A"/>
            </w:tcBorders>
          </w:tcPr>
          <w:p w14:paraId="1EE22D91" w14:textId="77777777" w:rsidR="0064352C" w:rsidRDefault="00F47CFA">
            <w:pPr>
              <w:spacing w:after="0"/>
              <w:ind w:left="6"/>
              <w:jc w:val="center"/>
            </w:pPr>
            <w:r>
              <w:rPr>
                <w:rFonts w:ascii="Times New Roman" w:eastAsia="Times New Roman" w:hAnsi="Times New Roman" w:cs="Times New Roman"/>
                <w:b/>
                <w:sz w:val="20"/>
              </w:rPr>
              <w:t xml:space="preserve">DNRME a m e </w:t>
            </w:r>
            <w:proofErr w:type="spellStart"/>
            <w:r>
              <w:rPr>
                <w:rFonts w:ascii="Times New Roman" w:eastAsia="Times New Roman" w:hAnsi="Times New Roman" w:cs="Times New Roman"/>
                <w:b/>
                <w:sz w:val="20"/>
              </w:rPr>
              <w:t>nded</w:t>
            </w:r>
            <w:proofErr w:type="spellEnd"/>
            <w:r>
              <w:rPr>
                <w:rFonts w:ascii="Times New Roman" w:eastAsia="Times New Roman" w:hAnsi="Times New Roman" w:cs="Times New Roman"/>
                <w:b/>
                <w:sz w:val="20"/>
              </w:rPr>
              <w:t xml:space="preserve"> Se </w:t>
            </w:r>
            <w:proofErr w:type="spellStart"/>
            <w:r>
              <w:rPr>
                <w:rFonts w:ascii="Times New Roman" w:eastAsia="Times New Roman" w:hAnsi="Times New Roman" w:cs="Times New Roman"/>
                <w:b/>
                <w:sz w:val="20"/>
              </w:rPr>
              <w:t>ction</w:t>
            </w:r>
            <w:proofErr w:type="spellEnd"/>
          </w:p>
          <w:p w14:paraId="65FAC44D" w14:textId="77777777" w:rsidR="0064352C" w:rsidRDefault="00F47CFA">
            <w:pPr>
              <w:spacing w:after="0"/>
              <w:ind w:left="1"/>
              <w:jc w:val="center"/>
            </w:pPr>
            <w:r>
              <w:rPr>
                <w:rFonts w:ascii="Times New Roman" w:eastAsia="Times New Roman" w:hAnsi="Times New Roman" w:cs="Times New Roman"/>
                <w:color w:val="0000FF"/>
                <w:sz w:val="20"/>
              </w:rPr>
              <w:t>Blue words are changes to the section of the Regulation</w:t>
            </w:r>
          </w:p>
        </w:tc>
        <w:tc>
          <w:tcPr>
            <w:tcW w:w="4656" w:type="dxa"/>
            <w:tcBorders>
              <w:top w:val="single" w:sz="4" w:space="0" w:color="00000A"/>
              <w:left w:val="single" w:sz="4" w:space="0" w:color="00000A"/>
              <w:bottom w:val="single" w:sz="4" w:space="0" w:color="00000A"/>
              <w:right w:val="single" w:sz="5" w:space="0" w:color="00000A"/>
            </w:tcBorders>
          </w:tcPr>
          <w:p w14:paraId="6049B9C1" w14:textId="77777777" w:rsidR="0064352C" w:rsidRDefault="00F47CFA">
            <w:pPr>
              <w:spacing w:after="0"/>
              <w:ind w:right="1"/>
              <w:jc w:val="center"/>
            </w:pPr>
            <w:r>
              <w:rPr>
                <w:rFonts w:ascii="Times New Roman" w:eastAsia="Times New Roman" w:hAnsi="Times New Roman" w:cs="Times New Roman"/>
                <w:b/>
                <w:sz w:val="20"/>
              </w:rPr>
              <w:t xml:space="preserve">Industry </w:t>
            </w:r>
            <w:proofErr w:type="spellStart"/>
            <w:r>
              <w:rPr>
                <w:rFonts w:ascii="Times New Roman" w:eastAsia="Times New Roman" w:hAnsi="Times New Roman" w:cs="Times New Roman"/>
                <w:b/>
                <w:sz w:val="20"/>
              </w:rPr>
              <w:t>propos</w:t>
            </w:r>
            <w:proofErr w:type="spellEnd"/>
            <w:r>
              <w:rPr>
                <w:rFonts w:ascii="Times New Roman" w:eastAsia="Times New Roman" w:hAnsi="Times New Roman" w:cs="Times New Roman"/>
                <w:b/>
                <w:sz w:val="20"/>
              </w:rPr>
              <w:t xml:space="preserve"> ed </w:t>
            </w:r>
            <w:proofErr w:type="spellStart"/>
            <w:r>
              <w:rPr>
                <w:rFonts w:ascii="Times New Roman" w:eastAsia="Times New Roman" w:hAnsi="Times New Roman" w:cs="Times New Roman"/>
                <w:b/>
                <w:sz w:val="20"/>
              </w:rPr>
              <w:t>chan</w:t>
            </w:r>
            <w:proofErr w:type="spellEnd"/>
            <w:r>
              <w:rPr>
                <w:rFonts w:ascii="Times New Roman" w:eastAsia="Times New Roman" w:hAnsi="Times New Roman" w:cs="Times New Roman"/>
                <w:b/>
                <w:sz w:val="20"/>
              </w:rPr>
              <w:t xml:space="preserve"> g e</w:t>
            </w:r>
          </w:p>
          <w:p w14:paraId="0767FDA7" w14:textId="77777777" w:rsidR="0064352C" w:rsidRDefault="00F47CFA">
            <w:pPr>
              <w:spacing w:after="0"/>
              <w:ind w:left="5"/>
              <w:jc w:val="center"/>
            </w:pPr>
            <w:r>
              <w:rPr>
                <w:rFonts w:ascii="Times New Roman" w:eastAsia="Times New Roman" w:hAnsi="Times New Roman" w:cs="Times New Roman"/>
                <w:color w:val="FF0000"/>
                <w:sz w:val="20"/>
              </w:rPr>
              <w:t>Red words are the suggested changes to the DNRME amendment</w:t>
            </w:r>
          </w:p>
        </w:tc>
        <w:tc>
          <w:tcPr>
            <w:tcW w:w="4656" w:type="dxa"/>
            <w:tcBorders>
              <w:top w:val="single" w:sz="4" w:space="0" w:color="00000A"/>
              <w:left w:val="single" w:sz="5" w:space="0" w:color="00000A"/>
              <w:bottom w:val="single" w:sz="4" w:space="0" w:color="00000A"/>
              <w:right w:val="single" w:sz="5" w:space="0" w:color="00000A"/>
            </w:tcBorders>
          </w:tcPr>
          <w:p w14:paraId="3B7AAFA8" w14:textId="77777777" w:rsidR="0064352C" w:rsidRDefault="00F47CFA">
            <w:pPr>
              <w:spacing w:after="0"/>
              <w:ind w:left="9"/>
              <w:jc w:val="center"/>
            </w:pPr>
            <w:r>
              <w:rPr>
                <w:rFonts w:ascii="Times New Roman" w:eastAsia="Times New Roman" w:hAnsi="Times New Roman" w:cs="Times New Roman"/>
                <w:b/>
                <w:sz w:val="20"/>
              </w:rPr>
              <w:t xml:space="preserve">Com </w:t>
            </w:r>
            <w:proofErr w:type="spellStart"/>
            <w:r>
              <w:rPr>
                <w:rFonts w:ascii="Times New Roman" w:eastAsia="Times New Roman" w:hAnsi="Times New Roman" w:cs="Times New Roman"/>
                <w:b/>
                <w:sz w:val="20"/>
              </w:rPr>
              <w:t>m e</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nt</w:t>
            </w:r>
            <w:proofErr w:type="spellEnd"/>
          </w:p>
          <w:p w14:paraId="6CB19E83" w14:textId="77777777" w:rsidR="0064352C" w:rsidRDefault="00F47CFA">
            <w:pPr>
              <w:spacing w:after="0"/>
              <w:jc w:val="center"/>
            </w:pPr>
            <w:r>
              <w:rPr>
                <w:rFonts w:ascii="Times New Roman" w:eastAsia="Times New Roman" w:hAnsi="Times New Roman" w:cs="Times New Roman"/>
                <w:color w:val="FF3399"/>
                <w:sz w:val="20"/>
              </w:rPr>
              <w:t>Pink words additional industry comments for clarification</w:t>
            </w:r>
          </w:p>
        </w:tc>
      </w:tr>
      <w:tr w:rsidR="0064352C" w14:paraId="6DEA61CD" w14:textId="77777777">
        <w:trPr>
          <w:trHeight w:val="708"/>
        </w:trPr>
        <w:tc>
          <w:tcPr>
            <w:tcW w:w="4654" w:type="dxa"/>
            <w:tcBorders>
              <w:top w:val="single" w:sz="4" w:space="0" w:color="00000A"/>
              <w:left w:val="single" w:sz="4" w:space="0" w:color="00000A"/>
              <w:bottom w:val="single" w:sz="4" w:space="0" w:color="00000A"/>
              <w:right w:val="single" w:sz="5" w:space="0" w:color="00000A"/>
            </w:tcBorders>
          </w:tcPr>
          <w:p w14:paraId="294EA530" w14:textId="77777777" w:rsidR="0064352C" w:rsidRDefault="0064352C"/>
        </w:tc>
        <w:tc>
          <w:tcPr>
            <w:tcW w:w="4656" w:type="dxa"/>
            <w:tcBorders>
              <w:top w:val="single" w:sz="4" w:space="0" w:color="00000A"/>
              <w:left w:val="single" w:sz="5" w:space="0" w:color="00000A"/>
              <w:bottom w:val="single" w:sz="4" w:space="0" w:color="00000A"/>
              <w:right w:val="single" w:sz="4" w:space="0" w:color="00000A"/>
            </w:tcBorders>
          </w:tcPr>
          <w:p w14:paraId="4923E19A" w14:textId="77777777" w:rsidR="0064352C" w:rsidRDefault="00F47CFA">
            <w:pPr>
              <w:spacing w:after="0"/>
            </w:pPr>
            <w:r>
              <w:rPr>
                <w:rFonts w:ascii="Times New Roman" w:eastAsia="Times New Roman" w:hAnsi="Times New Roman" w:cs="Times New Roman"/>
                <w:sz w:val="20"/>
              </w:rPr>
              <w:t>(2) The underground mine manager for the mine must ensure a record is kept of the date and time of the event.</w:t>
            </w:r>
          </w:p>
        </w:tc>
        <w:tc>
          <w:tcPr>
            <w:tcW w:w="4656" w:type="dxa"/>
            <w:tcBorders>
              <w:top w:val="single" w:sz="4" w:space="0" w:color="00000A"/>
              <w:left w:val="single" w:sz="4" w:space="0" w:color="00000A"/>
              <w:bottom w:val="single" w:sz="4" w:space="0" w:color="00000A"/>
              <w:right w:val="single" w:sz="4" w:space="0" w:color="00000A"/>
            </w:tcBorders>
          </w:tcPr>
          <w:p w14:paraId="0092AF82" w14:textId="77777777" w:rsidR="0064352C" w:rsidRDefault="00F47CFA">
            <w:pPr>
              <w:spacing w:after="0"/>
              <w:ind w:left="1"/>
            </w:pPr>
            <w:r>
              <w:rPr>
                <w:rFonts w:ascii="Times New Roman" w:eastAsia="Times New Roman" w:hAnsi="Times New Roman" w:cs="Times New Roman"/>
                <w:color w:val="0000FF"/>
                <w:sz w:val="20"/>
              </w:rPr>
              <w:t>tripped</w:t>
            </w:r>
            <w:r>
              <w:rPr>
                <w:rFonts w:ascii="Times New Roman" w:eastAsia="Times New Roman" w:hAnsi="Times New Roman" w:cs="Times New Roman"/>
                <w:sz w:val="20"/>
              </w:rPr>
              <w:t>.</w:t>
            </w:r>
          </w:p>
        </w:tc>
        <w:tc>
          <w:tcPr>
            <w:tcW w:w="4656" w:type="dxa"/>
            <w:tcBorders>
              <w:top w:val="single" w:sz="4" w:space="0" w:color="00000A"/>
              <w:left w:val="single" w:sz="4" w:space="0" w:color="00000A"/>
              <w:bottom w:val="single" w:sz="4" w:space="0" w:color="00000A"/>
              <w:right w:val="single" w:sz="5" w:space="0" w:color="00000A"/>
            </w:tcBorders>
          </w:tcPr>
          <w:p w14:paraId="1663CA8C" w14:textId="77777777" w:rsidR="0064352C" w:rsidRDefault="0064352C"/>
        </w:tc>
        <w:tc>
          <w:tcPr>
            <w:tcW w:w="4656" w:type="dxa"/>
            <w:tcBorders>
              <w:top w:val="single" w:sz="4" w:space="0" w:color="00000A"/>
              <w:left w:val="single" w:sz="5" w:space="0" w:color="00000A"/>
              <w:bottom w:val="single" w:sz="4" w:space="0" w:color="00000A"/>
              <w:right w:val="single" w:sz="5" w:space="0" w:color="00000A"/>
            </w:tcBorders>
          </w:tcPr>
          <w:p w14:paraId="0D5E18CE" w14:textId="77777777" w:rsidR="0064352C" w:rsidRDefault="0064352C"/>
        </w:tc>
      </w:tr>
      <w:tr w:rsidR="0064352C" w14:paraId="459ECD37" w14:textId="77777777">
        <w:trPr>
          <w:trHeight w:val="9573"/>
        </w:trPr>
        <w:tc>
          <w:tcPr>
            <w:tcW w:w="4654" w:type="dxa"/>
            <w:tcBorders>
              <w:top w:val="single" w:sz="4" w:space="0" w:color="00000A"/>
              <w:left w:val="single" w:sz="4" w:space="0" w:color="00000A"/>
              <w:bottom w:val="single" w:sz="4" w:space="0" w:color="00000A"/>
              <w:right w:val="single" w:sz="5" w:space="0" w:color="00000A"/>
            </w:tcBorders>
          </w:tcPr>
          <w:p w14:paraId="53B6D831" w14:textId="77777777" w:rsidR="0064352C" w:rsidRDefault="00F47CFA">
            <w:pPr>
              <w:spacing w:after="0"/>
            </w:pPr>
            <w:r>
              <w:rPr>
                <w:rFonts w:ascii="Times New Roman" w:eastAsia="Times New Roman" w:hAnsi="Times New Roman" w:cs="Times New Roman"/>
                <w:b/>
                <w:sz w:val="20"/>
              </w:rPr>
              <w:t>3 4 3</w:t>
            </w:r>
          </w:p>
        </w:tc>
        <w:tc>
          <w:tcPr>
            <w:tcW w:w="4656" w:type="dxa"/>
            <w:tcBorders>
              <w:top w:val="single" w:sz="4" w:space="0" w:color="00000A"/>
              <w:left w:val="single" w:sz="5" w:space="0" w:color="00000A"/>
              <w:bottom w:val="single" w:sz="4" w:space="0" w:color="00000A"/>
              <w:right w:val="single" w:sz="4" w:space="0" w:color="00000A"/>
            </w:tcBorders>
          </w:tcPr>
          <w:p w14:paraId="2890A273" w14:textId="77777777" w:rsidR="0064352C" w:rsidRDefault="00F47CFA">
            <w:pPr>
              <w:spacing w:after="0" w:line="244" w:lineRule="auto"/>
              <w:ind w:right="247"/>
              <w:jc w:val="both"/>
            </w:pPr>
            <w:r>
              <w:rPr>
                <w:rFonts w:ascii="Times New Roman" w:eastAsia="Times New Roman" w:hAnsi="Times New Roman" w:cs="Times New Roman"/>
                <w:b/>
                <w:sz w:val="20"/>
              </w:rPr>
              <w:t xml:space="preserve">Ventilation </w:t>
            </w:r>
            <w:proofErr w:type="spellStart"/>
            <w:r>
              <w:rPr>
                <w:rFonts w:ascii="Times New Roman" w:eastAsia="Times New Roman" w:hAnsi="Times New Roman" w:cs="Times New Roman"/>
                <w:b/>
                <w:sz w:val="20"/>
              </w:rPr>
              <w:t>syste</w:t>
            </w:r>
            <w:proofErr w:type="spellEnd"/>
            <w:r>
              <w:rPr>
                <w:rFonts w:ascii="Times New Roman" w:eastAsia="Times New Roman" w:hAnsi="Times New Roman" w:cs="Times New Roman"/>
                <w:b/>
                <w:sz w:val="20"/>
              </w:rPr>
              <w:t xml:space="preserve"> m </w:t>
            </w:r>
            <w:proofErr w:type="spellStart"/>
            <w:r>
              <w:rPr>
                <w:rFonts w:ascii="Times New Roman" w:eastAsia="Times New Roman" w:hAnsi="Times New Roman" w:cs="Times New Roman"/>
                <w:b/>
                <w:sz w:val="20"/>
              </w:rPr>
              <w:t>m</w:t>
            </w:r>
            <w:proofErr w:type="spellEnd"/>
            <w:r>
              <w:rPr>
                <w:rFonts w:ascii="Times New Roman" w:eastAsia="Times New Roman" w:hAnsi="Times New Roman" w:cs="Times New Roman"/>
                <w:b/>
                <w:sz w:val="20"/>
              </w:rPr>
              <w:t xml:space="preserve"> u </w:t>
            </w:r>
            <w:proofErr w:type="spellStart"/>
            <w:r>
              <w:rPr>
                <w:rFonts w:ascii="Times New Roman" w:eastAsia="Times New Roman" w:hAnsi="Times New Roman" w:cs="Times New Roman"/>
                <w:b/>
                <w:sz w:val="20"/>
              </w:rPr>
              <w:t>st</w:t>
            </w:r>
            <w:proofErr w:type="spellEnd"/>
            <w:r>
              <w:rPr>
                <w:rFonts w:ascii="Times New Roman" w:eastAsia="Times New Roman" w:hAnsi="Times New Roman" w:cs="Times New Roman"/>
                <w:b/>
                <w:sz w:val="20"/>
              </w:rPr>
              <w:t xml:space="preserve"> provide for g e n </w:t>
            </w:r>
            <w:proofErr w:type="spellStart"/>
            <w:r>
              <w:rPr>
                <w:rFonts w:ascii="Times New Roman" w:eastAsia="Times New Roman" w:hAnsi="Times New Roman" w:cs="Times New Roman"/>
                <w:b/>
                <w:sz w:val="20"/>
              </w:rPr>
              <w:t>eral</w:t>
            </w:r>
            <w:proofErr w:type="spellEnd"/>
            <w:r>
              <w:rPr>
                <w:rFonts w:ascii="Times New Roman" w:eastAsia="Times New Roman" w:hAnsi="Times New Roman" w:cs="Times New Roman"/>
                <w:b/>
                <w:sz w:val="20"/>
              </w:rPr>
              <w:t xml:space="preserve"> </w:t>
            </w:r>
            <w:proofErr w:type="gramStart"/>
            <w:r>
              <w:rPr>
                <w:rFonts w:ascii="Times New Roman" w:eastAsia="Times New Roman" w:hAnsi="Times New Roman" w:cs="Times New Roman"/>
                <w:b/>
                <w:sz w:val="20"/>
              </w:rPr>
              <w:t>body</w:t>
            </w:r>
            <w:proofErr w:type="gramEnd"/>
          </w:p>
          <w:p w14:paraId="4FB4D6AA" w14:textId="77777777" w:rsidR="0064352C" w:rsidRDefault="00F47CFA">
            <w:pPr>
              <w:spacing w:after="0" w:line="244" w:lineRule="auto"/>
              <w:ind w:right="490"/>
              <w:jc w:val="both"/>
            </w:pPr>
            <w:r>
              <w:rPr>
                <w:rFonts w:ascii="Times New Roman" w:eastAsia="Times New Roman" w:hAnsi="Times New Roman" w:cs="Times New Roman"/>
                <w:b/>
                <w:sz w:val="20"/>
              </w:rPr>
              <w:t xml:space="preserve">conc e </w:t>
            </w:r>
            <w:proofErr w:type="spellStart"/>
            <w:r>
              <w:rPr>
                <w:rFonts w:ascii="Times New Roman" w:eastAsia="Times New Roman" w:hAnsi="Times New Roman" w:cs="Times New Roman"/>
                <w:b/>
                <w:sz w:val="20"/>
              </w:rPr>
              <w:t>ntrations</w:t>
            </w:r>
            <w:proofErr w:type="spellEnd"/>
            <w:r>
              <w:rPr>
                <w:rFonts w:ascii="Times New Roman" w:eastAsia="Times New Roman" w:hAnsi="Times New Roman" w:cs="Times New Roman"/>
                <w:b/>
                <w:sz w:val="20"/>
              </w:rPr>
              <w:t xml:space="preserve"> for </w:t>
            </w:r>
            <w:proofErr w:type="gramStart"/>
            <w:r>
              <w:rPr>
                <w:rFonts w:ascii="Times New Roman" w:eastAsia="Times New Roman" w:hAnsi="Times New Roman" w:cs="Times New Roman"/>
                <w:b/>
                <w:sz w:val="20"/>
              </w:rPr>
              <w:t xml:space="preserve">particular </w:t>
            </w:r>
            <w:proofErr w:type="spellStart"/>
            <w:r>
              <w:rPr>
                <w:rFonts w:ascii="Times New Roman" w:eastAsia="Times New Roman" w:hAnsi="Times New Roman" w:cs="Times New Roman"/>
                <w:b/>
                <w:sz w:val="20"/>
              </w:rPr>
              <w:t>conta</w:t>
            </w:r>
            <w:proofErr w:type="spellEnd"/>
            <w:proofErr w:type="gram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minants</w:t>
            </w:r>
            <w:proofErr w:type="spellEnd"/>
            <w:r>
              <w:rPr>
                <w:rFonts w:ascii="Times New Roman" w:eastAsia="Times New Roman" w:hAnsi="Times New Roman" w:cs="Times New Roman"/>
                <w:b/>
                <w:sz w:val="20"/>
              </w:rPr>
              <w:t xml:space="preserve"> and gas e s</w:t>
            </w:r>
          </w:p>
          <w:p w14:paraId="679C1D22" w14:textId="77777777" w:rsidR="0064352C" w:rsidRDefault="00F47CFA">
            <w:pPr>
              <w:spacing w:after="0" w:line="242" w:lineRule="auto"/>
              <w:jc w:val="both"/>
            </w:pPr>
            <w:r>
              <w:rPr>
                <w:rFonts w:ascii="Times New Roman" w:eastAsia="Times New Roman" w:hAnsi="Times New Roman" w:cs="Times New Roman"/>
                <w:sz w:val="20"/>
              </w:rPr>
              <w:t>(1) The ventilation officer for an underground mine must ensure</w:t>
            </w:r>
          </w:p>
          <w:p w14:paraId="6B169856" w14:textId="77777777" w:rsidR="0064352C" w:rsidRDefault="00F47CFA">
            <w:pPr>
              <w:spacing w:after="0"/>
            </w:pPr>
            <w:r>
              <w:rPr>
                <w:rFonts w:ascii="Times New Roman" w:eastAsia="Times New Roman" w:hAnsi="Times New Roman" w:cs="Times New Roman"/>
                <w:sz w:val="20"/>
              </w:rPr>
              <w:t xml:space="preserve">the mine’s ventilation system is designed, </w:t>
            </w:r>
          </w:p>
          <w:p w14:paraId="5CDF062A" w14:textId="77777777" w:rsidR="0064352C" w:rsidRDefault="00F47CFA">
            <w:pPr>
              <w:spacing w:after="0"/>
            </w:pPr>
            <w:r>
              <w:rPr>
                <w:rFonts w:ascii="Times New Roman" w:eastAsia="Times New Roman" w:hAnsi="Times New Roman" w:cs="Times New Roman"/>
                <w:sz w:val="20"/>
              </w:rPr>
              <w:t>implemented and</w:t>
            </w:r>
          </w:p>
          <w:p w14:paraId="72FC5AE3" w14:textId="77777777" w:rsidR="0064352C" w:rsidRDefault="00F47CFA">
            <w:pPr>
              <w:spacing w:after="1" w:line="241" w:lineRule="auto"/>
            </w:pPr>
            <w:r>
              <w:rPr>
                <w:rFonts w:ascii="Times New Roman" w:eastAsia="Times New Roman" w:hAnsi="Times New Roman" w:cs="Times New Roman"/>
                <w:sz w:val="20"/>
              </w:rPr>
              <w:t>monitored to ensure the atmosphere in each part of the mine has a general body concentration that is—</w:t>
            </w:r>
          </w:p>
          <w:p w14:paraId="5637AA4E" w14:textId="77777777" w:rsidR="0064352C" w:rsidRDefault="00F47CFA">
            <w:pPr>
              <w:numPr>
                <w:ilvl w:val="0"/>
                <w:numId w:val="40"/>
              </w:numPr>
              <w:spacing w:after="1" w:line="241" w:lineRule="auto"/>
            </w:pPr>
            <w:r>
              <w:rPr>
                <w:rFonts w:ascii="Times New Roman" w:eastAsia="Times New Roman" w:hAnsi="Times New Roman" w:cs="Times New Roman"/>
                <w:sz w:val="20"/>
              </w:rPr>
              <w:t>for carbon dioxide or a contaminant mentioned in schedule 6, column 1—as low as reasonably achievable and within the limits to which a person may be expos</w:t>
            </w:r>
            <w:r>
              <w:rPr>
                <w:rFonts w:ascii="Times New Roman" w:eastAsia="Times New Roman" w:hAnsi="Times New Roman" w:cs="Times New Roman"/>
                <w:sz w:val="20"/>
              </w:rPr>
              <w:t>ed to the contaminant under section 359 or carbon dioxide under section 360; or</w:t>
            </w:r>
          </w:p>
          <w:p w14:paraId="308D4548" w14:textId="77777777" w:rsidR="0064352C" w:rsidRDefault="00F47CFA">
            <w:pPr>
              <w:numPr>
                <w:ilvl w:val="0"/>
                <w:numId w:val="40"/>
              </w:numPr>
              <w:spacing w:after="0"/>
            </w:pPr>
            <w:r>
              <w:rPr>
                <w:rFonts w:ascii="Times New Roman" w:eastAsia="Times New Roman" w:hAnsi="Times New Roman" w:cs="Times New Roman"/>
                <w:sz w:val="20"/>
              </w:rPr>
              <w:t>for oxygen—at least 19%; or</w:t>
            </w:r>
          </w:p>
          <w:p w14:paraId="36A7B7EB" w14:textId="77777777" w:rsidR="0064352C" w:rsidRDefault="00F47CFA">
            <w:pPr>
              <w:numPr>
                <w:ilvl w:val="0"/>
                <w:numId w:val="40"/>
              </w:numPr>
              <w:spacing w:after="0"/>
            </w:pPr>
            <w:r>
              <w:rPr>
                <w:rFonts w:ascii="Times New Roman" w:eastAsia="Times New Roman" w:hAnsi="Times New Roman" w:cs="Times New Roman"/>
                <w:sz w:val="20"/>
              </w:rPr>
              <w:t>for methane—not more than 2.5%.</w:t>
            </w:r>
          </w:p>
          <w:p w14:paraId="5B478743" w14:textId="77777777" w:rsidR="0064352C" w:rsidRDefault="00F47CFA">
            <w:pPr>
              <w:numPr>
                <w:ilvl w:val="0"/>
                <w:numId w:val="41"/>
              </w:numPr>
              <w:spacing w:after="2" w:line="240" w:lineRule="auto"/>
            </w:pPr>
            <w:r>
              <w:rPr>
                <w:rFonts w:ascii="Times New Roman" w:eastAsia="Times New Roman" w:hAnsi="Times New Roman" w:cs="Times New Roman"/>
                <w:sz w:val="20"/>
              </w:rPr>
              <w:t>The ventilation officer must ensure a record is kept of the</w:t>
            </w:r>
          </w:p>
          <w:p w14:paraId="621D0DD3" w14:textId="77777777" w:rsidR="0064352C" w:rsidRDefault="00F47CFA">
            <w:pPr>
              <w:spacing w:after="0" w:line="241" w:lineRule="auto"/>
              <w:ind w:right="18"/>
              <w:jc w:val="both"/>
            </w:pPr>
            <w:r>
              <w:rPr>
                <w:rFonts w:ascii="Times New Roman" w:eastAsia="Times New Roman" w:hAnsi="Times New Roman" w:cs="Times New Roman"/>
                <w:sz w:val="20"/>
              </w:rPr>
              <w:t>results of monitoring for atmospheric contaminants in ea</w:t>
            </w:r>
            <w:r>
              <w:rPr>
                <w:rFonts w:ascii="Times New Roman" w:eastAsia="Times New Roman" w:hAnsi="Times New Roman" w:cs="Times New Roman"/>
                <w:sz w:val="20"/>
              </w:rPr>
              <w:t>ch place where a person is exposed to a contaminant.</w:t>
            </w:r>
          </w:p>
          <w:p w14:paraId="0FA8347E" w14:textId="77777777" w:rsidR="0064352C" w:rsidRDefault="00F47CFA">
            <w:pPr>
              <w:numPr>
                <w:ilvl w:val="0"/>
                <w:numId w:val="41"/>
              </w:numPr>
              <w:spacing w:after="0"/>
            </w:pPr>
            <w:r>
              <w:rPr>
                <w:rFonts w:ascii="Times New Roman" w:eastAsia="Times New Roman" w:hAnsi="Times New Roman" w:cs="Times New Roman"/>
                <w:sz w:val="20"/>
              </w:rPr>
              <w:t xml:space="preserve">This section does not apply to a part of </w:t>
            </w:r>
          </w:p>
          <w:p w14:paraId="42F27B46" w14:textId="77777777" w:rsidR="0064352C" w:rsidRDefault="00F47CFA">
            <w:pPr>
              <w:spacing w:after="0"/>
              <w:ind w:right="1909"/>
            </w:pPr>
            <w:r>
              <w:rPr>
                <w:rFonts w:ascii="Times New Roman" w:eastAsia="Times New Roman" w:hAnsi="Times New Roman" w:cs="Times New Roman"/>
                <w:sz w:val="20"/>
              </w:rPr>
              <w:t>the mine exempted under section 345.</w:t>
            </w:r>
          </w:p>
        </w:tc>
        <w:tc>
          <w:tcPr>
            <w:tcW w:w="4656" w:type="dxa"/>
            <w:tcBorders>
              <w:top w:val="single" w:sz="4" w:space="0" w:color="00000A"/>
              <w:left w:val="single" w:sz="4" w:space="0" w:color="00000A"/>
              <w:bottom w:val="single" w:sz="4" w:space="0" w:color="00000A"/>
              <w:right w:val="single" w:sz="4" w:space="0" w:color="00000A"/>
            </w:tcBorders>
          </w:tcPr>
          <w:p w14:paraId="6B6FFA6D" w14:textId="77777777" w:rsidR="0064352C" w:rsidRDefault="00F47CFA">
            <w:pPr>
              <w:spacing w:after="0" w:line="243" w:lineRule="auto"/>
              <w:ind w:left="1" w:right="418"/>
              <w:jc w:val="both"/>
            </w:pPr>
            <w:r>
              <w:rPr>
                <w:rFonts w:ascii="Times New Roman" w:eastAsia="Times New Roman" w:hAnsi="Times New Roman" w:cs="Times New Roman"/>
                <w:b/>
                <w:sz w:val="20"/>
              </w:rPr>
              <w:t xml:space="preserve">Ventilation </w:t>
            </w:r>
            <w:proofErr w:type="spellStart"/>
            <w:r>
              <w:rPr>
                <w:rFonts w:ascii="Times New Roman" w:eastAsia="Times New Roman" w:hAnsi="Times New Roman" w:cs="Times New Roman"/>
                <w:b/>
                <w:sz w:val="20"/>
              </w:rPr>
              <w:t>syste</w:t>
            </w:r>
            <w:proofErr w:type="spellEnd"/>
            <w:r>
              <w:rPr>
                <w:rFonts w:ascii="Times New Roman" w:eastAsia="Times New Roman" w:hAnsi="Times New Roman" w:cs="Times New Roman"/>
                <w:b/>
                <w:sz w:val="20"/>
              </w:rPr>
              <w:t xml:space="preserve"> m </w:t>
            </w:r>
            <w:proofErr w:type="spellStart"/>
            <w:r>
              <w:rPr>
                <w:rFonts w:ascii="Times New Roman" w:eastAsia="Times New Roman" w:hAnsi="Times New Roman" w:cs="Times New Roman"/>
                <w:b/>
                <w:sz w:val="20"/>
              </w:rPr>
              <w:t>m</w:t>
            </w:r>
            <w:proofErr w:type="spellEnd"/>
            <w:r>
              <w:rPr>
                <w:rFonts w:ascii="Times New Roman" w:eastAsia="Times New Roman" w:hAnsi="Times New Roman" w:cs="Times New Roman"/>
                <w:b/>
                <w:sz w:val="20"/>
              </w:rPr>
              <w:t xml:space="preserve"> u </w:t>
            </w:r>
            <w:proofErr w:type="spellStart"/>
            <w:r>
              <w:rPr>
                <w:rFonts w:ascii="Times New Roman" w:eastAsia="Times New Roman" w:hAnsi="Times New Roman" w:cs="Times New Roman"/>
                <w:b/>
                <w:sz w:val="20"/>
              </w:rPr>
              <w:t>st</w:t>
            </w:r>
            <w:proofErr w:type="spellEnd"/>
            <w:r>
              <w:rPr>
                <w:rFonts w:ascii="Times New Roman" w:eastAsia="Times New Roman" w:hAnsi="Times New Roman" w:cs="Times New Roman"/>
                <w:b/>
                <w:sz w:val="20"/>
              </w:rPr>
              <w:t xml:space="preserve"> provide for g e n </w:t>
            </w:r>
            <w:proofErr w:type="spellStart"/>
            <w:r>
              <w:rPr>
                <w:rFonts w:ascii="Times New Roman" w:eastAsia="Times New Roman" w:hAnsi="Times New Roman" w:cs="Times New Roman"/>
                <w:b/>
                <w:sz w:val="20"/>
              </w:rPr>
              <w:t>eral</w:t>
            </w:r>
            <w:proofErr w:type="spellEnd"/>
            <w:r>
              <w:rPr>
                <w:rFonts w:ascii="Times New Roman" w:eastAsia="Times New Roman" w:hAnsi="Times New Roman" w:cs="Times New Roman"/>
                <w:b/>
                <w:sz w:val="20"/>
              </w:rPr>
              <w:t xml:space="preserve"> body conc </w:t>
            </w:r>
            <w:proofErr w:type="spellStart"/>
            <w:r>
              <w:rPr>
                <w:rFonts w:ascii="Times New Roman" w:eastAsia="Times New Roman" w:hAnsi="Times New Roman" w:cs="Times New Roman"/>
                <w:b/>
                <w:sz w:val="20"/>
              </w:rPr>
              <w:t>entrations</w:t>
            </w:r>
            <w:proofErr w:type="spellEnd"/>
            <w:r>
              <w:rPr>
                <w:rFonts w:ascii="Times New Roman" w:eastAsia="Times New Roman" w:hAnsi="Times New Roman" w:cs="Times New Roman"/>
                <w:b/>
                <w:sz w:val="20"/>
              </w:rPr>
              <w:t xml:space="preserve"> for particular </w:t>
            </w:r>
            <w:proofErr w:type="spellStart"/>
            <w:r>
              <w:rPr>
                <w:rFonts w:ascii="Times New Roman" w:eastAsia="Times New Roman" w:hAnsi="Times New Roman" w:cs="Times New Roman"/>
                <w:b/>
                <w:sz w:val="20"/>
              </w:rPr>
              <w:t>conta</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minants</w:t>
            </w:r>
            <w:proofErr w:type="spellEnd"/>
            <w:r>
              <w:rPr>
                <w:rFonts w:ascii="Times New Roman" w:eastAsia="Times New Roman" w:hAnsi="Times New Roman" w:cs="Times New Roman"/>
                <w:b/>
                <w:sz w:val="20"/>
              </w:rPr>
              <w:t xml:space="preserve"> and </w:t>
            </w:r>
            <w:proofErr w:type="spellStart"/>
            <w:r>
              <w:rPr>
                <w:rFonts w:ascii="Times New Roman" w:eastAsia="Times New Roman" w:hAnsi="Times New Roman" w:cs="Times New Roman"/>
                <w:b/>
                <w:sz w:val="20"/>
              </w:rPr>
              <w:t>g as</w:t>
            </w:r>
            <w:proofErr w:type="spellEnd"/>
            <w:r>
              <w:rPr>
                <w:rFonts w:ascii="Times New Roman" w:eastAsia="Times New Roman" w:hAnsi="Times New Roman" w:cs="Times New Roman"/>
                <w:b/>
                <w:sz w:val="20"/>
              </w:rPr>
              <w:t xml:space="preserve"> e </w:t>
            </w:r>
            <w:proofErr w:type="gramStart"/>
            <w:r>
              <w:rPr>
                <w:rFonts w:ascii="Times New Roman" w:eastAsia="Times New Roman" w:hAnsi="Times New Roman" w:cs="Times New Roman"/>
                <w:b/>
                <w:sz w:val="20"/>
              </w:rPr>
              <w:t>s</w:t>
            </w:r>
            <w:proofErr w:type="gramEnd"/>
          </w:p>
          <w:p w14:paraId="41E72B2C" w14:textId="77777777" w:rsidR="0064352C" w:rsidRDefault="00F47CFA">
            <w:pPr>
              <w:spacing w:after="2" w:line="240" w:lineRule="auto"/>
              <w:ind w:left="1"/>
              <w:jc w:val="both"/>
            </w:pPr>
            <w:r>
              <w:rPr>
                <w:rFonts w:ascii="Times New Roman" w:eastAsia="Times New Roman" w:hAnsi="Times New Roman" w:cs="Times New Roman"/>
                <w:sz w:val="20"/>
              </w:rPr>
              <w:t xml:space="preserve">(1) The ventilation officer for an underground mine must ensure the mine’s </w:t>
            </w:r>
          </w:p>
          <w:p w14:paraId="5C700F53" w14:textId="77777777" w:rsidR="0064352C" w:rsidRDefault="00F47CFA">
            <w:pPr>
              <w:spacing w:after="0"/>
              <w:ind w:left="1"/>
            </w:pPr>
            <w:r>
              <w:rPr>
                <w:rFonts w:ascii="Times New Roman" w:eastAsia="Times New Roman" w:hAnsi="Times New Roman" w:cs="Times New Roman"/>
                <w:sz w:val="20"/>
              </w:rPr>
              <w:t xml:space="preserve">ventilation system is designed, </w:t>
            </w:r>
          </w:p>
          <w:p w14:paraId="5208C2E9" w14:textId="77777777" w:rsidR="0064352C" w:rsidRDefault="00F47CFA">
            <w:pPr>
              <w:spacing w:after="0" w:line="241" w:lineRule="auto"/>
              <w:ind w:left="1" w:right="10"/>
            </w:pPr>
            <w:r>
              <w:rPr>
                <w:rFonts w:ascii="Times New Roman" w:eastAsia="Times New Roman" w:hAnsi="Times New Roman" w:cs="Times New Roman"/>
                <w:sz w:val="20"/>
              </w:rPr>
              <w:t>implemented and monitored to ensur</w:t>
            </w:r>
            <w:r>
              <w:rPr>
                <w:rFonts w:ascii="Times New Roman" w:eastAsia="Times New Roman" w:hAnsi="Times New Roman" w:cs="Times New Roman"/>
                <w:sz w:val="20"/>
              </w:rPr>
              <w:t xml:space="preserve">e the atmosphere in each part of the mine has a general body concentration that is— </w:t>
            </w:r>
            <w:r>
              <w:rPr>
                <w:rFonts w:ascii="Times New Roman" w:eastAsia="Times New Roman" w:hAnsi="Times New Roman" w:cs="Times New Roman"/>
                <w:color w:val="0000FF"/>
                <w:sz w:val="20"/>
              </w:rPr>
              <w:t xml:space="preserve">(a) for a contaminant mentioned in schedule 6, column 1—as low as reasonably achievable and within the limits to which a person </w:t>
            </w:r>
            <w:proofErr w:type="gramStart"/>
            <w:r>
              <w:rPr>
                <w:rFonts w:ascii="Times New Roman" w:eastAsia="Times New Roman" w:hAnsi="Times New Roman" w:cs="Times New Roman"/>
                <w:color w:val="0000FF"/>
                <w:sz w:val="20"/>
              </w:rPr>
              <w:t>is allowed to</w:t>
            </w:r>
            <w:proofErr w:type="gramEnd"/>
            <w:r>
              <w:rPr>
                <w:rFonts w:ascii="Times New Roman" w:eastAsia="Times New Roman" w:hAnsi="Times New Roman" w:cs="Times New Roman"/>
                <w:color w:val="0000FF"/>
                <w:sz w:val="20"/>
              </w:rPr>
              <w:t xml:space="preserve"> be exposed under section 359; </w:t>
            </w:r>
            <w:r>
              <w:rPr>
                <w:rFonts w:ascii="Times New Roman" w:eastAsia="Times New Roman" w:hAnsi="Times New Roman" w:cs="Times New Roman"/>
                <w:color w:val="0000FF"/>
                <w:sz w:val="20"/>
              </w:rPr>
              <w:t>and</w:t>
            </w:r>
            <w:r>
              <w:rPr>
                <w:rFonts w:ascii="Times New Roman" w:eastAsia="Times New Roman" w:hAnsi="Times New Roman" w:cs="Times New Roman"/>
                <w:sz w:val="20"/>
              </w:rPr>
              <w:t xml:space="preserve"> </w:t>
            </w:r>
          </w:p>
          <w:p w14:paraId="352A43BB" w14:textId="77777777" w:rsidR="0064352C" w:rsidRDefault="00F47CFA">
            <w:pPr>
              <w:spacing w:after="0" w:line="242" w:lineRule="auto"/>
              <w:ind w:left="1" w:right="10"/>
            </w:pPr>
            <w:r>
              <w:rPr>
                <w:rFonts w:ascii="Times New Roman" w:eastAsia="Times New Roman" w:hAnsi="Times New Roman" w:cs="Times New Roman"/>
                <w:sz w:val="20"/>
              </w:rPr>
              <w:t xml:space="preserve">(b) for oxygen—at least 19%; </w:t>
            </w:r>
            <w:r>
              <w:rPr>
                <w:rFonts w:ascii="Times New Roman" w:eastAsia="Times New Roman" w:hAnsi="Times New Roman" w:cs="Times New Roman"/>
                <w:color w:val="0000FF"/>
                <w:sz w:val="20"/>
              </w:rPr>
              <w:t xml:space="preserve">and </w:t>
            </w:r>
            <w:r>
              <w:rPr>
                <w:rFonts w:ascii="Times New Roman" w:eastAsia="Times New Roman" w:hAnsi="Times New Roman" w:cs="Times New Roman"/>
                <w:sz w:val="20"/>
              </w:rPr>
              <w:t xml:space="preserve">(c) for methane—not more than 2.5%. (d) </w:t>
            </w:r>
            <w:r>
              <w:rPr>
                <w:rFonts w:ascii="Times New Roman" w:eastAsia="Times New Roman" w:hAnsi="Times New Roman" w:cs="Times New Roman"/>
                <w:color w:val="0000FF"/>
                <w:sz w:val="20"/>
              </w:rPr>
              <w:t xml:space="preserve">for carbon dioxide—as low as reasonably achievable and within the limits to which a person </w:t>
            </w:r>
            <w:proofErr w:type="gramStart"/>
            <w:r>
              <w:rPr>
                <w:rFonts w:ascii="Times New Roman" w:eastAsia="Times New Roman" w:hAnsi="Times New Roman" w:cs="Times New Roman"/>
                <w:color w:val="0000FF"/>
                <w:sz w:val="20"/>
              </w:rPr>
              <w:t>is allowed to</w:t>
            </w:r>
            <w:proofErr w:type="gramEnd"/>
            <w:r>
              <w:rPr>
                <w:rFonts w:ascii="Times New Roman" w:eastAsia="Times New Roman" w:hAnsi="Times New Roman" w:cs="Times New Roman"/>
                <w:color w:val="0000FF"/>
                <w:sz w:val="20"/>
              </w:rPr>
              <w:t xml:space="preserve"> be exposed under section 360.</w:t>
            </w:r>
          </w:p>
          <w:p w14:paraId="317523AB" w14:textId="77777777" w:rsidR="0064352C" w:rsidRDefault="00F47CFA">
            <w:pPr>
              <w:spacing w:after="0" w:line="242" w:lineRule="auto"/>
              <w:ind w:left="1" w:right="189"/>
            </w:pPr>
            <w:r>
              <w:rPr>
                <w:rFonts w:ascii="Times New Roman" w:eastAsia="Times New Roman" w:hAnsi="Times New Roman" w:cs="Times New Roman"/>
                <w:color w:val="0000FF"/>
                <w:sz w:val="20"/>
              </w:rPr>
              <w:t>(2) The ventilation officer must ensure. (a) a record is made of the results of monitoring the ventilation system under subsection (1) for the atmospheric contaminants and gases mentioned in the subsection; and</w:t>
            </w:r>
          </w:p>
          <w:p w14:paraId="75E61C94" w14:textId="77777777" w:rsidR="0064352C" w:rsidRDefault="00F47CFA">
            <w:pPr>
              <w:spacing w:after="0" w:line="242" w:lineRule="auto"/>
              <w:ind w:left="1"/>
            </w:pPr>
            <w:r>
              <w:rPr>
                <w:rFonts w:ascii="Times New Roman" w:eastAsia="Times New Roman" w:hAnsi="Times New Roman" w:cs="Times New Roman"/>
                <w:color w:val="0000FF"/>
                <w:sz w:val="20"/>
              </w:rPr>
              <w:t>(b) the record is kept for 7 years after it i</w:t>
            </w:r>
            <w:r>
              <w:rPr>
                <w:rFonts w:ascii="Times New Roman" w:eastAsia="Times New Roman" w:hAnsi="Times New Roman" w:cs="Times New Roman"/>
                <w:color w:val="0000FF"/>
                <w:sz w:val="20"/>
              </w:rPr>
              <w:t>s made</w:t>
            </w:r>
            <w:r>
              <w:rPr>
                <w:rFonts w:ascii="Times New Roman" w:eastAsia="Times New Roman" w:hAnsi="Times New Roman" w:cs="Times New Roman"/>
                <w:i/>
                <w:color w:val="FF0000"/>
                <w:sz w:val="20"/>
              </w:rPr>
              <w:t>.</w:t>
            </w:r>
          </w:p>
          <w:p w14:paraId="17E34238" w14:textId="77777777" w:rsidR="0064352C" w:rsidRDefault="00F47CFA">
            <w:pPr>
              <w:spacing w:after="0" w:line="242" w:lineRule="auto"/>
              <w:ind w:left="1"/>
              <w:jc w:val="both"/>
            </w:pPr>
            <w:r>
              <w:rPr>
                <w:rFonts w:ascii="Times New Roman" w:eastAsia="Times New Roman" w:hAnsi="Times New Roman" w:cs="Times New Roman"/>
                <w:color w:val="0000FF"/>
                <w:sz w:val="20"/>
              </w:rPr>
              <w:t xml:space="preserve">(3) The ventilation officer must also ensure </w:t>
            </w:r>
            <w:proofErr w:type="gramStart"/>
            <w:r>
              <w:rPr>
                <w:rFonts w:ascii="Times New Roman" w:eastAsia="Times New Roman" w:hAnsi="Times New Roman" w:cs="Times New Roman"/>
                <w:color w:val="0000FF"/>
                <w:sz w:val="20"/>
              </w:rPr>
              <w:t>that, if</w:t>
            </w:r>
            <w:proofErr w:type="gramEnd"/>
            <w:r>
              <w:rPr>
                <w:rFonts w:ascii="Times New Roman" w:eastAsia="Times New Roman" w:hAnsi="Times New Roman" w:cs="Times New Roman"/>
                <w:color w:val="0000FF"/>
                <w:sz w:val="20"/>
              </w:rPr>
              <w:t xml:space="preserve"> the general body concentration of </w:t>
            </w:r>
          </w:p>
          <w:p w14:paraId="047019EA" w14:textId="77777777" w:rsidR="0064352C" w:rsidRDefault="00F47CFA">
            <w:pPr>
              <w:spacing w:after="12"/>
              <w:ind w:left="1"/>
            </w:pPr>
            <w:r>
              <w:rPr>
                <w:rFonts w:ascii="Times New Roman" w:eastAsia="Times New Roman" w:hAnsi="Times New Roman" w:cs="Times New Roman"/>
                <w:color w:val="0000FF"/>
                <w:sz w:val="20"/>
              </w:rPr>
              <w:t xml:space="preserve">methane in the mine exceeds 2.5% (a </w:t>
            </w:r>
          </w:p>
          <w:p w14:paraId="5B9EE8FE" w14:textId="77777777" w:rsidR="0064352C" w:rsidRDefault="00F47CFA">
            <w:pPr>
              <w:spacing w:after="0"/>
              <w:ind w:left="1"/>
            </w:pPr>
            <w:r>
              <w:rPr>
                <w:rFonts w:ascii="Times New Roman" w:eastAsia="Times New Roman" w:hAnsi="Times New Roman" w:cs="Times New Roman"/>
                <w:b/>
                <w:i/>
                <w:color w:val="0000FF"/>
                <w:sz w:val="20"/>
              </w:rPr>
              <w:t xml:space="preserve">m e t </w:t>
            </w:r>
            <w:proofErr w:type="spellStart"/>
            <w:r>
              <w:rPr>
                <w:rFonts w:ascii="Times New Roman" w:eastAsia="Times New Roman" w:hAnsi="Times New Roman" w:cs="Times New Roman"/>
                <w:b/>
                <w:i/>
                <w:color w:val="0000FF"/>
                <w:sz w:val="20"/>
              </w:rPr>
              <w:t>han</w:t>
            </w:r>
            <w:proofErr w:type="spellEnd"/>
            <w:r>
              <w:rPr>
                <w:rFonts w:ascii="Times New Roman" w:eastAsia="Times New Roman" w:hAnsi="Times New Roman" w:cs="Times New Roman"/>
                <w:b/>
                <w:i/>
                <w:color w:val="0000FF"/>
                <w:sz w:val="20"/>
              </w:rPr>
              <w:t xml:space="preserve"> e </w:t>
            </w:r>
            <w:proofErr w:type="spellStart"/>
            <w:r>
              <w:rPr>
                <w:rFonts w:ascii="Times New Roman" w:eastAsia="Times New Roman" w:hAnsi="Times New Roman" w:cs="Times New Roman"/>
                <w:b/>
                <w:i/>
                <w:color w:val="0000FF"/>
                <w:sz w:val="20"/>
              </w:rPr>
              <w:t>ev</w:t>
            </w:r>
            <w:proofErr w:type="spellEnd"/>
            <w:r>
              <w:rPr>
                <w:rFonts w:ascii="Times New Roman" w:eastAsia="Times New Roman" w:hAnsi="Times New Roman" w:cs="Times New Roman"/>
                <w:b/>
                <w:i/>
                <w:color w:val="0000FF"/>
                <w:sz w:val="20"/>
              </w:rPr>
              <w:t xml:space="preserve"> e n </w:t>
            </w:r>
            <w:proofErr w:type="gramStart"/>
            <w:r>
              <w:rPr>
                <w:rFonts w:ascii="Times New Roman" w:eastAsia="Times New Roman" w:hAnsi="Times New Roman" w:cs="Times New Roman"/>
                <w:b/>
                <w:i/>
                <w:color w:val="0000FF"/>
                <w:sz w:val="20"/>
              </w:rPr>
              <w:t xml:space="preserve">t </w:t>
            </w:r>
            <w:r>
              <w:rPr>
                <w:rFonts w:ascii="Times New Roman" w:eastAsia="Times New Roman" w:hAnsi="Times New Roman" w:cs="Times New Roman"/>
                <w:color w:val="0000FF"/>
                <w:sz w:val="20"/>
              </w:rPr>
              <w:t>)</w:t>
            </w:r>
            <w:proofErr w:type="gramEnd"/>
            <w:r>
              <w:rPr>
                <w:rFonts w:ascii="Times New Roman" w:eastAsia="Times New Roman" w:hAnsi="Times New Roman" w:cs="Times New Roman"/>
                <w:color w:val="0000FF"/>
                <w:sz w:val="20"/>
              </w:rPr>
              <w:t>—</w:t>
            </w:r>
          </w:p>
          <w:p w14:paraId="7A5D40F2" w14:textId="77777777" w:rsidR="0064352C" w:rsidRDefault="00F47CFA">
            <w:pPr>
              <w:spacing w:after="0"/>
              <w:ind w:left="1"/>
            </w:pPr>
            <w:r>
              <w:rPr>
                <w:rFonts w:ascii="Times New Roman" w:eastAsia="Times New Roman" w:hAnsi="Times New Roman" w:cs="Times New Roman"/>
                <w:color w:val="0000FF"/>
                <w:sz w:val="20"/>
              </w:rPr>
              <w:t>(a) a record is made of—</w:t>
            </w:r>
          </w:p>
          <w:p w14:paraId="66917A99" w14:textId="77777777" w:rsidR="0064352C" w:rsidRDefault="00F47CFA">
            <w:pPr>
              <w:numPr>
                <w:ilvl w:val="0"/>
                <w:numId w:val="42"/>
              </w:numPr>
              <w:spacing w:after="0"/>
            </w:pPr>
            <w:r>
              <w:rPr>
                <w:rFonts w:ascii="Times New Roman" w:eastAsia="Times New Roman" w:hAnsi="Times New Roman" w:cs="Times New Roman"/>
                <w:color w:val="0000FF"/>
                <w:sz w:val="20"/>
              </w:rPr>
              <w:t xml:space="preserve">the day, </w:t>
            </w:r>
            <w:proofErr w:type="gramStart"/>
            <w:r>
              <w:rPr>
                <w:rFonts w:ascii="Times New Roman" w:eastAsia="Times New Roman" w:hAnsi="Times New Roman" w:cs="Times New Roman"/>
                <w:color w:val="0000FF"/>
                <w:sz w:val="20"/>
              </w:rPr>
              <w:t>time</w:t>
            </w:r>
            <w:proofErr w:type="gramEnd"/>
            <w:r>
              <w:rPr>
                <w:rFonts w:ascii="Times New Roman" w:eastAsia="Times New Roman" w:hAnsi="Times New Roman" w:cs="Times New Roman"/>
                <w:color w:val="0000FF"/>
                <w:sz w:val="20"/>
              </w:rPr>
              <w:t xml:space="preserve"> and duration of the </w:t>
            </w:r>
          </w:p>
          <w:p w14:paraId="761934FE" w14:textId="77777777" w:rsidR="0064352C" w:rsidRDefault="00F47CFA">
            <w:pPr>
              <w:spacing w:after="0"/>
              <w:ind w:left="1"/>
            </w:pPr>
            <w:r>
              <w:rPr>
                <w:rFonts w:ascii="Times New Roman" w:eastAsia="Times New Roman" w:hAnsi="Times New Roman" w:cs="Times New Roman"/>
                <w:color w:val="0000FF"/>
                <w:sz w:val="20"/>
              </w:rPr>
              <w:t>methane event; and</w:t>
            </w:r>
          </w:p>
          <w:p w14:paraId="4012E651" w14:textId="77777777" w:rsidR="0064352C" w:rsidRDefault="00F47CFA">
            <w:pPr>
              <w:numPr>
                <w:ilvl w:val="0"/>
                <w:numId w:val="42"/>
              </w:numPr>
              <w:spacing w:after="2" w:line="240" w:lineRule="auto"/>
            </w:pPr>
            <w:r>
              <w:rPr>
                <w:rFonts w:ascii="Times New Roman" w:eastAsia="Times New Roman" w:hAnsi="Times New Roman" w:cs="Times New Roman"/>
                <w:color w:val="0000FF"/>
                <w:sz w:val="20"/>
              </w:rPr>
              <w:t>the part of the mine in which the methane event happened; and</w:t>
            </w:r>
          </w:p>
          <w:p w14:paraId="301A7696" w14:textId="77777777" w:rsidR="0064352C" w:rsidRDefault="00F47CFA">
            <w:pPr>
              <w:spacing w:after="2" w:line="240" w:lineRule="auto"/>
              <w:ind w:left="1"/>
              <w:jc w:val="both"/>
            </w:pPr>
            <w:r>
              <w:rPr>
                <w:rFonts w:ascii="Times New Roman" w:eastAsia="Times New Roman" w:hAnsi="Times New Roman" w:cs="Times New Roman"/>
                <w:color w:val="0000FF"/>
                <w:sz w:val="20"/>
              </w:rPr>
              <w:t>(b) the record is kept for 7 years after the day the methane event happened.</w:t>
            </w:r>
          </w:p>
          <w:p w14:paraId="02442513" w14:textId="77777777" w:rsidR="0064352C" w:rsidRDefault="00F47CFA">
            <w:pPr>
              <w:spacing w:after="0"/>
              <w:ind w:left="1"/>
              <w:jc w:val="both"/>
            </w:pPr>
            <w:r>
              <w:rPr>
                <w:rFonts w:ascii="Times New Roman" w:eastAsia="Times New Roman" w:hAnsi="Times New Roman" w:cs="Times New Roman"/>
                <w:sz w:val="20"/>
              </w:rPr>
              <w:t>(4) This section does not apply to a part of the mine exempted under section 345.</w:t>
            </w:r>
          </w:p>
        </w:tc>
        <w:tc>
          <w:tcPr>
            <w:tcW w:w="4656" w:type="dxa"/>
            <w:tcBorders>
              <w:top w:val="single" w:sz="4" w:space="0" w:color="00000A"/>
              <w:left w:val="single" w:sz="4" w:space="0" w:color="00000A"/>
              <w:bottom w:val="single" w:sz="4" w:space="0" w:color="00000A"/>
              <w:right w:val="single" w:sz="5" w:space="0" w:color="00000A"/>
            </w:tcBorders>
          </w:tcPr>
          <w:p w14:paraId="0B4EEF72" w14:textId="77777777" w:rsidR="0064352C" w:rsidRDefault="00F47CFA">
            <w:pPr>
              <w:spacing w:after="235" w:line="244" w:lineRule="auto"/>
              <w:ind w:right="23"/>
              <w:jc w:val="both"/>
            </w:pPr>
            <w:proofErr w:type="spellStart"/>
            <w:r>
              <w:rPr>
                <w:rFonts w:ascii="Times New Roman" w:eastAsia="Times New Roman" w:hAnsi="Times New Roman" w:cs="Times New Roman"/>
                <w:b/>
                <w:i/>
                <w:color w:val="FF0000"/>
                <w:sz w:val="20"/>
              </w:rPr>
              <w:t>N o</w:t>
            </w:r>
            <w:proofErr w:type="spellEnd"/>
            <w:r>
              <w:rPr>
                <w:rFonts w:ascii="Times New Roman" w:eastAsia="Times New Roman" w:hAnsi="Times New Roman" w:cs="Times New Roman"/>
                <w:b/>
                <w:i/>
                <w:color w:val="FF0000"/>
                <w:sz w:val="20"/>
              </w:rPr>
              <w:t xml:space="preserve"> pro p </w:t>
            </w:r>
            <w:proofErr w:type="spellStart"/>
            <w:r>
              <w:rPr>
                <w:rFonts w:ascii="Times New Roman" w:eastAsia="Times New Roman" w:hAnsi="Times New Roman" w:cs="Times New Roman"/>
                <w:b/>
                <w:i/>
                <w:color w:val="FF0000"/>
                <w:sz w:val="20"/>
              </w:rPr>
              <w:t>os</w:t>
            </w:r>
            <w:proofErr w:type="spellEnd"/>
            <w:r>
              <w:rPr>
                <w:rFonts w:ascii="Times New Roman" w:eastAsia="Times New Roman" w:hAnsi="Times New Roman" w:cs="Times New Roman"/>
                <w:b/>
                <w:i/>
                <w:color w:val="FF0000"/>
                <w:sz w:val="20"/>
              </w:rPr>
              <w:t xml:space="preserve"> e d </w:t>
            </w:r>
            <w:proofErr w:type="spellStart"/>
            <w:r>
              <w:rPr>
                <w:rFonts w:ascii="Times New Roman" w:eastAsia="Times New Roman" w:hAnsi="Times New Roman" w:cs="Times New Roman"/>
                <w:b/>
                <w:i/>
                <w:color w:val="FF0000"/>
                <w:sz w:val="20"/>
              </w:rPr>
              <w:t>chan</w:t>
            </w:r>
            <w:proofErr w:type="spellEnd"/>
            <w:r>
              <w:rPr>
                <w:rFonts w:ascii="Times New Roman" w:eastAsia="Times New Roman" w:hAnsi="Times New Roman" w:cs="Times New Roman"/>
                <w:b/>
                <w:i/>
                <w:color w:val="FF0000"/>
                <w:sz w:val="20"/>
              </w:rPr>
              <w:t xml:space="preserve"> g e to t h e </w:t>
            </w:r>
            <w:r>
              <w:rPr>
                <w:rFonts w:ascii="Times New Roman" w:eastAsia="Times New Roman" w:hAnsi="Times New Roman" w:cs="Times New Roman"/>
                <w:b/>
                <w:i/>
                <w:color w:val="FF0000"/>
                <w:sz w:val="20"/>
              </w:rPr>
              <w:t xml:space="preserve">a m e n d m e n t, ho w </w:t>
            </w:r>
            <w:proofErr w:type="spellStart"/>
            <w:r>
              <w:rPr>
                <w:rFonts w:ascii="Times New Roman" w:eastAsia="Times New Roman" w:hAnsi="Times New Roman" w:cs="Times New Roman"/>
                <w:b/>
                <w:i/>
                <w:color w:val="FF0000"/>
                <w:sz w:val="20"/>
              </w:rPr>
              <w:t>ev</w:t>
            </w:r>
            <w:proofErr w:type="spellEnd"/>
            <w:r>
              <w:rPr>
                <w:rFonts w:ascii="Times New Roman" w:eastAsia="Times New Roman" w:hAnsi="Times New Roman" w:cs="Times New Roman"/>
                <w:b/>
                <w:i/>
                <w:color w:val="FF0000"/>
                <w:sz w:val="20"/>
              </w:rPr>
              <w:t xml:space="preserve"> er it is </w:t>
            </w:r>
            <w:proofErr w:type="spellStart"/>
            <w:r>
              <w:rPr>
                <w:rFonts w:ascii="Times New Roman" w:eastAsia="Times New Roman" w:hAnsi="Times New Roman" w:cs="Times New Roman"/>
                <w:b/>
                <w:i/>
                <w:color w:val="FF0000"/>
                <w:sz w:val="20"/>
              </w:rPr>
              <w:t>no t</w:t>
            </w:r>
            <w:proofErr w:type="spellEnd"/>
            <w:r>
              <w:rPr>
                <w:rFonts w:ascii="Times New Roman" w:eastAsia="Times New Roman" w:hAnsi="Times New Roman" w:cs="Times New Roman"/>
                <w:b/>
                <w:i/>
                <w:color w:val="FF0000"/>
                <w:sz w:val="20"/>
              </w:rPr>
              <w:t xml:space="preserve"> e d that </w:t>
            </w:r>
            <w:proofErr w:type="spellStart"/>
            <w:r>
              <w:rPr>
                <w:rFonts w:ascii="Times New Roman" w:eastAsia="Times New Roman" w:hAnsi="Times New Roman" w:cs="Times New Roman"/>
                <w:b/>
                <w:i/>
                <w:color w:val="FF0000"/>
                <w:sz w:val="20"/>
              </w:rPr>
              <w:t>su</w:t>
            </w:r>
            <w:proofErr w:type="spellEnd"/>
            <w:r>
              <w:rPr>
                <w:rFonts w:ascii="Times New Roman" w:eastAsia="Times New Roman" w:hAnsi="Times New Roman" w:cs="Times New Roman"/>
                <w:b/>
                <w:i/>
                <w:color w:val="FF0000"/>
                <w:sz w:val="20"/>
              </w:rPr>
              <w:t xml:space="preserve"> b s e c </w:t>
            </w:r>
            <w:proofErr w:type="spellStart"/>
            <w:r>
              <w:rPr>
                <w:rFonts w:ascii="Times New Roman" w:eastAsia="Times New Roman" w:hAnsi="Times New Roman" w:cs="Times New Roman"/>
                <w:b/>
                <w:i/>
                <w:color w:val="FF0000"/>
                <w:sz w:val="20"/>
              </w:rPr>
              <w:t>tion</w:t>
            </w:r>
            <w:proofErr w:type="spellEnd"/>
            <w:r>
              <w:rPr>
                <w:rFonts w:ascii="Times New Roman" w:eastAsia="Times New Roman" w:hAnsi="Times New Roman" w:cs="Times New Roman"/>
                <w:b/>
                <w:i/>
                <w:color w:val="FF0000"/>
                <w:sz w:val="20"/>
              </w:rPr>
              <w:t xml:space="preserve"> (4) will </w:t>
            </w:r>
            <w:proofErr w:type="spellStart"/>
            <w:r>
              <w:rPr>
                <w:rFonts w:ascii="Times New Roman" w:eastAsia="Times New Roman" w:hAnsi="Times New Roman" w:cs="Times New Roman"/>
                <w:b/>
                <w:i/>
                <w:color w:val="FF0000"/>
                <w:sz w:val="20"/>
              </w:rPr>
              <w:t>no w</w:t>
            </w:r>
            <w:proofErr w:type="spellEnd"/>
            <w:r>
              <w:rPr>
                <w:rFonts w:ascii="Times New Roman" w:eastAsia="Times New Roman" w:hAnsi="Times New Roman" w:cs="Times New Roman"/>
                <w:b/>
                <w:i/>
                <w:color w:val="FF0000"/>
                <w:sz w:val="20"/>
              </w:rPr>
              <w:t xml:space="preserve"> </w:t>
            </w:r>
            <w:proofErr w:type="spellStart"/>
            <w:r>
              <w:rPr>
                <w:rFonts w:ascii="Times New Roman" w:eastAsia="Times New Roman" w:hAnsi="Times New Roman" w:cs="Times New Roman"/>
                <w:b/>
                <w:i/>
                <w:color w:val="FF0000"/>
                <w:sz w:val="20"/>
              </w:rPr>
              <w:t>creat</w:t>
            </w:r>
            <w:proofErr w:type="spellEnd"/>
            <w:r>
              <w:rPr>
                <w:rFonts w:ascii="Times New Roman" w:eastAsia="Times New Roman" w:hAnsi="Times New Roman" w:cs="Times New Roman"/>
                <w:b/>
                <w:i/>
                <w:color w:val="FF0000"/>
                <w:sz w:val="20"/>
              </w:rPr>
              <w:t xml:space="preserve"> e conflict with re q </w:t>
            </w:r>
            <w:proofErr w:type="spellStart"/>
            <w:r>
              <w:rPr>
                <w:rFonts w:ascii="Times New Roman" w:eastAsia="Times New Roman" w:hAnsi="Times New Roman" w:cs="Times New Roman"/>
                <w:b/>
                <w:i/>
                <w:color w:val="FF0000"/>
                <w:sz w:val="20"/>
              </w:rPr>
              <w:t>uire</w:t>
            </w:r>
            <w:proofErr w:type="spellEnd"/>
            <w:r>
              <w:rPr>
                <w:rFonts w:ascii="Times New Roman" w:eastAsia="Times New Roman" w:hAnsi="Times New Roman" w:cs="Times New Roman"/>
                <w:b/>
                <w:i/>
                <w:color w:val="FF0000"/>
                <w:sz w:val="20"/>
              </w:rPr>
              <w:t xml:space="preserve"> m e n t s to e n t er or m a </w:t>
            </w:r>
            <w:proofErr w:type="spellStart"/>
            <w:r>
              <w:rPr>
                <w:rFonts w:ascii="Times New Roman" w:eastAsia="Times New Roman" w:hAnsi="Times New Roman" w:cs="Times New Roman"/>
                <w:b/>
                <w:i/>
                <w:color w:val="FF0000"/>
                <w:sz w:val="20"/>
              </w:rPr>
              <w:t>na</w:t>
            </w:r>
            <w:proofErr w:type="spellEnd"/>
            <w:r>
              <w:rPr>
                <w:rFonts w:ascii="Times New Roman" w:eastAsia="Times New Roman" w:hAnsi="Times New Roman" w:cs="Times New Roman"/>
                <w:b/>
                <w:i/>
                <w:color w:val="FF0000"/>
                <w:sz w:val="20"/>
              </w:rPr>
              <w:t xml:space="preserve"> g e areas </w:t>
            </w:r>
            <w:proofErr w:type="spellStart"/>
            <w:r>
              <w:rPr>
                <w:rFonts w:ascii="Times New Roman" w:eastAsia="Times New Roman" w:hAnsi="Times New Roman" w:cs="Times New Roman"/>
                <w:b/>
                <w:i/>
                <w:color w:val="FF0000"/>
                <w:sz w:val="20"/>
              </w:rPr>
              <w:t>tha</w:t>
            </w:r>
            <w:proofErr w:type="spellEnd"/>
            <w:r>
              <w:rPr>
                <w:rFonts w:ascii="Times New Roman" w:eastAsia="Times New Roman" w:hAnsi="Times New Roman" w:cs="Times New Roman"/>
                <w:b/>
                <w:i/>
                <w:color w:val="FF0000"/>
                <w:sz w:val="20"/>
              </w:rPr>
              <w:t xml:space="preserve"> t have </w:t>
            </w:r>
            <w:proofErr w:type="spellStart"/>
            <w:r>
              <w:rPr>
                <w:rFonts w:ascii="Times New Roman" w:eastAsia="Times New Roman" w:hAnsi="Times New Roman" w:cs="Times New Roman"/>
                <w:b/>
                <w:i/>
                <w:color w:val="FF0000"/>
                <w:sz w:val="20"/>
              </w:rPr>
              <w:t>conta</w:t>
            </w:r>
            <w:proofErr w:type="spellEnd"/>
            <w:r>
              <w:rPr>
                <w:rFonts w:ascii="Times New Roman" w:eastAsia="Times New Roman" w:hAnsi="Times New Roman" w:cs="Times New Roman"/>
                <w:b/>
                <w:i/>
                <w:color w:val="FF0000"/>
                <w:sz w:val="20"/>
              </w:rPr>
              <w:t xml:space="preserve"> </w:t>
            </w:r>
            <w:proofErr w:type="spellStart"/>
            <w:r>
              <w:rPr>
                <w:rFonts w:ascii="Times New Roman" w:eastAsia="Times New Roman" w:hAnsi="Times New Roman" w:cs="Times New Roman"/>
                <w:b/>
                <w:i/>
                <w:color w:val="FF0000"/>
                <w:sz w:val="20"/>
              </w:rPr>
              <w:t>minant</w:t>
            </w:r>
            <w:proofErr w:type="spellEnd"/>
            <w:r>
              <w:rPr>
                <w:rFonts w:ascii="Times New Roman" w:eastAsia="Times New Roman" w:hAnsi="Times New Roman" w:cs="Times New Roman"/>
                <w:b/>
                <w:i/>
                <w:color w:val="FF0000"/>
                <w:sz w:val="20"/>
              </w:rPr>
              <w:t xml:space="preserve"> s pr e s e n t and to und </w:t>
            </w:r>
            <w:proofErr w:type="spellStart"/>
            <w:r>
              <w:rPr>
                <w:rFonts w:ascii="Times New Roman" w:eastAsia="Times New Roman" w:hAnsi="Times New Roman" w:cs="Times New Roman"/>
                <w:b/>
                <w:i/>
                <w:color w:val="FF0000"/>
                <w:sz w:val="20"/>
              </w:rPr>
              <w:t>ertak</w:t>
            </w:r>
            <w:proofErr w:type="spellEnd"/>
            <w:r>
              <w:rPr>
                <w:rFonts w:ascii="Times New Roman" w:eastAsia="Times New Roman" w:hAnsi="Times New Roman" w:cs="Times New Roman"/>
                <w:b/>
                <w:i/>
                <w:color w:val="FF0000"/>
                <w:sz w:val="20"/>
              </w:rPr>
              <w:t xml:space="preserve"> e m </w:t>
            </w:r>
            <w:proofErr w:type="spellStart"/>
            <w:r>
              <w:rPr>
                <w:rFonts w:ascii="Times New Roman" w:eastAsia="Times New Roman" w:hAnsi="Times New Roman" w:cs="Times New Roman"/>
                <w:b/>
                <w:i/>
                <w:color w:val="FF0000"/>
                <w:sz w:val="20"/>
              </w:rPr>
              <w:t>i</w:t>
            </w:r>
            <w:proofErr w:type="spellEnd"/>
            <w:r>
              <w:rPr>
                <w:rFonts w:ascii="Times New Roman" w:eastAsia="Times New Roman" w:hAnsi="Times New Roman" w:cs="Times New Roman"/>
                <w:b/>
                <w:i/>
                <w:color w:val="FF0000"/>
                <w:sz w:val="20"/>
              </w:rPr>
              <w:t xml:space="preserve"> </w:t>
            </w:r>
            <w:proofErr w:type="spellStart"/>
            <w:r>
              <w:rPr>
                <w:rFonts w:ascii="Times New Roman" w:eastAsia="Times New Roman" w:hAnsi="Times New Roman" w:cs="Times New Roman"/>
                <w:b/>
                <w:i/>
                <w:color w:val="FF0000"/>
                <w:sz w:val="20"/>
              </w:rPr>
              <w:t>tigating</w:t>
            </w:r>
            <w:proofErr w:type="spellEnd"/>
            <w:r>
              <w:rPr>
                <w:rFonts w:ascii="Times New Roman" w:eastAsia="Times New Roman" w:hAnsi="Times New Roman" w:cs="Times New Roman"/>
                <w:b/>
                <w:i/>
                <w:color w:val="FF0000"/>
                <w:sz w:val="20"/>
              </w:rPr>
              <w:t xml:space="preserve"> actions – </w:t>
            </w:r>
            <w:proofErr w:type="spellStart"/>
            <w:r>
              <w:rPr>
                <w:rFonts w:ascii="Times New Roman" w:eastAsia="Times New Roman" w:hAnsi="Times New Roman" w:cs="Times New Roman"/>
                <w:b/>
                <w:i/>
                <w:color w:val="FF0000"/>
                <w:sz w:val="20"/>
              </w:rPr>
              <w:t>th</w:t>
            </w:r>
            <w:proofErr w:type="spellEnd"/>
            <w:r>
              <w:rPr>
                <w:rFonts w:ascii="Times New Roman" w:eastAsia="Times New Roman" w:hAnsi="Times New Roman" w:cs="Times New Roman"/>
                <w:b/>
                <w:i/>
                <w:color w:val="FF0000"/>
                <w:sz w:val="20"/>
              </w:rPr>
              <w:t xml:space="preserve"> e s e </w:t>
            </w:r>
            <w:proofErr w:type="spellStart"/>
            <w:r>
              <w:rPr>
                <w:rFonts w:ascii="Times New Roman" w:eastAsia="Times New Roman" w:hAnsi="Times New Roman" w:cs="Times New Roman"/>
                <w:b/>
                <w:i/>
                <w:color w:val="FF0000"/>
                <w:sz w:val="20"/>
              </w:rPr>
              <w:t>hav</w:t>
            </w:r>
            <w:proofErr w:type="spellEnd"/>
            <w:r>
              <w:rPr>
                <w:rFonts w:ascii="Times New Roman" w:eastAsia="Times New Roman" w:hAnsi="Times New Roman" w:cs="Times New Roman"/>
                <w:b/>
                <w:i/>
                <w:color w:val="FF0000"/>
                <w:sz w:val="20"/>
              </w:rPr>
              <w:t xml:space="preserve"> e b e </w:t>
            </w:r>
            <w:proofErr w:type="spellStart"/>
            <w:r>
              <w:rPr>
                <w:rFonts w:ascii="Times New Roman" w:eastAsia="Times New Roman" w:hAnsi="Times New Roman" w:cs="Times New Roman"/>
                <w:b/>
                <w:i/>
                <w:color w:val="FF0000"/>
                <w:sz w:val="20"/>
              </w:rPr>
              <w:t>e</w:t>
            </w:r>
            <w:proofErr w:type="spellEnd"/>
            <w:r>
              <w:rPr>
                <w:rFonts w:ascii="Times New Roman" w:eastAsia="Times New Roman" w:hAnsi="Times New Roman" w:cs="Times New Roman"/>
                <w:b/>
                <w:i/>
                <w:color w:val="FF0000"/>
                <w:sz w:val="20"/>
              </w:rPr>
              <w:t xml:space="preserve"> </w:t>
            </w:r>
            <w:r>
              <w:rPr>
                <w:rFonts w:ascii="Times New Roman" w:eastAsia="Times New Roman" w:hAnsi="Times New Roman" w:cs="Times New Roman"/>
                <w:b/>
                <w:i/>
                <w:color w:val="FF0000"/>
                <w:sz w:val="20"/>
              </w:rPr>
              <w:t xml:space="preserve">n </w:t>
            </w:r>
            <w:proofErr w:type="spellStart"/>
            <w:r>
              <w:rPr>
                <w:rFonts w:ascii="Times New Roman" w:eastAsia="Times New Roman" w:hAnsi="Times New Roman" w:cs="Times New Roman"/>
                <w:b/>
                <w:i/>
                <w:color w:val="FF0000"/>
                <w:sz w:val="20"/>
              </w:rPr>
              <w:t>liste</w:t>
            </w:r>
            <w:proofErr w:type="spellEnd"/>
            <w:r>
              <w:rPr>
                <w:rFonts w:ascii="Times New Roman" w:eastAsia="Times New Roman" w:hAnsi="Times New Roman" w:cs="Times New Roman"/>
                <w:b/>
                <w:i/>
                <w:color w:val="FF0000"/>
                <w:sz w:val="20"/>
              </w:rPr>
              <w:t xml:space="preserve"> d in </w:t>
            </w:r>
            <w:proofErr w:type="spellStart"/>
            <w:r>
              <w:rPr>
                <w:rFonts w:ascii="Times New Roman" w:eastAsia="Times New Roman" w:hAnsi="Times New Roman" w:cs="Times New Roman"/>
                <w:b/>
                <w:i/>
                <w:color w:val="FF0000"/>
                <w:sz w:val="20"/>
              </w:rPr>
              <w:t>th</w:t>
            </w:r>
            <w:proofErr w:type="spellEnd"/>
            <w:r>
              <w:rPr>
                <w:rFonts w:ascii="Times New Roman" w:eastAsia="Times New Roman" w:hAnsi="Times New Roman" w:cs="Times New Roman"/>
                <w:b/>
                <w:i/>
                <w:color w:val="FF0000"/>
                <w:sz w:val="20"/>
              </w:rPr>
              <w:t xml:space="preserve"> e </w:t>
            </w:r>
            <w:proofErr w:type="spellStart"/>
            <w:r>
              <w:rPr>
                <w:rFonts w:ascii="Times New Roman" w:eastAsia="Times New Roman" w:hAnsi="Times New Roman" w:cs="Times New Roman"/>
                <w:b/>
                <w:i/>
                <w:color w:val="FF0000"/>
                <w:sz w:val="20"/>
              </w:rPr>
              <w:t>no t</w:t>
            </w:r>
            <w:proofErr w:type="spellEnd"/>
            <w:r>
              <w:rPr>
                <w:rFonts w:ascii="Times New Roman" w:eastAsia="Times New Roman" w:hAnsi="Times New Roman" w:cs="Times New Roman"/>
                <w:b/>
                <w:i/>
                <w:color w:val="FF0000"/>
                <w:sz w:val="20"/>
              </w:rPr>
              <w:t xml:space="preserve"> e s for 3 4 5 as Hot work, </w:t>
            </w:r>
            <w:proofErr w:type="spellStart"/>
            <w:r>
              <w:rPr>
                <w:rFonts w:ascii="Times New Roman" w:eastAsia="Times New Roman" w:hAnsi="Times New Roman" w:cs="Times New Roman"/>
                <w:b/>
                <w:i/>
                <w:color w:val="FF0000"/>
                <w:sz w:val="20"/>
              </w:rPr>
              <w:t>Sho</w:t>
            </w:r>
            <w:proofErr w:type="spellEnd"/>
            <w:r>
              <w:rPr>
                <w:rFonts w:ascii="Times New Roman" w:eastAsia="Times New Roman" w:hAnsi="Times New Roman" w:cs="Times New Roman"/>
                <w:b/>
                <w:i/>
                <w:color w:val="FF0000"/>
                <w:sz w:val="20"/>
              </w:rPr>
              <w:t xml:space="preserve"> </w:t>
            </w:r>
            <w:proofErr w:type="spellStart"/>
            <w:r>
              <w:rPr>
                <w:rFonts w:ascii="Times New Roman" w:eastAsia="Times New Roman" w:hAnsi="Times New Roman" w:cs="Times New Roman"/>
                <w:b/>
                <w:i/>
                <w:color w:val="FF0000"/>
                <w:sz w:val="20"/>
              </w:rPr>
              <w:t>tfiring</w:t>
            </w:r>
            <w:proofErr w:type="spellEnd"/>
            <w:r>
              <w:rPr>
                <w:rFonts w:ascii="Times New Roman" w:eastAsia="Times New Roman" w:hAnsi="Times New Roman" w:cs="Times New Roman"/>
                <w:b/>
                <w:i/>
                <w:color w:val="FF0000"/>
                <w:sz w:val="20"/>
              </w:rPr>
              <w:t xml:space="preserve">, Poly m eric </w:t>
            </w:r>
            <w:proofErr w:type="spellStart"/>
            <w:r>
              <w:rPr>
                <w:rFonts w:ascii="Times New Roman" w:eastAsia="Times New Roman" w:hAnsi="Times New Roman" w:cs="Times New Roman"/>
                <w:b/>
                <w:i/>
                <w:color w:val="FF0000"/>
                <w:sz w:val="20"/>
              </w:rPr>
              <w:t>ch</w:t>
            </w:r>
            <w:proofErr w:type="spellEnd"/>
            <w:r>
              <w:rPr>
                <w:rFonts w:ascii="Times New Roman" w:eastAsia="Times New Roman" w:hAnsi="Times New Roman" w:cs="Times New Roman"/>
                <w:b/>
                <w:i/>
                <w:color w:val="FF0000"/>
                <w:sz w:val="20"/>
              </w:rPr>
              <w:t xml:space="preserve"> e </w:t>
            </w:r>
            <w:proofErr w:type="spellStart"/>
            <w:r>
              <w:rPr>
                <w:rFonts w:ascii="Times New Roman" w:eastAsia="Times New Roman" w:hAnsi="Times New Roman" w:cs="Times New Roman"/>
                <w:b/>
                <w:i/>
                <w:color w:val="FF0000"/>
                <w:sz w:val="20"/>
              </w:rPr>
              <w:t>mical</w:t>
            </w:r>
            <w:proofErr w:type="spellEnd"/>
            <w:r>
              <w:rPr>
                <w:rFonts w:ascii="Times New Roman" w:eastAsia="Times New Roman" w:hAnsi="Times New Roman" w:cs="Times New Roman"/>
                <w:b/>
                <w:i/>
                <w:color w:val="FF0000"/>
                <w:sz w:val="20"/>
              </w:rPr>
              <w:t xml:space="preserve"> us e, Sealing road ways </w:t>
            </w:r>
            <w:proofErr w:type="spellStart"/>
            <w:r>
              <w:rPr>
                <w:rFonts w:ascii="Times New Roman" w:eastAsia="Times New Roman" w:hAnsi="Times New Roman" w:cs="Times New Roman"/>
                <w:b/>
                <w:i/>
                <w:color w:val="FF0000"/>
                <w:sz w:val="20"/>
              </w:rPr>
              <w:t>aroun</w:t>
            </w:r>
            <w:proofErr w:type="spellEnd"/>
            <w:r>
              <w:rPr>
                <w:rFonts w:ascii="Times New Roman" w:eastAsia="Times New Roman" w:hAnsi="Times New Roman" w:cs="Times New Roman"/>
                <w:b/>
                <w:i/>
                <w:color w:val="FF0000"/>
                <w:sz w:val="20"/>
              </w:rPr>
              <w:t xml:space="preserve"> d a g oaf, e t c.</w:t>
            </w:r>
          </w:p>
          <w:p w14:paraId="6E449BF7" w14:textId="77777777" w:rsidR="0064352C" w:rsidRDefault="00F47CFA">
            <w:pPr>
              <w:spacing w:after="0"/>
              <w:jc w:val="both"/>
            </w:pPr>
            <w:r>
              <w:rPr>
                <w:rFonts w:ascii="Times New Roman" w:eastAsia="Times New Roman" w:hAnsi="Times New Roman" w:cs="Times New Roman"/>
                <w:b/>
                <w:i/>
                <w:color w:val="FF0000"/>
                <w:sz w:val="20"/>
              </w:rPr>
              <w:t xml:space="preserve">If (4) is left as it is, 3 4 5 will </w:t>
            </w:r>
            <w:proofErr w:type="spellStart"/>
            <w:r>
              <w:rPr>
                <w:rFonts w:ascii="Times New Roman" w:eastAsia="Times New Roman" w:hAnsi="Times New Roman" w:cs="Times New Roman"/>
                <w:b/>
                <w:i/>
                <w:color w:val="FF0000"/>
                <w:sz w:val="20"/>
              </w:rPr>
              <w:t>ne</w:t>
            </w:r>
            <w:proofErr w:type="spellEnd"/>
            <w:r>
              <w:rPr>
                <w:rFonts w:ascii="Times New Roman" w:eastAsia="Times New Roman" w:hAnsi="Times New Roman" w:cs="Times New Roman"/>
                <w:b/>
                <w:i/>
                <w:color w:val="FF0000"/>
                <w:sz w:val="20"/>
              </w:rPr>
              <w:t xml:space="preserve"> e d to b e m o </w:t>
            </w:r>
            <w:proofErr w:type="spellStart"/>
            <w:r>
              <w:rPr>
                <w:rFonts w:ascii="Times New Roman" w:eastAsia="Times New Roman" w:hAnsi="Times New Roman" w:cs="Times New Roman"/>
                <w:b/>
                <w:i/>
                <w:color w:val="FF0000"/>
                <w:sz w:val="20"/>
              </w:rPr>
              <w:t>difie</w:t>
            </w:r>
            <w:proofErr w:type="spellEnd"/>
            <w:r>
              <w:rPr>
                <w:rFonts w:ascii="Times New Roman" w:eastAsia="Times New Roman" w:hAnsi="Times New Roman" w:cs="Times New Roman"/>
                <w:b/>
                <w:i/>
                <w:color w:val="FF0000"/>
                <w:sz w:val="20"/>
              </w:rPr>
              <w:t xml:space="preserve"> d as indicate d b </w:t>
            </w:r>
            <w:proofErr w:type="spellStart"/>
            <w:r>
              <w:rPr>
                <w:rFonts w:ascii="Times New Roman" w:eastAsia="Times New Roman" w:hAnsi="Times New Roman" w:cs="Times New Roman"/>
                <w:b/>
                <w:i/>
                <w:color w:val="FF0000"/>
                <w:sz w:val="20"/>
              </w:rPr>
              <w:t>elow</w:t>
            </w:r>
            <w:proofErr w:type="spellEnd"/>
          </w:p>
        </w:tc>
        <w:tc>
          <w:tcPr>
            <w:tcW w:w="4656" w:type="dxa"/>
            <w:tcBorders>
              <w:top w:val="single" w:sz="4" w:space="0" w:color="00000A"/>
              <w:left w:val="single" w:sz="5" w:space="0" w:color="00000A"/>
              <w:bottom w:val="single" w:sz="4" w:space="0" w:color="00000A"/>
              <w:right w:val="single" w:sz="5" w:space="0" w:color="00000A"/>
            </w:tcBorders>
          </w:tcPr>
          <w:p w14:paraId="5920425D" w14:textId="77777777" w:rsidR="0064352C" w:rsidRDefault="0064352C"/>
        </w:tc>
      </w:tr>
    </w:tbl>
    <w:p w14:paraId="7833923D" w14:textId="77777777" w:rsidR="0064352C" w:rsidRDefault="0064352C">
      <w:pPr>
        <w:spacing w:after="0"/>
        <w:ind w:left="-722" w:right="13824"/>
      </w:pPr>
    </w:p>
    <w:tbl>
      <w:tblPr>
        <w:tblStyle w:val="TableGrid"/>
        <w:tblW w:w="23278" w:type="dxa"/>
        <w:tblInd w:w="-397" w:type="dxa"/>
        <w:tblCellMar>
          <w:top w:w="56" w:type="dxa"/>
          <w:left w:w="109" w:type="dxa"/>
          <w:bottom w:w="0" w:type="dxa"/>
          <w:right w:w="141" w:type="dxa"/>
        </w:tblCellMar>
        <w:tblLook w:val="04A0" w:firstRow="1" w:lastRow="0" w:firstColumn="1" w:lastColumn="0" w:noHBand="0" w:noVBand="1"/>
      </w:tblPr>
      <w:tblGrid>
        <w:gridCol w:w="4653"/>
        <w:gridCol w:w="4656"/>
        <w:gridCol w:w="4656"/>
        <w:gridCol w:w="4656"/>
        <w:gridCol w:w="4657"/>
      </w:tblGrid>
      <w:tr w:rsidR="0064352C" w14:paraId="05435554" w14:textId="77777777">
        <w:trPr>
          <w:trHeight w:val="711"/>
        </w:trPr>
        <w:tc>
          <w:tcPr>
            <w:tcW w:w="4654" w:type="dxa"/>
            <w:tcBorders>
              <w:top w:val="single" w:sz="5" w:space="0" w:color="00000A"/>
              <w:left w:val="single" w:sz="5" w:space="0" w:color="00000A"/>
              <w:bottom w:val="single" w:sz="4" w:space="0" w:color="00000A"/>
              <w:right w:val="single" w:sz="5" w:space="0" w:color="00000A"/>
            </w:tcBorders>
          </w:tcPr>
          <w:p w14:paraId="6D7E3780" w14:textId="77777777" w:rsidR="0064352C" w:rsidRDefault="00F47CFA">
            <w:pPr>
              <w:spacing w:after="0"/>
              <w:jc w:val="center"/>
            </w:pPr>
            <w:r>
              <w:rPr>
                <w:rFonts w:ascii="Times New Roman" w:eastAsia="Times New Roman" w:hAnsi="Times New Roman" w:cs="Times New Roman"/>
                <w:b/>
                <w:sz w:val="20"/>
              </w:rPr>
              <w:t xml:space="preserve">S </w:t>
            </w:r>
            <w:proofErr w:type="spellStart"/>
            <w:r>
              <w:rPr>
                <w:rFonts w:ascii="Times New Roman" w:eastAsia="Times New Roman" w:hAnsi="Times New Roman" w:cs="Times New Roman"/>
                <w:b/>
                <w:sz w:val="20"/>
              </w:rPr>
              <w:t>ection</w:t>
            </w:r>
            <w:proofErr w:type="spellEnd"/>
          </w:p>
        </w:tc>
        <w:tc>
          <w:tcPr>
            <w:tcW w:w="4656" w:type="dxa"/>
            <w:tcBorders>
              <w:top w:val="single" w:sz="5" w:space="0" w:color="00000A"/>
              <w:left w:val="single" w:sz="5" w:space="0" w:color="00000A"/>
              <w:bottom w:val="single" w:sz="4" w:space="0" w:color="00000A"/>
              <w:right w:val="single" w:sz="5" w:space="0" w:color="00000A"/>
            </w:tcBorders>
          </w:tcPr>
          <w:p w14:paraId="1E2427C2" w14:textId="77777777" w:rsidR="0064352C" w:rsidRDefault="00F47CFA">
            <w:pPr>
              <w:spacing w:after="0"/>
              <w:ind w:left="58"/>
            </w:pPr>
            <w:r>
              <w:rPr>
                <w:rFonts w:ascii="Times New Roman" w:eastAsia="Times New Roman" w:hAnsi="Times New Roman" w:cs="Times New Roman"/>
                <w:b/>
                <w:sz w:val="20"/>
              </w:rPr>
              <w:t xml:space="preserve">Previous Legislation 2 0 1 7 Re g </w:t>
            </w:r>
            <w:proofErr w:type="spellStart"/>
            <w:r>
              <w:rPr>
                <w:rFonts w:ascii="Times New Roman" w:eastAsia="Times New Roman" w:hAnsi="Times New Roman" w:cs="Times New Roman"/>
                <w:b/>
                <w:sz w:val="20"/>
              </w:rPr>
              <w:t>ulations</w:t>
            </w:r>
            <w:proofErr w:type="spellEnd"/>
          </w:p>
        </w:tc>
        <w:tc>
          <w:tcPr>
            <w:tcW w:w="4656" w:type="dxa"/>
            <w:tcBorders>
              <w:top w:val="single" w:sz="5" w:space="0" w:color="00000A"/>
              <w:left w:val="single" w:sz="5" w:space="0" w:color="00000A"/>
              <w:bottom w:val="single" w:sz="4" w:space="0" w:color="00000A"/>
              <w:right w:val="single" w:sz="4" w:space="0" w:color="00000A"/>
            </w:tcBorders>
          </w:tcPr>
          <w:p w14:paraId="6C15F37F" w14:textId="77777777" w:rsidR="0064352C" w:rsidRDefault="00F47CFA">
            <w:pPr>
              <w:spacing w:after="0"/>
              <w:ind w:right="2"/>
              <w:jc w:val="center"/>
            </w:pPr>
            <w:r>
              <w:rPr>
                <w:rFonts w:ascii="Times New Roman" w:eastAsia="Times New Roman" w:hAnsi="Times New Roman" w:cs="Times New Roman"/>
                <w:b/>
                <w:sz w:val="20"/>
              </w:rPr>
              <w:t xml:space="preserve">DNRME a m e </w:t>
            </w:r>
            <w:proofErr w:type="spellStart"/>
            <w:r>
              <w:rPr>
                <w:rFonts w:ascii="Times New Roman" w:eastAsia="Times New Roman" w:hAnsi="Times New Roman" w:cs="Times New Roman"/>
                <w:b/>
                <w:sz w:val="20"/>
              </w:rPr>
              <w:t>nded</w:t>
            </w:r>
            <w:proofErr w:type="spellEnd"/>
            <w:r>
              <w:rPr>
                <w:rFonts w:ascii="Times New Roman" w:eastAsia="Times New Roman" w:hAnsi="Times New Roman" w:cs="Times New Roman"/>
                <w:b/>
                <w:sz w:val="20"/>
              </w:rPr>
              <w:t xml:space="preserve"> Se </w:t>
            </w:r>
            <w:proofErr w:type="spellStart"/>
            <w:r>
              <w:rPr>
                <w:rFonts w:ascii="Times New Roman" w:eastAsia="Times New Roman" w:hAnsi="Times New Roman" w:cs="Times New Roman"/>
                <w:b/>
                <w:sz w:val="20"/>
              </w:rPr>
              <w:t>ction</w:t>
            </w:r>
            <w:proofErr w:type="spellEnd"/>
          </w:p>
          <w:p w14:paraId="212B4DEB" w14:textId="77777777" w:rsidR="0064352C" w:rsidRDefault="00F47CFA">
            <w:pPr>
              <w:spacing w:after="0"/>
              <w:ind w:left="1"/>
              <w:jc w:val="center"/>
            </w:pPr>
            <w:r>
              <w:rPr>
                <w:rFonts w:ascii="Times New Roman" w:eastAsia="Times New Roman" w:hAnsi="Times New Roman" w:cs="Times New Roman"/>
                <w:color w:val="0000FF"/>
                <w:sz w:val="20"/>
              </w:rPr>
              <w:t>Blue words are changes to the section of the Regulation</w:t>
            </w:r>
          </w:p>
        </w:tc>
        <w:tc>
          <w:tcPr>
            <w:tcW w:w="4656" w:type="dxa"/>
            <w:tcBorders>
              <w:top w:val="single" w:sz="5" w:space="0" w:color="00000A"/>
              <w:left w:val="single" w:sz="4" w:space="0" w:color="00000A"/>
              <w:bottom w:val="single" w:sz="4" w:space="0" w:color="00000A"/>
              <w:right w:val="single" w:sz="4" w:space="0" w:color="00000A"/>
            </w:tcBorders>
          </w:tcPr>
          <w:p w14:paraId="1558F0BD" w14:textId="77777777" w:rsidR="0064352C" w:rsidRDefault="00F47CFA">
            <w:pPr>
              <w:spacing w:after="0"/>
              <w:ind w:right="8"/>
              <w:jc w:val="center"/>
            </w:pPr>
            <w:r>
              <w:rPr>
                <w:rFonts w:ascii="Times New Roman" w:eastAsia="Times New Roman" w:hAnsi="Times New Roman" w:cs="Times New Roman"/>
                <w:b/>
                <w:sz w:val="20"/>
              </w:rPr>
              <w:t xml:space="preserve">Industry </w:t>
            </w:r>
            <w:proofErr w:type="spellStart"/>
            <w:r>
              <w:rPr>
                <w:rFonts w:ascii="Times New Roman" w:eastAsia="Times New Roman" w:hAnsi="Times New Roman" w:cs="Times New Roman"/>
                <w:b/>
                <w:sz w:val="20"/>
              </w:rPr>
              <w:t>propos</w:t>
            </w:r>
            <w:proofErr w:type="spellEnd"/>
            <w:r>
              <w:rPr>
                <w:rFonts w:ascii="Times New Roman" w:eastAsia="Times New Roman" w:hAnsi="Times New Roman" w:cs="Times New Roman"/>
                <w:b/>
                <w:sz w:val="20"/>
              </w:rPr>
              <w:t xml:space="preserve"> ed </w:t>
            </w:r>
            <w:proofErr w:type="spellStart"/>
            <w:r>
              <w:rPr>
                <w:rFonts w:ascii="Times New Roman" w:eastAsia="Times New Roman" w:hAnsi="Times New Roman" w:cs="Times New Roman"/>
                <w:b/>
                <w:sz w:val="20"/>
              </w:rPr>
              <w:t>chan</w:t>
            </w:r>
            <w:proofErr w:type="spellEnd"/>
            <w:r>
              <w:rPr>
                <w:rFonts w:ascii="Times New Roman" w:eastAsia="Times New Roman" w:hAnsi="Times New Roman" w:cs="Times New Roman"/>
                <w:b/>
                <w:sz w:val="20"/>
              </w:rPr>
              <w:t xml:space="preserve"> g e</w:t>
            </w:r>
          </w:p>
          <w:p w14:paraId="10183743" w14:textId="77777777" w:rsidR="0064352C" w:rsidRDefault="00F47CFA">
            <w:pPr>
              <w:spacing w:after="0"/>
              <w:ind w:left="5" w:right="1"/>
              <w:jc w:val="center"/>
            </w:pPr>
            <w:r>
              <w:rPr>
                <w:rFonts w:ascii="Times New Roman" w:eastAsia="Times New Roman" w:hAnsi="Times New Roman" w:cs="Times New Roman"/>
                <w:color w:val="FF0000"/>
                <w:sz w:val="20"/>
              </w:rPr>
              <w:t>Red words are the suggested changes to the DNRME amendment</w:t>
            </w:r>
          </w:p>
        </w:tc>
        <w:tc>
          <w:tcPr>
            <w:tcW w:w="4657" w:type="dxa"/>
            <w:tcBorders>
              <w:top w:val="single" w:sz="5" w:space="0" w:color="00000A"/>
              <w:left w:val="single" w:sz="4" w:space="0" w:color="00000A"/>
              <w:bottom w:val="single" w:sz="4" w:space="0" w:color="00000A"/>
              <w:right w:val="single" w:sz="5" w:space="0" w:color="00000A"/>
            </w:tcBorders>
          </w:tcPr>
          <w:p w14:paraId="0C0CCC73" w14:textId="77777777" w:rsidR="0064352C" w:rsidRDefault="00F47CFA">
            <w:pPr>
              <w:spacing w:after="0"/>
              <w:ind w:left="2"/>
              <w:jc w:val="center"/>
            </w:pPr>
            <w:r>
              <w:rPr>
                <w:rFonts w:ascii="Times New Roman" w:eastAsia="Times New Roman" w:hAnsi="Times New Roman" w:cs="Times New Roman"/>
                <w:b/>
                <w:sz w:val="20"/>
              </w:rPr>
              <w:t xml:space="preserve">Com </w:t>
            </w:r>
            <w:proofErr w:type="spellStart"/>
            <w:r>
              <w:rPr>
                <w:rFonts w:ascii="Times New Roman" w:eastAsia="Times New Roman" w:hAnsi="Times New Roman" w:cs="Times New Roman"/>
                <w:b/>
                <w:sz w:val="20"/>
              </w:rPr>
              <w:t>m e</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nt</w:t>
            </w:r>
            <w:proofErr w:type="spellEnd"/>
          </w:p>
          <w:p w14:paraId="620C19B6" w14:textId="77777777" w:rsidR="0064352C" w:rsidRDefault="00F47CFA">
            <w:pPr>
              <w:spacing w:after="0"/>
              <w:jc w:val="center"/>
            </w:pPr>
            <w:r>
              <w:rPr>
                <w:rFonts w:ascii="Times New Roman" w:eastAsia="Times New Roman" w:hAnsi="Times New Roman" w:cs="Times New Roman"/>
                <w:color w:val="FF3399"/>
                <w:sz w:val="20"/>
              </w:rPr>
              <w:t>Pink words additional industry comments for clarification</w:t>
            </w:r>
          </w:p>
        </w:tc>
      </w:tr>
      <w:tr w:rsidR="0064352C" w14:paraId="3C56DFB1" w14:textId="77777777">
        <w:trPr>
          <w:trHeight w:val="14465"/>
        </w:trPr>
        <w:tc>
          <w:tcPr>
            <w:tcW w:w="4654" w:type="dxa"/>
            <w:tcBorders>
              <w:top w:val="single" w:sz="4" w:space="0" w:color="00000A"/>
              <w:left w:val="single" w:sz="5" w:space="0" w:color="00000A"/>
              <w:bottom w:val="single" w:sz="4" w:space="0" w:color="00000A"/>
              <w:right w:val="single" w:sz="5" w:space="0" w:color="00000A"/>
            </w:tcBorders>
          </w:tcPr>
          <w:p w14:paraId="032D34D0" w14:textId="77777777" w:rsidR="0064352C" w:rsidRDefault="00F47CFA">
            <w:pPr>
              <w:spacing w:after="0"/>
            </w:pPr>
            <w:r>
              <w:rPr>
                <w:rFonts w:ascii="Times New Roman" w:eastAsia="Times New Roman" w:hAnsi="Times New Roman" w:cs="Times New Roman"/>
                <w:b/>
                <w:sz w:val="20"/>
              </w:rPr>
              <w:lastRenderedPageBreak/>
              <w:t>3 4 4</w:t>
            </w:r>
          </w:p>
        </w:tc>
        <w:tc>
          <w:tcPr>
            <w:tcW w:w="4656" w:type="dxa"/>
            <w:tcBorders>
              <w:top w:val="single" w:sz="4" w:space="0" w:color="00000A"/>
              <w:left w:val="single" w:sz="5" w:space="0" w:color="00000A"/>
              <w:bottom w:val="single" w:sz="4" w:space="0" w:color="00000A"/>
              <w:right w:val="single" w:sz="5" w:space="0" w:color="00000A"/>
            </w:tcBorders>
          </w:tcPr>
          <w:p w14:paraId="784FB300" w14:textId="77777777" w:rsidR="0064352C" w:rsidRDefault="00F47CFA">
            <w:pPr>
              <w:spacing w:after="0" w:line="242" w:lineRule="auto"/>
              <w:ind w:right="2"/>
              <w:jc w:val="both"/>
            </w:pPr>
            <w:r>
              <w:rPr>
                <w:rFonts w:ascii="Times New Roman" w:eastAsia="Times New Roman" w:hAnsi="Times New Roman" w:cs="Times New Roman"/>
                <w:b/>
                <w:sz w:val="20"/>
              </w:rPr>
              <w:t xml:space="preserve">Other things for which ventilation </w:t>
            </w:r>
            <w:proofErr w:type="spellStart"/>
            <w:r>
              <w:rPr>
                <w:rFonts w:ascii="Times New Roman" w:eastAsia="Times New Roman" w:hAnsi="Times New Roman" w:cs="Times New Roman"/>
                <w:b/>
                <w:sz w:val="20"/>
              </w:rPr>
              <w:t>syste</w:t>
            </w:r>
            <w:proofErr w:type="spellEnd"/>
            <w:r>
              <w:rPr>
                <w:rFonts w:ascii="Times New Roman" w:eastAsia="Times New Roman" w:hAnsi="Times New Roman" w:cs="Times New Roman"/>
                <w:b/>
                <w:sz w:val="20"/>
              </w:rPr>
              <w:t xml:space="preserve"> m </w:t>
            </w:r>
            <w:proofErr w:type="spellStart"/>
            <w:r>
              <w:rPr>
                <w:rFonts w:ascii="Times New Roman" w:eastAsia="Times New Roman" w:hAnsi="Times New Roman" w:cs="Times New Roman"/>
                <w:b/>
                <w:sz w:val="20"/>
              </w:rPr>
              <w:t>m</w:t>
            </w:r>
            <w:proofErr w:type="spellEnd"/>
            <w:r>
              <w:rPr>
                <w:rFonts w:ascii="Times New Roman" w:eastAsia="Times New Roman" w:hAnsi="Times New Roman" w:cs="Times New Roman"/>
                <w:b/>
                <w:sz w:val="20"/>
              </w:rPr>
              <w:t xml:space="preserve"> u </w:t>
            </w:r>
            <w:proofErr w:type="spellStart"/>
            <w:r>
              <w:rPr>
                <w:rFonts w:ascii="Times New Roman" w:eastAsia="Times New Roman" w:hAnsi="Times New Roman" w:cs="Times New Roman"/>
                <w:b/>
                <w:sz w:val="20"/>
              </w:rPr>
              <w:t>st</w:t>
            </w:r>
            <w:proofErr w:type="spellEnd"/>
            <w:r>
              <w:rPr>
                <w:rFonts w:ascii="Times New Roman" w:eastAsia="Times New Roman" w:hAnsi="Times New Roman" w:cs="Times New Roman"/>
                <w:b/>
                <w:sz w:val="20"/>
              </w:rPr>
              <w:t xml:space="preserve"> </w:t>
            </w:r>
            <w:proofErr w:type="gramStart"/>
            <w:r>
              <w:rPr>
                <w:rFonts w:ascii="Times New Roman" w:eastAsia="Times New Roman" w:hAnsi="Times New Roman" w:cs="Times New Roman"/>
                <w:b/>
                <w:sz w:val="20"/>
              </w:rPr>
              <w:t>provide</w:t>
            </w:r>
            <w:proofErr w:type="gramEnd"/>
          </w:p>
          <w:p w14:paraId="249303FC" w14:textId="77777777" w:rsidR="0064352C" w:rsidRDefault="00F47CFA">
            <w:pPr>
              <w:spacing w:after="2" w:line="240" w:lineRule="auto"/>
              <w:jc w:val="both"/>
            </w:pPr>
            <w:r>
              <w:rPr>
                <w:rFonts w:ascii="Times New Roman" w:eastAsia="Times New Roman" w:hAnsi="Times New Roman" w:cs="Times New Roman"/>
                <w:sz w:val="20"/>
              </w:rPr>
              <w:t>(1) The ventilation officer for an underground mine must ensure</w:t>
            </w:r>
          </w:p>
          <w:p w14:paraId="370CA434" w14:textId="77777777" w:rsidR="0064352C" w:rsidRDefault="00F47CFA">
            <w:pPr>
              <w:spacing w:after="2" w:line="240" w:lineRule="auto"/>
              <w:jc w:val="both"/>
            </w:pPr>
            <w:r>
              <w:rPr>
                <w:rFonts w:ascii="Times New Roman" w:eastAsia="Times New Roman" w:hAnsi="Times New Roman" w:cs="Times New Roman"/>
                <w:sz w:val="20"/>
              </w:rPr>
              <w:t>the mine’s ventilation system provides for the following—</w:t>
            </w:r>
          </w:p>
          <w:p w14:paraId="7B042791" w14:textId="77777777" w:rsidR="0064352C" w:rsidRDefault="00F47CFA">
            <w:pPr>
              <w:numPr>
                <w:ilvl w:val="0"/>
                <w:numId w:val="43"/>
              </w:numPr>
              <w:spacing w:after="2" w:line="240" w:lineRule="auto"/>
            </w:pPr>
            <w:r>
              <w:rPr>
                <w:rFonts w:ascii="Times New Roman" w:eastAsia="Times New Roman" w:hAnsi="Times New Roman" w:cs="Times New Roman"/>
                <w:sz w:val="20"/>
              </w:rPr>
              <w:t>minimising, within acceptable limits, the layering and</w:t>
            </w:r>
          </w:p>
          <w:p w14:paraId="696EED38" w14:textId="77777777" w:rsidR="0064352C" w:rsidRDefault="00F47CFA">
            <w:pPr>
              <w:spacing w:after="2" w:line="240" w:lineRule="auto"/>
              <w:ind w:right="2"/>
              <w:jc w:val="both"/>
            </w:pPr>
            <w:r>
              <w:rPr>
                <w:rFonts w:ascii="Times New Roman" w:eastAsia="Times New Roman" w:hAnsi="Times New Roman" w:cs="Times New Roman"/>
                <w:sz w:val="20"/>
              </w:rPr>
              <w:t xml:space="preserve">accumulation of noxious and flammable gas in each place where controlled </w:t>
            </w:r>
          </w:p>
          <w:p w14:paraId="5F8F6DCF" w14:textId="77777777" w:rsidR="0064352C" w:rsidRDefault="00F47CFA">
            <w:pPr>
              <w:spacing w:after="0"/>
            </w:pPr>
            <w:r>
              <w:rPr>
                <w:rFonts w:ascii="Times New Roman" w:eastAsia="Times New Roman" w:hAnsi="Times New Roman" w:cs="Times New Roman"/>
                <w:sz w:val="20"/>
              </w:rPr>
              <w:t xml:space="preserve">ventilation is required under </w:t>
            </w:r>
            <w:proofErr w:type="gramStart"/>
            <w:r>
              <w:rPr>
                <w:rFonts w:ascii="Times New Roman" w:eastAsia="Times New Roman" w:hAnsi="Times New Roman" w:cs="Times New Roman"/>
                <w:sz w:val="20"/>
              </w:rPr>
              <w:t>paragraph</w:t>
            </w:r>
            <w:proofErr w:type="gramEnd"/>
            <w:r>
              <w:rPr>
                <w:rFonts w:ascii="Times New Roman" w:eastAsia="Times New Roman" w:hAnsi="Times New Roman" w:cs="Times New Roman"/>
                <w:sz w:val="20"/>
              </w:rPr>
              <w:t xml:space="preserve"> </w:t>
            </w:r>
          </w:p>
          <w:p w14:paraId="1C7490B1" w14:textId="77777777" w:rsidR="0064352C" w:rsidRDefault="00F47CFA">
            <w:pPr>
              <w:spacing w:after="0"/>
            </w:pPr>
            <w:r>
              <w:rPr>
                <w:rFonts w:ascii="Times New Roman" w:eastAsia="Times New Roman" w:hAnsi="Times New Roman" w:cs="Times New Roman"/>
                <w:sz w:val="20"/>
              </w:rPr>
              <w:t>(b</w:t>
            </w:r>
            <w:proofErr w:type="gramStart"/>
            <w:r>
              <w:rPr>
                <w:rFonts w:ascii="Times New Roman" w:eastAsia="Times New Roman" w:hAnsi="Times New Roman" w:cs="Times New Roman"/>
                <w:sz w:val="20"/>
              </w:rPr>
              <w:t>);</w:t>
            </w:r>
            <w:proofErr w:type="gramEnd"/>
          </w:p>
          <w:p w14:paraId="3EDF9EC2" w14:textId="77777777" w:rsidR="0064352C" w:rsidRDefault="00F47CFA">
            <w:pPr>
              <w:numPr>
                <w:ilvl w:val="0"/>
                <w:numId w:val="43"/>
              </w:numPr>
              <w:spacing w:after="0"/>
            </w:pPr>
            <w:r>
              <w:rPr>
                <w:rFonts w:ascii="Times New Roman" w:eastAsia="Times New Roman" w:hAnsi="Times New Roman" w:cs="Times New Roman"/>
                <w:sz w:val="20"/>
              </w:rPr>
              <w:t>controlled ventilation—</w:t>
            </w:r>
          </w:p>
          <w:p w14:paraId="23DA44C1" w14:textId="77777777" w:rsidR="0064352C" w:rsidRDefault="00F47CFA">
            <w:pPr>
              <w:numPr>
                <w:ilvl w:val="0"/>
                <w:numId w:val="44"/>
              </w:numPr>
              <w:spacing w:after="1" w:line="241" w:lineRule="auto"/>
            </w:pPr>
            <w:r>
              <w:rPr>
                <w:rFonts w:ascii="Times New Roman" w:eastAsia="Times New Roman" w:hAnsi="Times New Roman" w:cs="Times New Roman"/>
                <w:sz w:val="20"/>
              </w:rPr>
              <w:t>in each place used by a person for normal work or travel, other than a place where an inspection mentioned in section 307 is being carried out and no-one else is working; and</w:t>
            </w:r>
          </w:p>
          <w:p w14:paraId="078C7682" w14:textId="77777777" w:rsidR="0064352C" w:rsidRDefault="00F47CFA">
            <w:pPr>
              <w:numPr>
                <w:ilvl w:val="0"/>
                <w:numId w:val="44"/>
              </w:numPr>
              <w:spacing w:after="2" w:line="240" w:lineRule="auto"/>
            </w:pPr>
            <w:r>
              <w:rPr>
                <w:rFonts w:ascii="Times New Roman" w:eastAsia="Times New Roman" w:hAnsi="Times New Roman" w:cs="Times New Roman"/>
                <w:sz w:val="20"/>
              </w:rPr>
              <w:t>in each standing working place that is on the intake side of a working place; and</w:t>
            </w:r>
          </w:p>
          <w:p w14:paraId="32AB1D43" w14:textId="77777777" w:rsidR="0064352C" w:rsidRDefault="00F47CFA">
            <w:pPr>
              <w:numPr>
                <w:ilvl w:val="0"/>
                <w:numId w:val="44"/>
              </w:numPr>
              <w:spacing w:after="0"/>
            </w:pPr>
            <w:r>
              <w:rPr>
                <w:rFonts w:ascii="Times New Roman" w:eastAsia="Times New Roman" w:hAnsi="Times New Roman" w:cs="Times New Roman"/>
                <w:sz w:val="20"/>
              </w:rPr>
              <w:t xml:space="preserve">in each working place in an </w:t>
            </w:r>
            <w:proofErr w:type="gramStart"/>
            <w:r>
              <w:rPr>
                <w:rFonts w:ascii="Times New Roman" w:eastAsia="Times New Roman" w:hAnsi="Times New Roman" w:cs="Times New Roman"/>
                <w:sz w:val="20"/>
              </w:rPr>
              <w:t>ERZ1;</w:t>
            </w:r>
            <w:proofErr w:type="gramEnd"/>
          </w:p>
          <w:p w14:paraId="698E6A7B" w14:textId="77777777" w:rsidR="0064352C" w:rsidRDefault="00F47CFA">
            <w:pPr>
              <w:spacing w:after="0"/>
            </w:pPr>
            <w:r>
              <w:rPr>
                <w:rFonts w:ascii="Times New Roman" w:eastAsia="Times New Roman" w:hAnsi="Times New Roman" w:cs="Times New Roman"/>
                <w:sz w:val="20"/>
              </w:rPr>
              <w:t>(c) at least—</w:t>
            </w:r>
          </w:p>
          <w:p w14:paraId="1797D40B" w14:textId="77777777" w:rsidR="0064352C" w:rsidRDefault="00F47CFA">
            <w:pPr>
              <w:spacing w:after="0" w:line="241" w:lineRule="auto"/>
              <w:ind w:right="12"/>
            </w:pPr>
            <w:r>
              <w:rPr>
                <w:rFonts w:ascii="Times New Roman" w:eastAsia="Times New Roman" w:hAnsi="Times New Roman" w:cs="Times New Roman"/>
                <w:sz w:val="20"/>
              </w:rPr>
              <w:t>(</w:t>
            </w:r>
            <w:proofErr w:type="spellStart"/>
            <w:r>
              <w:rPr>
                <w:rFonts w:ascii="Times New Roman" w:eastAsia="Times New Roman" w:hAnsi="Times New Roman" w:cs="Times New Roman"/>
                <w:sz w:val="20"/>
              </w:rPr>
              <w:t>i</w:t>
            </w:r>
            <w:proofErr w:type="spellEnd"/>
            <w:r>
              <w:rPr>
                <w:rFonts w:ascii="Times New Roman" w:eastAsia="Times New Roman" w:hAnsi="Times New Roman" w:cs="Times New Roman"/>
                <w:sz w:val="20"/>
              </w:rPr>
              <w:t>) 1 entry to each working part of the mine to conduct intake air to the part; and (ii) 1 entry to each working part of the mine to conduct return air from the part; (d) monitoring and recording the concent</w:t>
            </w:r>
            <w:r>
              <w:rPr>
                <w:rFonts w:ascii="Times New Roman" w:eastAsia="Times New Roman" w:hAnsi="Times New Roman" w:cs="Times New Roman"/>
                <w:sz w:val="20"/>
              </w:rPr>
              <w:t>ration of atmospheric contaminants in each place mentioned in paragraph (b).</w:t>
            </w:r>
          </w:p>
          <w:p w14:paraId="36AE57EE" w14:textId="77777777" w:rsidR="0064352C" w:rsidRDefault="00F47CFA">
            <w:pPr>
              <w:numPr>
                <w:ilvl w:val="0"/>
                <w:numId w:val="45"/>
              </w:numPr>
              <w:spacing w:after="0" w:line="242" w:lineRule="auto"/>
            </w:pPr>
            <w:r>
              <w:rPr>
                <w:rFonts w:ascii="Times New Roman" w:eastAsia="Times New Roman" w:hAnsi="Times New Roman" w:cs="Times New Roman"/>
                <w:sz w:val="20"/>
              </w:rPr>
              <w:t>Subsection (1)(a) does not apply when there is a sudden,</w:t>
            </w:r>
          </w:p>
          <w:p w14:paraId="59700633" w14:textId="77777777" w:rsidR="0064352C" w:rsidRDefault="00F47CFA">
            <w:pPr>
              <w:spacing w:after="1" w:line="241" w:lineRule="auto"/>
              <w:ind w:right="101"/>
            </w:pPr>
            <w:r>
              <w:rPr>
                <w:rFonts w:ascii="Times New Roman" w:eastAsia="Times New Roman" w:hAnsi="Times New Roman" w:cs="Times New Roman"/>
                <w:sz w:val="20"/>
              </w:rPr>
              <w:t xml:space="preserve">temporary increase in the general body concentration of methane to more than 2.5% and the ventilation system is capable of quickly reducing the methane concentration to not more than 2.5%. </w:t>
            </w:r>
            <w:r>
              <w:rPr>
                <w:rFonts w:ascii="Times New Roman" w:eastAsia="Times New Roman" w:hAnsi="Times New Roman" w:cs="Times New Roman"/>
                <w:i/>
                <w:sz w:val="20"/>
              </w:rPr>
              <w:t xml:space="preserve">Example for subsection (2)— </w:t>
            </w:r>
            <w:r>
              <w:rPr>
                <w:rFonts w:ascii="Times New Roman" w:eastAsia="Times New Roman" w:hAnsi="Times New Roman" w:cs="Times New Roman"/>
                <w:sz w:val="20"/>
              </w:rPr>
              <w:t xml:space="preserve">a roof fall in a goaf causes an inrush </w:t>
            </w:r>
            <w:r>
              <w:rPr>
                <w:rFonts w:ascii="Times New Roman" w:eastAsia="Times New Roman" w:hAnsi="Times New Roman" w:cs="Times New Roman"/>
                <w:sz w:val="20"/>
              </w:rPr>
              <w:t xml:space="preserve">creating a high and temporary concentration of </w:t>
            </w:r>
            <w:proofErr w:type="gramStart"/>
            <w:r>
              <w:rPr>
                <w:rFonts w:ascii="Times New Roman" w:eastAsia="Times New Roman" w:hAnsi="Times New Roman" w:cs="Times New Roman"/>
                <w:sz w:val="20"/>
              </w:rPr>
              <w:t>methane</w:t>
            </w:r>
            <w:proofErr w:type="gramEnd"/>
          </w:p>
          <w:p w14:paraId="39AAA9F8" w14:textId="77777777" w:rsidR="0064352C" w:rsidRDefault="00F47CFA">
            <w:pPr>
              <w:numPr>
                <w:ilvl w:val="0"/>
                <w:numId w:val="45"/>
              </w:numPr>
              <w:spacing w:after="0"/>
            </w:pPr>
            <w:r>
              <w:rPr>
                <w:rFonts w:ascii="Times New Roman" w:eastAsia="Times New Roman" w:hAnsi="Times New Roman" w:cs="Times New Roman"/>
                <w:sz w:val="20"/>
              </w:rPr>
              <w:t>The controlled ventilation for a working</w:t>
            </w:r>
          </w:p>
          <w:p w14:paraId="634767F5" w14:textId="77777777" w:rsidR="0064352C" w:rsidRDefault="00F47CFA">
            <w:pPr>
              <w:spacing w:after="0"/>
            </w:pPr>
            <w:r>
              <w:rPr>
                <w:rFonts w:ascii="Times New Roman" w:eastAsia="Times New Roman" w:hAnsi="Times New Roman" w:cs="Times New Roman"/>
                <w:sz w:val="20"/>
              </w:rPr>
              <w:t>place mentioned in</w:t>
            </w:r>
          </w:p>
          <w:p w14:paraId="456C0C2D" w14:textId="77777777" w:rsidR="0064352C" w:rsidRDefault="00F47CFA">
            <w:pPr>
              <w:spacing w:after="0" w:line="241" w:lineRule="auto"/>
              <w:ind w:right="351"/>
              <w:jc w:val="both"/>
            </w:pPr>
            <w:r>
              <w:rPr>
                <w:rFonts w:ascii="Times New Roman" w:eastAsia="Times New Roman" w:hAnsi="Times New Roman" w:cs="Times New Roman"/>
                <w:sz w:val="20"/>
              </w:rPr>
              <w:t>subsection (1)(b)(ii) or (iii) must provide for a ventilation current of an average velocity of at least 0.3m/s, measured across the cross-se</w:t>
            </w:r>
            <w:r>
              <w:rPr>
                <w:rFonts w:ascii="Times New Roman" w:eastAsia="Times New Roman" w:hAnsi="Times New Roman" w:cs="Times New Roman"/>
                <w:sz w:val="20"/>
              </w:rPr>
              <w:t>ctional area of the roadway in the working place.</w:t>
            </w:r>
          </w:p>
          <w:p w14:paraId="5D1C02F2" w14:textId="77777777" w:rsidR="0064352C" w:rsidRDefault="00F47CFA">
            <w:pPr>
              <w:numPr>
                <w:ilvl w:val="0"/>
                <w:numId w:val="45"/>
              </w:numPr>
              <w:spacing w:after="0"/>
            </w:pPr>
            <w:r>
              <w:rPr>
                <w:rFonts w:ascii="Times New Roman" w:eastAsia="Times New Roman" w:hAnsi="Times New Roman" w:cs="Times New Roman"/>
                <w:sz w:val="20"/>
              </w:rPr>
              <w:t>Subsection (1)(c)(ii) does not apply to—</w:t>
            </w:r>
          </w:p>
          <w:p w14:paraId="16A9EDA3" w14:textId="77777777" w:rsidR="0064352C" w:rsidRDefault="00F47CFA">
            <w:pPr>
              <w:numPr>
                <w:ilvl w:val="0"/>
                <w:numId w:val="46"/>
              </w:numPr>
              <w:spacing w:after="0"/>
              <w:ind w:right="56"/>
            </w:pPr>
            <w:r>
              <w:rPr>
                <w:rFonts w:ascii="Times New Roman" w:eastAsia="Times New Roman" w:hAnsi="Times New Roman" w:cs="Times New Roman"/>
                <w:sz w:val="20"/>
              </w:rPr>
              <w:t>a shaft being sunk; or</w:t>
            </w:r>
          </w:p>
          <w:p w14:paraId="100E3306" w14:textId="77777777" w:rsidR="0064352C" w:rsidRDefault="00F47CFA">
            <w:pPr>
              <w:numPr>
                <w:ilvl w:val="0"/>
                <w:numId w:val="46"/>
              </w:numPr>
              <w:spacing w:after="0" w:line="242" w:lineRule="auto"/>
              <w:ind w:right="56"/>
            </w:pPr>
            <w:proofErr w:type="spellStart"/>
            <w:r>
              <w:rPr>
                <w:rFonts w:ascii="Times New Roman" w:eastAsia="Times New Roman" w:hAnsi="Times New Roman" w:cs="Times New Roman"/>
                <w:sz w:val="20"/>
              </w:rPr>
              <w:t>a drift</w:t>
            </w:r>
            <w:proofErr w:type="spellEnd"/>
            <w:r>
              <w:rPr>
                <w:rFonts w:ascii="Times New Roman" w:eastAsia="Times New Roman" w:hAnsi="Times New Roman" w:cs="Times New Roman"/>
                <w:sz w:val="20"/>
              </w:rPr>
              <w:t xml:space="preserve"> or individual roadway being driven and for which it would be impracticable to provide a separate return roadway.</w:t>
            </w:r>
          </w:p>
          <w:p w14:paraId="0BC8387C" w14:textId="77777777" w:rsidR="0064352C" w:rsidRDefault="00F47CFA">
            <w:pPr>
              <w:spacing w:after="1" w:line="241" w:lineRule="auto"/>
              <w:ind w:right="776"/>
            </w:pPr>
            <w:r>
              <w:rPr>
                <w:rFonts w:ascii="Times New Roman" w:eastAsia="Times New Roman" w:hAnsi="Times New Roman" w:cs="Times New Roman"/>
                <w:i/>
                <w:sz w:val="20"/>
              </w:rPr>
              <w:t>Example for paragraph</w:t>
            </w:r>
            <w:r>
              <w:rPr>
                <w:rFonts w:ascii="Times New Roman" w:eastAsia="Times New Roman" w:hAnsi="Times New Roman" w:cs="Times New Roman"/>
                <w:i/>
                <w:sz w:val="20"/>
              </w:rPr>
              <w:t xml:space="preserve"> (b)— </w:t>
            </w:r>
            <w:r>
              <w:rPr>
                <w:rFonts w:ascii="Times New Roman" w:eastAsia="Times New Roman" w:hAnsi="Times New Roman" w:cs="Times New Roman"/>
                <w:sz w:val="20"/>
              </w:rPr>
              <w:t>a single entry drive or longwall face heading</w:t>
            </w:r>
          </w:p>
          <w:p w14:paraId="1B2BB594" w14:textId="77777777" w:rsidR="0064352C" w:rsidRDefault="00F47CFA">
            <w:pPr>
              <w:spacing w:after="0"/>
            </w:pPr>
            <w:r>
              <w:rPr>
                <w:rFonts w:ascii="Times New Roman" w:eastAsia="Times New Roman" w:hAnsi="Times New Roman" w:cs="Times New Roman"/>
                <w:sz w:val="20"/>
              </w:rPr>
              <w:t xml:space="preserve">(5) This section does not apply to a part of </w:t>
            </w:r>
          </w:p>
          <w:p w14:paraId="76E1C202" w14:textId="77777777" w:rsidR="0064352C" w:rsidRDefault="00F47CFA">
            <w:pPr>
              <w:spacing w:after="0"/>
              <w:ind w:right="1917"/>
            </w:pPr>
            <w:r>
              <w:rPr>
                <w:rFonts w:ascii="Times New Roman" w:eastAsia="Times New Roman" w:hAnsi="Times New Roman" w:cs="Times New Roman"/>
                <w:sz w:val="20"/>
              </w:rPr>
              <w:t>the mine exempted under section 345.</w:t>
            </w:r>
          </w:p>
        </w:tc>
        <w:tc>
          <w:tcPr>
            <w:tcW w:w="4656" w:type="dxa"/>
            <w:tcBorders>
              <w:top w:val="single" w:sz="4" w:space="0" w:color="00000A"/>
              <w:left w:val="single" w:sz="5" w:space="0" w:color="00000A"/>
              <w:bottom w:val="single" w:sz="4" w:space="0" w:color="00000A"/>
              <w:right w:val="single" w:sz="4" w:space="0" w:color="00000A"/>
            </w:tcBorders>
          </w:tcPr>
          <w:p w14:paraId="4DDCBF5C" w14:textId="77777777" w:rsidR="0064352C" w:rsidRDefault="00F47CFA">
            <w:pPr>
              <w:spacing w:after="0" w:line="242" w:lineRule="auto"/>
              <w:ind w:right="2"/>
              <w:jc w:val="both"/>
            </w:pPr>
            <w:r>
              <w:rPr>
                <w:rFonts w:ascii="Times New Roman" w:eastAsia="Times New Roman" w:hAnsi="Times New Roman" w:cs="Times New Roman"/>
                <w:b/>
                <w:sz w:val="20"/>
              </w:rPr>
              <w:t xml:space="preserve">Other things for which ventilation </w:t>
            </w:r>
            <w:proofErr w:type="spellStart"/>
            <w:r>
              <w:rPr>
                <w:rFonts w:ascii="Times New Roman" w:eastAsia="Times New Roman" w:hAnsi="Times New Roman" w:cs="Times New Roman"/>
                <w:b/>
                <w:sz w:val="20"/>
              </w:rPr>
              <w:t>syste</w:t>
            </w:r>
            <w:proofErr w:type="spellEnd"/>
            <w:r>
              <w:rPr>
                <w:rFonts w:ascii="Times New Roman" w:eastAsia="Times New Roman" w:hAnsi="Times New Roman" w:cs="Times New Roman"/>
                <w:b/>
                <w:sz w:val="20"/>
              </w:rPr>
              <w:t xml:space="preserve"> m </w:t>
            </w:r>
            <w:proofErr w:type="spellStart"/>
            <w:r>
              <w:rPr>
                <w:rFonts w:ascii="Times New Roman" w:eastAsia="Times New Roman" w:hAnsi="Times New Roman" w:cs="Times New Roman"/>
                <w:b/>
                <w:sz w:val="20"/>
              </w:rPr>
              <w:t>m</w:t>
            </w:r>
            <w:proofErr w:type="spellEnd"/>
            <w:r>
              <w:rPr>
                <w:rFonts w:ascii="Times New Roman" w:eastAsia="Times New Roman" w:hAnsi="Times New Roman" w:cs="Times New Roman"/>
                <w:b/>
                <w:sz w:val="20"/>
              </w:rPr>
              <w:t xml:space="preserve"> u </w:t>
            </w:r>
            <w:proofErr w:type="spellStart"/>
            <w:r>
              <w:rPr>
                <w:rFonts w:ascii="Times New Roman" w:eastAsia="Times New Roman" w:hAnsi="Times New Roman" w:cs="Times New Roman"/>
                <w:b/>
                <w:sz w:val="20"/>
              </w:rPr>
              <w:t>st</w:t>
            </w:r>
            <w:proofErr w:type="spellEnd"/>
            <w:r>
              <w:rPr>
                <w:rFonts w:ascii="Times New Roman" w:eastAsia="Times New Roman" w:hAnsi="Times New Roman" w:cs="Times New Roman"/>
                <w:b/>
                <w:sz w:val="20"/>
              </w:rPr>
              <w:t xml:space="preserve"> </w:t>
            </w:r>
            <w:proofErr w:type="gramStart"/>
            <w:r>
              <w:rPr>
                <w:rFonts w:ascii="Times New Roman" w:eastAsia="Times New Roman" w:hAnsi="Times New Roman" w:cs="Times New Roman"/>
                <w:b/>
                <w:sz w:val="20"/>
              </w:rPr>
              <w:t>provide</w:t>
            </w:r>
            <w:proofErr w:type="gramEnd"/>
          </w:p>
          <w:p w14:paraId="28A61759" w14:textId="77777777" w:rsidR="0064352C" w:rsidRDefault="00F47CFA">
            <w:pPr>
              <w:spacing w:after="2" w:line="240" w:lineRule="auto"/>
              <w:jc w:val="both"/>
            </w:pPr>
            <w:r>
              <w:rPr>
                <w:rFonts w:ascii="Times New Roman" w:eastAsia="Times New Roman" w:hAnsi="Times New Roman" w:cs="Times New Roman"/>
                <w:sz w:val="20"/>
              </w:rPr>
              <w:t xml:space="preserve">(1) The ventilation officer for an underground mine must ensure the mine’s </w:t>
            </w:r>
          </w:p>
          <w:p w14:paraId="06DA6C87" w14:textId="77777777" w:rsidR="0064352C" w:rsidRDefault="00F47CFA">
            <w:pPr>
              <w:spacing w:after="0"/>
            </w:pPr>
            <w:r>
              <w:rPr>
                <w:rFonts w:ascii="Times New Roman" w:eastAsia="Times New Roman" w:hAnsi="Times New Roman" w:cs="Times New Roman"/>
                <w:sz w:val="20"/>
              </w:rPr>
              <w:t xml:space="preserve">ventilation system provides for the </w:t>
            </w:r>
          </w:p>
          <w:p w14:paraId="04823D8E" w14:textId="77777777" w:rsidR="0064352C" w:rsidRDefault="00F47CFA">
            <w:pPr>
              <w:spacing w:after="0"/>
            </w:pPr>
            <w:r>
              <w:rPr>
                <w:rFonts w:ascii="Times New Roman" w:eastAsia="Times New Roman" w:hAnsi="Times New Roman" w:cs="Times New Roman"/>
                <w:sz w:val="20"/>
              </w:rPr>
              <w:t>following—</w:t>
            </w:r>
          </w:p>
          <w:p w14:paraId="13802124" w14:textId="77777777" w:rsidR="0064352C" w:rsidRDefault="00F47CFA">
            <w:pPr>
              <w:numPr>
                <w:ilvl w:val="0"/>
                <w:numId w:val="47"/>
              </w:numPr>
              <w:spacing w:after="0" w:line="241" w:lineRule="auto"/>
            </w:pPr>
            <w:r>
              <w:rPr>
                <w:rFonts w:ascii="Times New Roman" w:eastAsia="Times New Roman" w:hAnsi="Times New Roman" w:cs="Times New Roman"/>
                <w:sz w:val="20"/>
              </w:rPr>
              <w:t>minimising, within acceptable limits, the layering and accumulation of noxious and flammable gas in each place where controlled vent</w:t>
            </w:r>
            <w:r>
              <w:rPr>
                <w:rFonts w:ascii="Times New Roman" w:eastAsia="Times New Roman" w:hAnsi="Times New Roman" w:cs="Times New Roman"/>
                <w:sz w:val="20"/>
              </w:rPr>
              <w:t>ilation is required under paragraph (b</w:t>
            </w:r>
            <w:proofErr w:type="gramStart"/>
            <w:r>
              <w:rPr>
                <w:rFonts w:ascii="Times New Roman" w:eastAsia="Times New Roman" w:hAnsi="Times New Roman" w:cs="Times New Roman"/>
                <w:sz w:val="20"/>
              </w:rPr>
              <w:t>);</w:t>
            </w:r>
            <w:proofErr w:type="gramEnd"/>
          </w:p>
          <w:p w14:paraId="35843087" w14:textId="77777777" w:rsidR="0064352C" w:rsidRDefault="00F47CFA">
            <w:pPr>
              <w:numPr>
                <w:ilvl w:val="0"/>
                <w:numId w:val="47"/>
              </w:numPr>
              <w:spacing w:after="0"/>
            </w:pPr>
            <w:r>
              <w:rPr>
                <w:rFonts w:ascii="Times New Roman" w:eastAsia="Times New Roman" w:hAnsi="Times New Roman" w:cs="Times New Roman"/>
                <w:sz w:val="20"/>
              </w:rPr>
              <w:t>controlled ventilation—</w:t>
            </w:r>
          </w:p>
          <w:p w14:paraId="2B468BB4" w14:textId="77777777" w:rsidR="0064352C" w:rsidRDefault="00F47CFA">
            <w:pPr>
              <w:numPr>
                <w:ilvl w:val="0"/>
                <w:numId w:val="48"/>
              </w:numPr>
              <w:spacing w:after="2" w:line="240" w:lineRule="auto"/>
            </w:pPr>
            <w:r>
              <w:rPr>
                <w:rFonts w:ascii="Times New Roman" w:eastAsia="Times New Roman" w:hAnsi="Times New Roman" w:cs="Times New Roman"/>
                <w:color w:val="0000FF"/>
                <w:sz w:val="20"/>
              </w:rPr>
              <w:t>in each place used by a person for normal work or normal travel; and</w:t>
            </w:r>
          </w:p>
          <w:p w14:paraId="4C6A3801" w14:textId="77777777" w:rsidR="0064352C" w:rsidRDefault="00F47CFA">
            <w:pPr>
              <w:numPr>
                <w:ilvl w:val="0"/>
                <w:numId w:val="48"/>
              </w:numPr>
              <w:spacing w:after="2" w:line="240" w:lineRule="auto"/>
            </w:pPr>
            <w:r>
              <w:rPr>
                <w:rFonts w:ascii="Times New Roman" w:eastAsia="Times New Roman" w:hAnsi="Times New Roman" w:cs="Times New Roman"/>
                <w:sz w:val="20"/>
              </w:rPr>
              <w:t>in each standing working place that is on the intake side of a working place; and</w:t>
            </w:r>
          </w:p>
          <w:p w14:paraId="21F3605F" w14:textId="77777777" w:rsidR="0064352C" w:rsidRDefault="00F47CFA">
            <w:pPr>
              <w:numPr>
                <w:ilvl w:val="0"/>
                <w:numId w:val="48"/>
              </w:numPr>
              <w:spacing w:after="0"/>
            </w:pPr>
            <w:r>
              <w:rPr>
                <w:rFonts w:ascii="Times New Roman" w:eastAsia="Times New Roman" w:hAnsi="Times New Roman" w:cs="Times New Roman"/>
                <w:sz w:val="20"/>
              </w:rPr>
              <w:t xml:space="preserve">in each working place in an ERZ1 </w:t>
            </w:r>
            <w:r>
              <w:rPr>
                <w:rFonts w:ascii="Times New Roman" w:eastAsia="Times New Roman" w:hAnsi="Times New Roman" w:cs="Times New Roman"/>
                <w:color w:val="0000FF"/>
                <w:sz w:val="20"/>
              </w:rPr>
              <w:t>or an</w:t>
            </w:r>
          </w:p>
          <w:p w14:paraId="10C4E678" w14:textId="77777777" w:rsidR="0064352C" w:rsidRDefault="00F47CFA">
            <w:pPr>
              <w:spacing w:after="0"/>
            </w:pPr>
            <w:proofErr w:type="gramStart"/>
            <w:r>
              <w:rPr>
                <w:rFonts w:ascii="Times New Roman" w:eastAsia="Times New Roman" w:hAnsi="Times New Roman" w:cs="Times New Roman"/>
                <w:color w:val="0000FF"/>
                <w:sz w:val="20"/>
              </w:rPr>
              <w:t>E</w:t>
            </w:r>
            <w:r>
              <w:rPr>
                <w:rFonts w:ascii="Times New Roman" w:eastAsia="Times New Roman" w:hAnsi="Times New Roman" w:cs="Times New Roman"/>
                <w:color w:val="0000FF"/>
                <w:sz w:val="20"/>
              </w:rPr>
              <w:t>RZ0</w:t>
            </w:r>
            <w:r>
              <w:rPr>
                <w:rFonts w:ascii="Times New Roman" w:eastAsia="Times New Roman" w:hAnsi="Times New Roman" w:cs="Times New Roman"/>
                <w:sz w:val="20"/>
              </w:rPr>
              <w:t>;</w:t>
            </w:r>
            <w:proofErr w:type="gramEnd"/>
          </w:p>
          <w:p w14:paraId="6CCA47C8" w14:textId="77777777" w:rsidR="0064352C" w:rsidRDefault="00F47CFA">
            <w:pPr>
              <w:spacing w:after="0"/>
            </w:pPr>
            <w:r>
              <w:rPr>
                <w:rFonts w:ascii="Times New Roman" w:eastAsia="Times New Roman" w:hAnsi="Times New Roman" w:cs="Times New Roman"/>
                <w:sz w:val="20"/>
              </w:rPr>
              <w:t>(c) at least—</w:t>
            </w:r>
          </w:p>
          <w:p w14:paraId="2730BAB8" w14:textId="77777777" w:rsidR="0064352C" w:rsidRDefault="00F47CFA">
            <w:pPr>
              <w:spacing w:after="1" w:line="241" w:lineRule="auto"/>
              <w:ind w:right="11"/>
            </w:pPr>
            <w:r>
              <w:rPr>
                <w:rFonts w:ascii="Times New Roman" w:eastAsia="Times New Roman" w:hAnsi="Times New Roman" w:cs="Times New Roman"/>
                <w:sz w:val="20"/>
              </w:rPr>
              <w:t>(</w:t>
            </w:r>
            <w:proofErr w:type="spellStart"/>
            <w:r>
              <w:rPr>
                <w:rFonts w:ascii="Times New Roman" w:eastAsia="Times New Roman" w:hAnsi="Times New Roman" w:cs="Times New Roman"/>
                <w:sz w:val="20"/>
              </w:rPr>
              <w:t>i</w:t>
            </w:r>
            <w:proofErr w:type="spellEnd"/>
            <w:r>
              <w:rPr>
                <w:rFonts w:ascii="Times New Roman" w:eastAsia="Times New Roman" w:hAnsi="Times New Roman" w:cs="Times New Roman"/>
                <w:sz w:val="20"/>
              </w:rPr>
              <w:t>) 1 entry to each working part of the mine to conduct intake air to the part; and (ii) 1 entry to each working part of the mine to conduct return air from the part; (d) monitoring and recording the concentration of atmospheric contamin</w:t>
            </w:r>
            <w:r>
              <w:rPr>
                <w:rFonts w:ascii="Times New Roman" w:eastAsia="Times New Roman" w:hAnsi="Times New Roman" w:cs="Times New Roman"/>
                <w:sz w:val="20"/>
              </w:rPr>
              <w:t>ants in each place mentioned in paragraph (b).</w:t>
            </w:r>
          </w:p>
          <w:p w14:paraId="1377F073" w14:textId="77777777" w:rsidR="0064352C" w:rsidRDefault="00F47CFA">
            <w:pPr>
              <w:numPr>
                <w:ilvl w:val="0"/>
                <w:numId w:val="49"/>
              </w:numPr>
              <w:spacing w:after="0" w:line="241" w:lineRule="auto"/>
            </w:pPr>
            <w:r>
              <w:rPr>
                <w:rFonts w:ascii="Times New Roman" w:eastAsia="Times New Roman" w:hAnsi="Times New Roman" w:cs="Times New Roman"/>
                <w:sz w:val="20"/>
              </w:rPr>
              <w:t xml:space="preserve">Subsection (1)(a) does not apply when there is a sudden, temporary increase in the general body concentration of methane to more than 2.5% and the ventilation system is capable of quickly reducing the methane concentration to not more than 2.5%. </w:t>
            </w:r>
          </w:p>
          <w:p w14:paraId="7B5029D1" w14:textId="77777777" w:rsidR="0064352C" w:rsidRDefault="00F47CFA">
            <w:pPr>
              <w:numPr>
                <w:ilvl w:val="0"/>
                <w:numId w:val="49"/>
              </w:numPr>
              <w:spacing w:after="0"/>
            </w:pPr>
            <w:r>
              <w:rPr>
                <w:rFonts w:ascii="Times New Roman" w:eastAsia="Times New Roman" w:hAnsi="Times New Roman" w:cs="Times New Roman"/>
                <w:color w:val="0000FF"/>
                <w:sz w:val="20"/>
              </w:rPr>
              <w:t>Subsectio</w:t>
            </w:r>
            <w:r>
              <w:rPr>
                <w:rFonts w:ascii="Times New Roman" w:eastAsia="Times New Roman" w:hAnsi="Times New Roman" w:cs="Times New Roman"/>
                <w:color w:val="0000FF"/>
                <w:sz w:val="20"/>
              </w:rPr>
              <w:t>n (1)(b)(</w:t>
            </w:r>
            <w:proofErr w:type="spellStart"/>
            <w:r>
              <w:rPr>
                <w:rFonts w:ascii="Times New Roman" w:eastAsia="Times New Roman" w:hAnsi="Times New Roman" w:cs="Times New Roman"/>
                <w:color w:val="0000FF"/>
                <w:sz w:val="20"/>
              </w:rPr>
              <w:t>i</w:t>
            </w:r>
            <w:proofErr w:type="spellEnd"/>
            <w:r>
              <w:rPr>
                <w:rFonts w:ascii="Times New Roman" w:eastAsia="Times New Roman" w:hAnsi="Times New Roman" w:cs="Times New Roman"/>
                <w:color w:val="0000FF"/>
                <w:sz w:val="20"/>
              </w:rPr>
              <w:t xml:space="preserve">) does not apply to </w:t>
            </w:r>
          </w:p>
          <w:p w14:paraId="4D61200D" w14:textId="77777777" w:rsidR="0064352C" w:rsidRDefault="00F47CFA">
            <w:pPr>
              <w:spacing w:after="0"/>
            </w:pPr>
            <w:r>
              <w:rPr>
                <w:rFonts w:ascii="Times New Roman" w:eastAsia="Times New Roman" w:hAnsi="Times New Roman" w:cs="Times New Roman"/>
                <w:color w:val="0000FF"/>
                <w:sz w:val="20"/>
              </w:rPr>
              <w:t>the following places—</w:t>
            </w:r>
          </w:p>
          <w:p w14:paraId="22176692" w14:textId="77777777" w:rsidR="0064352C" w:rsidRDefault="00F47CFA">
            <w:pPr>
              <w:numPr>
                <w:ilvl w:val="0"/>
                <w:numId w:val="50"/>
              </w:numPr>
              <w:spacing w:after="0" w:line="242" w:lineRule="auto"/>
            </w:pPr>
            <w:r>
              <w:rPr>
                <w:rFonts w:ascii="Times New Roman" w:eastAsia="Times New Roman" w:hAnsi="Times New Roman" w:cs="Times New Roman"/>
                <w:color w:val="0000FF"/>
                <w:sz w:val="20"/>
              </w:rPr>
              <w:t xml:space="preserve">a place where controlled ventilation </w:t>
            </w:r>
            <w:proofErr w:type="spellStart"/>
            <w:r>
              <w:rPr>
                <w:rFonts w:ascii="Times New Roman" w:eastAsia="Times New Roman" w:hAnsi="Times New Roman" w:cs="Times New Roman"/>
                <w:color w:val="0000FF"/>
                <w:sz w:val="20"/>
              </w:rPr>
              <w:t>hasfailed</w:t>
            </w:r>
            <w:proofErr w:type="spellEnd"/>
            <w:r>
              <w:rPr>
                <w:rFonts w:ascii="Times New Roman" w:eastAsia="Times New Roman" w:hAnsi="Times New Roman" w:cs="Times New Roman"/>
                <w:color w:val="0000FF"/>
                <w:sz w:val="20"/>
              </w:rPr>
              <w:t xml:space="preserve"> and that is being inspected under section 307 to re-establish controlled </w:t>
            </w:r>
            <w:proofErr w:type="gramStart"/>
            <w:r>
              <w:rPr>
                <w:rFonts w:ascii="Times New Roman" w:eastAsia="Times New Roman" w:hAnsi="Times New Roman" w:cs="Times New Roman"/>
                <w:color w:val="0000FF"/>
                <w:sz w:val="20"/>
              </w:rPr>
              <w:t>ventilation;</w:t>
            </w:r>
            <w:proofErr w:type="gramEnd"/>
            <w:r>
              <w:rPr>
                <w:rFonts w:ascii="Times New Roman" w:eastAsia="Times New Roman" w:hAnsi="Times New Roman" w:cs="Times New Roman"/>
                <w:i/>
                <w:color w:val="FF0000"/>
                <w:sz w:val="20"/>
              </w:rPr>
              <w:t xml:space="preserve"> </w:t>
            </w:r>
          </w:p>
          <w:p w14:paraId="76C6AC54" w14:textId="77777777" w:rsidR="0064352C" w:rsidRDefault="00F47CFA">
            <w:pPr>
              <w:numPr>
                <w:ilvl w:val="0"/>
                <w:numId w:val="50"/>
              </w:numPr>
              <w:spacing w:after="0" w:line="242" w:lineRule="auto"/>
            </w:pPr>
            <w:r>
              <w:rPr>
                <w:rFonts w:ascii="Times New Roman" w:eastAsia="Times New Roman" w:hAnsi="Times New Roman" w:cs="Times New Roman"/>
                <w:color w:val="0000FF"/>
                <w:sz w:val="20"/>
              </w:rPr>
              <w:t>a cut-through connected to a roadway, if—</w:t>
            </w:r>
          </w:p>
          <w:p w14:paraId="3ECE02AF" w14:textId="77777777" w:rsidR="0064352C" w:rsidRDefault="00F47CFA">
            <w:pPr>
              <w:spacing w:after="3" w:line="241" w:lineRule="auto"/>
              <w:ind w:right="108"/>
            </w:pPr>
            <w:r>
              <w:rPr>
                <w:rFonts w:ascii="Times New Roman" w:eastAsia="Times New Roman" w:hAnsi="Times New Roman" w:cs="Times New Roman"/>
                <w:color w:val="0000FF"/>
                <w:sz w:val="20"/>
              </w:rPr>
              <w:t>(</w:t>
            </w:r>
            <w:proofErr w:type="spellStart"/>
            <w:r>
              <w:rPr>
                <w:rFonts w:ascii="Times New Roman" w:eastAsia="Times New Roman" w:hAnsi="Times New Roman" w:cs="Times New Roman"/>
                <w:color w:val="0000FF"/>
                <w:sz w:val="20"/>
              </w:rPr>
              <w:t>i</w:t>
            </w:r>
            <w:proofErr w:type="spellEnd"/>
            <w:r>
              <w:rPr>
                <w:rFonts w:ascii="Times New Roman" w:eastAsia="Times New Roman" w:hAnsi="Times New Roman" w:cs="Times New Roman"/>
                <w:color w:val="0000FF"/>
                <w:sz w:val="20"/>
              </w:rPr>
              <w:t>) control measures, other than controlled ventilation, have been implemented for minimising, within acceptable limits, the layering and accumulation of noxious and flammable gas in the cut-through; and (ii) there</w:t>
            </w:r>
            <w:r>
              <w:rPr>
                <w:rFonts w:ascii="Times New Roman" w:eastAsia="Times New Roman" w:hAnsi="Times New Roman" w:cs="Times New Roman"/>
                <w:color w:val="0000FF"/>
                <w:sz w:val="20"/>
              </w:rPr>
              <w:t xml:space="preserve"> is controlled ventilation on the roadway.</w:t>
            </w:r>
          </w:p>
          <w:p w14:paraId="0049CA45" w14:textId="77777777" w:rsidR="0064352C" w:rsidRDefault="00F47CFA">
            <w:pPr>
              <w:spacing w:after="0"/>
            </w:pPr>
            <w:r>
              <w:rPr>
                <w:sz w:val="20"/>
              </w:rPr>
              <w:t>(4) Subsection (1)(c)(ii) does not apply to—</w:t>
            </w:r>
          </w:p>
          <w:p w14:paraId="29E1729D" w14:textId="77777777" w:rsidR="0064352C" w:rsidRDefault="00F47CFA">
            <w:pPr>
              <w:numPr>
                <w:ilvl w:val="0"/>
                <w:numId w:val="51"/>
              </w:numPr>
              <w:spacing w:after="0"/>
              <w:ind w:right="56"/>
            </w:pPr>
            <w:r>
              <w:rPr>
                <w:rFonts w:ascii="Times New Roman" w:eastAsia="Times New Roman" w:hAnsi="Times New Roman" w:cs="Times New Roman"/>
                <w:sz w:val="20"/>
              </w:rPr>
              <w:t>a shaft being sunk; or</w:t>
            </w:r>
          </w:p>
          <w:p w14:paraId="48F6B7B2" w14:textId="77777777" w:rsidR="0064352C" w:rsidRDefault="00F47CFA">
            <w:pPr>
              <w:numPr>
                <w:ilvl w:val="0"/>
                <w:numId w:val="51"/>
              </w:numPr>
              <w:spacing w:after="0" w:line="242" w:lineRule="auto"/>
              <w:ind w:right="56"/>
            </w:pPr>
            <w:proofErr w:type="spellStart"/>
            <w:r>
              <w:rPr>
                <w:rFonts w:ascii="Times New Roman" w:eastAsia="Times New Roman" w:hAnsi="Times New Roman" w:cs="Times New Roman"/>
                <w:sz w:val="20"/>
              </w:rPr>
              <w:t>a drift</w:t>
            </w:r>
            <w:proofErr w:type="spellEnd"/>
            <w:r>
              <w:rPr>
                <w:rFonts w:ascii="Times New Roman" w:eastAsia="Times New Roman" w:hAnsi="Times New Roman" w:cs="Times New Roman"/>
                <w:sz w:val="20"/>
              </w:rPr>
              <w:t xml:space="preserve"> or individual roadway being driven and for which it would be impracticable to provide a separate return roadway.</w:t>
            </w:r>
          </w:p>
          <w:p w14:paraId="3BF1F48B" w14:textId="77777777" w:rsidR="0064352C" w:rsidRDefault="00F47CFA">
            <w:pPr>
              <w:spacing w:after="0" w:line="242" w:lineRule="auto"/>
            </w:pPr>
            <w:r>
              <w:rPr>
                <w:rFonts w:ascii="Times New Roman" w:eastAsia="Times New Roman" w:hAnsi="Times New Roman" w:cs="Times New Roman"/>
                <w:sz w:val="20"/>
              </w:rPr>
              <w:t>Example for paragraph (b</w:t>
            </w:r>
            <w:r>
              <w:rPr>
                <w:rFonts w:ascii="Times New Roman" w:eastAsia="Times New Roman" w:hAnsi="Times New Roman" w:cs="Times New Roman"/>
                <w:sz w:val="20"/>
              </w:rPr>
              <w:t>)— a single entry drive or longwall face heading</w:t>
            </w:r>
          </w:p>
          <w:p w14:paraId="4C3F39E8" w14:textId="77777777" w:rsidR="0064352C" w:rsidRDefault="00F47CFA">
            <w:pPr>
              <w:numPr>
                <w:ilvl w:val="0"/>
                <w:numId w:val="52"/>
              </w:numPr>
              <w:spacing w:after="0"/>
              <w:ind w:hanging="347"/>
            </w:pPr>
            <w:r>
              <w:rPr>
                <w:rFonts w:ascii="Times New Roman" w:eastAsia="Times New Roman" w:hAnsi="Times New Roman" w:cs="Times New Roman"/>
                <w:sz w:val="20"/>
              </w:rPr>
              <w:t xml:space="preserve">This section does not apply to a part of </w:t>
            </w:r>
          </w:p>
          <w:p w14:paraId="309D6913" w14:textId="77777777" w:rsidR="0064352C" w:rsidRDefault="00F47CFA">
            <w:pPr>
              <w:spacing w:after="4" w:line="240" w:lineRule="auto"/>
              <w:ind w:right="1839"/>
            </w:pPr>
            <w:r>
              <w:rPr>
                <w:rFonts w:ascii="Times New Roman" w:eastAsia="Times New Roman" w:hAnsi="Times New Roman" w:cs="Times New Roman"/>
                <w:sz w:val="20"/>
              </w:rPr>
              <w:t>the mine exempted under section 345.</w:t>
            </w:r>
          </w:p>
          <w:p w14:paraId="21D4D80B" w14:textId="77777777" w:rsidR="0064352C" w:rsidRDefault="00F47CFA">
            <w:pPr>
              <w:numPr>
                <w:ilvl w:val="0"/>
                <w:numId w:val="52"/>
              </w:numPr>
              <w:spacing w:after="0"/>
              <w:ind w:hanging="347"/>
            </w:pPr>
            <w:r>
              <w:rPr>
                <w:rFonts w:ascii="Times New Roman" w:eastAsia="Times New Roman" w:hAnsi="Times New Roman" w:cs="Times New Roman"/>
                <w:color w:val="0000FF"/>
                <w:sz w:val="20"/>
              </w:rPr>
              <w:t xml:space="preserve">In this section — </w:t>
            </w:r>
            <w:r>
              <w:rPr>
                <w:rFonts w:ascii="Times New Roman" w:eastAsia="Times New Roman" w:hAnsi="Times New Roman" w:cs="Times New Roman"/>
                <w:b/>
                <w:i/>
                <w:color w:val="0000FF"/>
                <w:sz w:val="20"/>
              </w:rPr>
              <w:t xml:space="preserve">con </w:t>
            </w:r>
            <w:proofErr w:type="spellStart"/>
            <w:r>
              <w:rPr>
                <w:rFonts w:ascii="Times New Roman" w:eastAsia="Times New Roman" w:hAnsi="Times New Roman" w:cs="Times New Roman"/>
                <w:b/>
                <w:i/>
                <w:color w:val="0000FF"/>
                <w:sz w:val="20"/>
              </w:rPr>
              <w:t>trolle</w:t>
            </w:r>
            <w:proofErr w:type="spellEnd"/>
            <w:r>
              <w:rPr>
                <w:rFonts w:ascii="Times New Roman" w:eastAsia="Times New Roman" w:hAnsi="Times New Roman" w:cs="Times New Roman"/>
                <w:b/>
                <w:i/>
                <w:color w:val="0000FF"/>
                <w:sz w:val="20"/>
              </w:rPr>
              <w:t xml:space="preserve"> d </w:t>
            </w:r>
          </w:p>
          <w:p w14:paraId="7D70E52D" w14:textId="77777777" w:rsidR="0064352C" w:rsidRDefault="00F47CFA">
            <w:pPr>
              <w:spacing w:after="0"/>
              <w:jc w:val="both"/>
            </w:pPr>
            <w:r>
              <w:rPr>
                <w:rFonts w:ascii="Times New Roman" w:eastAsia="Times New Roman" w:hAnsi="Times New Roman" w:cs="Times New Roman"/>
                <w:b/>
                <w:i/>
                <w:color w:val="0000FF"/>
                <w:sz w:val="20"/>
              </w:rPr>
              <w:t>ventilation</w:t>
            </w:r>
            <w:r>
              <w:rPr>
                <w:rFonts w:ascii="Times New Roman" w:eastAsia="Times New Roman" w:hAnsi="Times New Roman" w:cs="Times New Roman"/>
                <w:color w:val="0000FF"/>
                <w:sz w:val="20"/>
              </w:rPr>
              <w:t xml:space="preserve">, for a place, means ventilation involving a ventilation current of an </w:t>
            </w:r>
          </w:p>
        </w:tc>
        <w:tc>
          <w:tcPr>
            <w:tcW w:w="4656" w:type="dxa"/>
            <w:tcBorders>
              <w:top w:val="single" w:sz="4" w:space="0" w:color="00000A"/>
              <w:left w:val="single" w:sz="4" w:space="0" w:color="00000A"/>
              <w:bottom w:val="single" w:sz="4" w:space="0" w:color="00000A"/>
              <w:right w:val="single" w:sz="4" w:space="0" w:color="00000A"/>
            </w:tcBorders>
          </w:tcPr>
          <w:p w14:paraId="6F14DE9D" w14:textId="77777777" w:rsidR="0064352C" w:rsidRDefault="00F47CFA">
            <w:pPr>
              <w:spacing w:after="0" w:line="242" w:lineRule="auto"/>
              <w:ind w:right="4"/>
              <w:jc w:val="both"/>
            </w:pPr>
            <w:r>
              <w:rPr>
                <w:rFonts w:ascii="Times New Roman" w:eastAsia="Times New Roman" w:hAnsi="Times New Roman" w:cs="Times New Roman"/>
                <w:b/>
                <w:sz w:val="20"/>
              </w:rPr>
              <w:t xml:space="preserve">Other thing </w:t>
            </w:r>
            <w:proofErr w:type="spellStart"/>
            <w:r>
              <w:rPr>
                <w:rFonts w:ascii="Times New Roman" w:eastAsia="Times New Roman" w:hAnsi="Times New Roman" w:cs="Times New Roman"/>
                <w:b/>
                <w:sz w:val="20"/>
              </w:rPr>
              <w:t>s</w:t>
            </w:r>
            <w:proofErr w:type="spellEnd"/>
            <w:r>
              <w:rPr>
                <w:rFonts w:ascii="Times New Roman" w:eastAsia="Times New Roman" w:hAnsi="Times New Roman" w:cs="Times New Roman"/>
                <w:b/>
                <w:sz w:val="20"/>
              </w:rPr>
              <w:t xml:space="preserve"> for which ventilation </w:t>
            </w:r>
            <w:proofErr w:type="spellStart"/>
            <w:r>
              <w:rPr>
                <w:rFonts w:ascii="Times New Roman" w:eastAsia="Times New Roman" w:hAnsi="Times New Roman" w:cs="Times New Roman"/>
                <w:b/>
                <w:sz w:val="20"/>
              </w:rPr>
              <w:t>syste</w:t>
            </w:r>
            <w:proofErr w:type="spellEnd"/>
            <w:r>
              <w:rPr>
                <w:rFonts w:ascii="Times New Roman" w:eastAsia="Times New Roman" w:hAnsi="Times New Roman" w:cs="Times New Roman"/>
                <w:b/>
                <w:sz w:val="20"/>
              </w:rPr>
              <w:t xml:space="preserve"> m </w:t>
            </w:r>
            <w:proofErr w:type="spellStart"/>
            <w:r>
              <w:rPr>
                <w:rFonts w:ascii="Times New Roman" w:eastAsia="Times New Roman" w:hAnsi="Times New Roman" w:cs="Times New Roman"/>
                <w:b/>
                <w:sz w:val="20"/>
              </w:rPr>
              <w:t>m</w:t>
            </w:r>
            <w:proofErr w:type="spellEnd"/>
            <w:r>
              <w:rPr>
                <w:rFonts w:ascii="Times New Roman" w:eastAsia="Times New Roman" w:hAnsi="Times New Roman" w:cs="Times New Roman"/>
                <w:b/>
                <w:sz w:val="20"/>
              </w:rPr>
              <w:t xml:space="preserve"> u </w:t>
            </w:r>
            <w:proofErr w:type="spellStart"/>
            <w:r>
              <w:rPr>
                <w:rFonts w:ascii="Times New Roman" w:eastAsia="Times New Roman" w:hAnsi="Times New Roman" w:cs="Times New Roman"/>
                <w:b/>
                <w:sz w:val="20"/>
              </w:rPr>
              <w:t>st</w:t>
            </w:r>
            <w:proofErr w:type="spellEnd"/>
            <w:r>
              <w:rPr>
                <w:rFonts w:ascii="Times New Roman" w:eastAsia="Times New Roman" w:hAnsi="Times New Roman" w:cs="Times New Roman"/>
                <w:b/>
                <w:sz w:val="20"/>
              </w:rPr>
              <w:t xml:space="preserve"> </w:t>
            </w:r>
            <w:proofErr w:type="gramStart"/>
            <w:r>
              <w:rPr>
                <w:rFonts w:ascii="Times New Roman" w:eastAsia="Times New Roman" w:hAnsi="Times New Roman" w:cs="Times New Roman"/>
                <w:b/>
                <w:sz w:val="20"/>
              </w:rPr>
              <w:t>provide</w:t>
            </w:r>
            <w:proofErr w:type="gramEnd"/>
          </w:p>
          <w:p w14:paraId="0EAD2333" w14:textId="77777777" w:rsidR="0064352C" w:rsidRDefault="00F47CFA">
            <w:pPr>
              <w:spacing w:after="2" w:line="240" w:lineRule="auto"/>
              <w:jc w:val="both"/>
            </w:pPr>
            <w:r>
              <w:rPr>
                <w:rFonts w:ascii="Times New Roman" w:eastAsia="Times New Roman" w:hAnsi="Times New Roman" w:cs="Times New Roman"/>
                <w:sz w:val="20"/>
              </w:rPr>
              <w:t xml:space="preserve">(1) The ventilation officer for an underground mine must ensure the mine’s </w:t>
            </w:r>
          </w:p>
          <w:p w14:paraId="232C203D" w14:textId="77777777" w:rsidR="0064352C" w:rsidRDefault="00F47CFA">
            <w:pPr>
              <w:spacing w:after="0"/>
            </w:pPr>
            <w:r>
              <w:rPr>
                <w:rFonts w:ascii="Times New Roman" w:eastAsia="Times New Roman" w:hAnsi="Times New Roman" w:cs="Times New Roman"/>
                <w:sz w:val="20"/>
              </w:rPr>
              <w:t xml:space="preserve">ventilation system provides for the </w:t>
            </w:r>
          </w:p>
          <w:p w14:paraId="6EDD8D4A" w14:textId="77777777" w:rsidR="0064352C" w:rsidRDefault="00F47CFA">
            <w:pPr>
              <w:spacing w:after="0"/>
            </w:pPr>
            <w:r>
              <w:rPr>
                <w:rFonts w:ascii="Times New Roman" w:eastAsia="Times New Roman" w:hAnsi="Times New Roman" w:cs="Times New Roman"/>
                <w:sz w:val="20"/>
              </w:rPr>
              <w:t>following—</w:t>
            </w:r>
          </w:p>
          <w:p w14:paraId="44823483" w14:textId="77777777" w:rsidR="0064352C" w:rsidRDefault="00F47CFA">
            <w:pPr>
              <w:numPr>
                <w:ilvl w:val="0"/>
                <w:numId w:val="53"/>
              </w:numPr>
              <w:spacing w:after="0" w:line="241" w:lineRule="auto"/>
            </w:pPr>
            <w:r>
              <w:rPr>
                <w:rFonts w:ascii="Times New Roman" w:eastAsia="Times New Roman" w:hAnsi="Times New Roman" w:cs="Times New Roman"/>
                <w:sz w:val="20"/>
              </w:rPr>
              <w:t>m</w:t>
            </w:r>
            <w:r>
              <w:rPr>
                <w:rFonts w:ascii="Times New Roman" w:eastAsia="Times New Roman" w:hAnsi="Times New Roman" w:cs="Times New Roman"/>
                <w:sz w:val="20"/>
              </w:rPr>
              <w:t>inimising, within acceptable limits, the layering and accumulation of noxious and flammable gas in each place where controlled ventilation is required under paragraph (b</w:t>
            </w:r>
            <w:proofErr w:type="gramStart"/>
            <w:r>
              <w:rPr>
                <w:rFonts w:ascii="Times New Roman" w:eastAsia="Times New Roman" w:hAnsi="Times New Roman" w:cs="Times New Roman"/>
                <w:sz w:val="20"/>
              </w:rPr>
              <w:t>);</w:t>
            </w:r>
            <w:proofErr w:type="gramEnd"/>
          </w:p>
          <w:p w14:paraId="52255D55" w14:textId="77777777" w:rsidR="0064352C" w:rsidRDefault="00F47CFA">
            <w:pPr>
              <w:numPr>
                <w:ilvl w:val="0"/>
                <w:numId w:val="53"/>
              </w:numPr>
              <w:spacing w:after="0"/>
            </w:pPr>
            <w:r>
              <w:rPr>
                <w:rFonts w:ascii="Times New Roman" w:eastAsia="Times New Roman" w:hAnsi="Times New Roman" w:cs="Times New Roman"/>
                <w:sz w:val="20"/>
              </w:rPr>
              <w:t>controlled ventilation—</w:t>
            </w:r>
          </w:p>
          <w:p w14:paraId="7E7A5440" w14:textId="77777777" w:rsidR="0064352C" w:rsidRDefault="00F47CFA">
            <w:pPr>
              <w:numPr>
                <w:ilvl w:val="0"/>
                <w:numId w:val="54"/>
              </w:numPr>
              <w:spacing w:after="2" w:line="240" w:lineRule="auto"/>
            </w:pPr>
            <w:r>
              <w:rPr>
                <w:rFonts w:ascii="Times New Roman" w:eastAsia="Times New Roman" w:hAnsi="Times New Roman" w:cs="Times New Roman"/>
                <w:sz w:val="20"/>
              </w:rPr>
              <w:t>in each place used by a person for normal work or normal travel; and</w:t>
            </w:r>
          </w:p>
          <w:p w14:paraId="35FF1B4E" w14:textId="77777777" w:rsidR="0064352C" w:rsidRDefault="00F47CFA">
            <w:pPr>
              <w:numPr>
                <w:ilvl w:val="0"/>
                <w:numId w:val="54"/>
              </w:numPr>
              <w:spacing w:after="2" w:line="240" w:lineRule="auto"/>
            </w:pPr>
            <w:r>
              <w:rPr>
                <w:rFonts w:ascii="Times New Roman" w:eastAsia="Times New Roman" w:hAnsi="Times New Roman" w:cs="Times New Roman"/>
                <w:sz w:val="20"/>
              </w:rPr>
              <w:t>in each standing working place that is on the intake side of a working place; and</w:t>
            </w:r>
          </w:p>
          <w:p w14:paraId="16C74326" w14:textId="77777777" w:rsidR="0064352C" w:rsidRDefault="00F47CFA">
            <w:pPr>
              <w:numPr>
                <w:ilvl w:val="0"/>
                <w:numId w:val="54"/>
              </w:numPr>
              <w:spacing w:after="0"/>
            </w:pPr>
            <w:r>
              <w:rPr>
                <w:rFonts w:ascii="Times New Roman" w:eastAsia="Times New Roman" w:hAnsi="Times New Roman" w:cs="Times New Roman"/>
                <w:sz w:val="20"/>
              </w:rPr>
              <w:t>in each working place in an ERZ1 or an</w:t>
            </w:r>
          </w:p>
          <w:p w14:paraId="7567CB0A" w14:textId="77777777" w:rsidR="0064352C" w:rsidRDefault="00F47CFA">
            <w:pPr>
              <w:spacing w:after="0"/>
            </w:pPr>
            <w:proofErr w:type="gramStart"/>
            <w:r>
              <w:rPr>
                <w:rFonts w:ascii="Times New Roman" w:eastAsia="Times New Roman" w:hAnsi="Times New Roman" w:cs="Times New Roman"/>
                <w:sz w:val="20"/>
              </w:rPr>
              <w:t>ERZ0;</w:t>
            </w:r>
            <w:proofErr w:type="gramEnd"/>
          </w:p>
          <w:p w14:paraId="29E52E5A" w14:textId="77777777" w:rsidR="0064352C" w:rsidRDefault="00F47CFA">
            <w:pPr>
              <w:spacing w:after="0"/>
            </w:pPr>
            <w:r>
              <w:rPr>
                <w:rFonts w:ascii="Times New Roman" w:eastAsia="Times New Roman" w:hAnsi="Times New Roman" w:cs="Times New Roman"/>
                <w:sz w:val="20"/>
              </w:rPr>
              <w:t>(c) at least—</w:t>
            </w:r>
          </w:p>
          <w:p w14:paraId="583005F1" w14:textId="77777777" w:rsidR="0064352C" w:rsidRDefault="00F47CFA">
            <w:pPr>
              <w:spacing w:after="1" w:line="241" w:lineRule="auto"/>
              <w:ind w:right="13"/>
            </w:pPr>
            <w:r>
              <w:rPr>
                <w:rFonts w:ascii="Times New Roman" w:eastAsia="Times New Roman" w:hAnsi="Times New Roman" w:cs="Times New Roman"/>
                <w:sz w:val="20"/>
              </w:rPr>
              <w:t>(</w:t>
            </w:r>
            <w:proofErr w:type="spellStart"/>
            <w:r>
              <w:rPr>
                <w:rFonts w:ascii="Times New Roman" w:eastAsia="Times New Roman" w:hAnsi="Times New Roman" w:cs="Times New Roman"/>
                <w:sz w:val="20"/>
              </w:rPr>
              <w:t>i</w:t>
            </w:r>
            <w:proofErr w:type="spellEnd"/>
            <w:r>
              <w:rPr>
                <w:rFonts w:ascii="Times New Roman" w:eastAsia="Times New Roman" w:hAnsi="Times New Roman" w:cs="Times New Roman"/>
                <w:sz w:val="20"/>
              </w:rPr>
              <w:t>) 1 entry to each working part of the mine t</w:t>
            </w:r>
            <w:r>
              <w:rPr>
                <w:rFonts w:ascii="Times New Roman" w:eastAsia="Times New Roman" w:hAnsi="Times New Roman" w:cs="Times New Roman"/>
                <w:sz w:val="20"/>
              </w:rPr>
              <w:t>o conduct intake air to the part; and (ii) 1 entry to each working part of the mine to conduct return air from the part; (d) monitoring and recording the concentration of atmospheric contaminants in each place mentioned in paragraph (b).</w:t>
            </w:r>
          </w:p>
          <w:p w14:paraId="4560C0D2" w14:textId="77777777" w:rsidR="0064352C" w:rsidRDefault="00F47CFA">
            <w:pPr>
              <w:numPr>
                <w:ilvl w:val="0"/>
                <w:numId w:val="55"/>
              </w:numPr>
              <w:spacing w:after="0" w:line="241" w:lineRule="auto"/>
            </w:pPr>
            <w:r>
              <w:rPr>
                <w:rFonts w:ascii="Times New Roman" w:eastAsia="Times New Roman" w:hAnsi="Times New Roman" w:cs="Times New Roman"/>
                <w:sz w:val="20"/>
              </w:rPr>
              <w:t xml:space="preserve">Subsection (1)(a) </w:t>
            </w:r>
            <w:r>
              <w:rPr>
                <w:rFonts w:ascii="Times New Roman" w:eastAsia="Times New Roman" w:hAnsi="Times New Roman" w:cs="Times New Roman"/>
                <w:sz w:val="20"/>
              </w:rPr>
              <w:t xml:space="preserve">does not apply when there is a sudden, temporary increase in the general body concentration of methane to more than 2.5% and the ventilation system is capable of quickly reducing the methane concentration to not more than 2.5%. </w:t>
            </w:r>
          </w:p>
          <w:p w14:paraId="2BD22310" w14:textId="77777777" w:rsidR="0064352C" w:rsidRDefault="00F47CFA">
            <w:pPr>
              <w:numPr>
                <w:ilvl w:val="0"/>
                <w:numId w:val="55"/>
              </w:numPr>
              <w:spacing w:after="0"/>
            </w:pPr>
            <w:r>
              <w:rPr>
                <w:rFonts w:ascii="Times New Roman" w:eastAsia="Times New Roman" w:hAnsi="Times New Roman" w:cs="Times New Roman"/>
                <w:sz w:val="20"/>
              </w:rPr>
              <w:t>Subsection (1)(b)(</w:t>
            </w:r>
            <w:proofErr w:type="spellStart"/>
            <w:r>
              <w:rPr>
                <w:rFonts w:ascii="Times New Roman" w:eastAsia="Times New Roman" w:hAnsi="Times New Roman" w:cs="Times New Roman"/>
                <w:sz w:val="20"/>
              </w:rPr>
              <w:t>i</w:t>
            </w:r>
            <w:proofErr w:type="spellEnd"/>
            <w:r>
              <w:rPr>
                <w:rFonts w:ascii="Times New Roman" w:eastAsia="Times New Roman" w:hAnsi="Times New Roman" w:cs="Times New Roman"/>
                <w:sz w:val="20"/>
              </w:rPr>
              <w:t>) does n</w:t>
            </w:r>
            <w:r>
              <w:rPr>
                <w:rFonts w:ascii="Times New Roman" w:eastAsia="Times New Roman" w:hAnsi="Times New Roman" w:cs="Times New Roman"/>
                <w:sz w:val="20"/>
              </w:rPr>
              <w:t xml:space="preserve">ot apply to </w:t>
            </w:r>
          </w:p>
          <w:p w14:paraId="3797F06F" w14:textId="77777777" w:rsidR="0064352C" w:rsidRDefault="00F47CFA">
            <w:pPr>
              <w:spacing w:after="0"/>
            </w:pPr>
            <w:r>
              <w:rPr>
                <w:rFonts w:ascii="Times New Roman" w:eastAsia="Times New Roman" w:hAnsi="Times New Roman" w:cs="Times New Roman"/>
                <w:sz w:val="20"/>
              </w:rPr>
              <w:t>the following places—</w:t>
            </w:r>
          </w:p>
          <w:p w14:paraId="5AEFA113" w14:textId="77777777" w:rsidR="0064352C" w:rsidRDefault="00F47CFA">
            <w:pPr>
              <w:numPr>
                <w:ilvl w:val="0"/>
                <w:numId w:val="56"/>
              </w:numPr>
              <w:spacing w:after="0" w:line="242" w:lineRule="auto"/>
              <w:ind w:right="38"/>
            </w:pPr>
            <w:r>
              <w:rPr>
                <w:rFonts w:ascii="Times New Roman" w:eastAsia="Times New Roman" w:hAnsi="Times New Roman" w:cs="Times New Roman"/>
                <w:sz w:val="20"/>
              </w:rPr>
              <w:t xml:space="preserve">a place where controlled ventilation </w:t>
            </w:r>
            <w:proofErr w:type="spellStart"/>
            <w:r>
              <w:rPr>
                <w:rFonts w:ascii="Times New Roman" w:eastAsia="Times New Roman" w:hAnsi="Times New Roman" w:cs="Times New Roman"/>
                <w:sz w:val="20"/>
              </w:rPr>
              <w:t>hasfailed</w:t>
            </w:r>
            <w:proofErr w:type="spellEnd"/>
            <w:r>
              <w:rPr>
                <w:rFonts w:ascii="Times New Roman" w:eastAsia="Times New Roman" w:hAnsi="Times New Roman" w:cs="Times New Roman"/>
                <w:sz w:val="20"/>
              </w:rPr>
              <w:t xml:space="preserve"> and that is being inspected under section 307 to re-establish controlled </w:t>
            </w:r>
            <w:proofErr w:type="gramStart"/>
            <w:r>
              <w:rPr>
                <w:rFonts w:ascii="Times New Roman" w:eastAsia="Times New Roman" w:hAnsi="Times New Roman" w:cs="Times New Roman"/>
                <w:sz w:val="20"/>
              </w:rPr>
              <w:t>ventilation;</w:t>
            </w:r>
            <w:proofErr w:type="gramEnd"/>
          </w:p>
          <w:p w14:paraId="36032C12" w14:textId="77777777" w:rsidR="0064352C" w:rsidRDefault="00F47CFA">
            <w:pPr>
              <w:numPr>
                <w:ilvl w:val="0"/>
                <w:numId w:val="56"/>
              </w:numPr>
              <w:spacing w:after="1" w:line="241" w:lineRule="auto"/>
              <w:ind w:right="38"/>
            </w:pPr>
            <w:r>
              <w:rPr>
                <w:rFonts w:ascii="Times New Roman" w:eastAsia="Times New Roman" w:hAnsi="Times New Roman" w:cs="Times New Roman"/>
                <w:i/>
                <w:color w:val="FF0000"/>
                <w:sz w:val="20"/>
              </w:rPr>
              <w:t xml:space="preserve">a cut-through or a roadway, if control m </w:t>
            </w:r>
            <w:proofErr w:type="spellStart"/>
            <w:r>
              <w:rPr>
                <w:rFonts w:ascii="Times New Roman" w:eastAsia="Times New Roman" w:hAnsi="Times New Roman" w:cs="Times New Roman"/>
                <w:i/>
                <w:color w:val="FF0000"/>
                <w:sz w:val="20"/>
              </w:rPr>
              <w:t>easures</w:t>
            </w:r>
            <w:proofErr w:type="spellEnd"/>
            <w:r>
              <w:rPr>
                <w:rFonts w:ascii="Times New Roman" w:eastAsia="Times New Roman" w:hAnsi="Times New Roman" w:cs="Times New Roman"/>
                <w:i/>
                <w:color w:val="FF0000"/>
                <w:sz w:val="20"/>
              </w:rPr>
              <w:t>, other than controlled ventilation, hav</w:t>
            </w:r>
            <w:r>
              <w:rPr>
                <w:rFonts w:ascii="Times New Roman" w:eastAsia="Times New Roman" w:hAnsi="Times New Roman" w:cs="Times New Roman"/>
                <w:i/>
                <w:color w:val="FF0000"/>
                <w:sz w:val="20"/>
              </w:rPr>
              <w:t xml:space="preserve">e been </w:t>
            </w:r>
            <w:proofErr w:type="spellStart"/>
            <w:r>
              <w:rPr>
                <w:rFonts w:ascii="Times New Roman" w:eastAsia="Times New Roman" w:hAnsi="Times New Roman" w:cs="Times New Roman"/>
                <w:i/>
                <w:color w:val="FF0000"/>
                <w:sz w:val="20"/>
              </w:rPr>
              <w:t>imple</w:t>
            </w:r>
            <w:proofErr w:type="spellEnd"/>
            <w:r>
              <w:rPr>
                <w:rFonts w:ascii="Times New Roman" w:eastAsia="Times New Roman" w:hAnsi="Times New Roman" w:cs="Times New Roman"/>
                <w:i/>
                <w:color w:val="FF0000"/>
                <w:sz w:val="20"/>
              </w:rPr>
              <w:t xml:space="preserve"> </w:t>
            </w:r>
            <w:proofErr w:type="spellStart"/>
            <w:r>
              <w:rPr>
                <w:rFonts w:ascii="Times New Roman" w:eastAsia="Times New Roman" w:hAnsi="Times New Roman" w:cs="Times New Roman"/>
                <w:i/>
                <w:color w:val="FF0000"/>
                <w:sz w:val="20"/>
              </w:rPr>
              <w:t>mented</w:t>
            </w:r>
            <w:proofErr w:type="spellEnd"/>
            <w:r>
              <w:rPr>
                <w:rFonts w:ascii="Times New Roman" w:eastAsia="Times New Roman" w:hAnsi="Times New Roman" w:cs="Times New Roman"/>
                <w:i/>
                <w:color w:val="FF0000"/>
                <w:sz w:val="20"/>
              </w:rPr>
              <w:t xml:space="preserve"> for minimising, within acceptable limits, the layering and </w:t>
            </w:r>
            <w:proofErr w:type="spellStart"/>
            <w:r>
              <w:rPr>
                <w:rFonts w:ascii="Times New Roman" w:eastAsia="Times New Roman" w:hAnsi="Times New Roman" w:cs="Times New Roman"/>
                <w:i/>
                <w:color w:val="FF0000"/>
                <w:sz w:val="20"/>
              </w:rPr>
              <w:t>accu</w:t>
            </w:r>
            <w:proofErr w:type="spellEnd"/>
            <w:r>
              <w:rPr>
                <w:rFonts w:ascii="Times New Roman" w:eastAsia="Times New Roman" w:hAnsi="Times New Roman" w:cs="Times New Roman"/>
                <w:i/>
                <w:color w:val="FF0000"/>
                <w:sz w:val="20"/>
              </w:rPr>
              <w:t xml:space="preserve"> </w:t>
            </w:r>
            <w:proofErr w:type="spellStart"/>
            <w:r>
              <w:rPr>
                <w:rFonts w:ascii="Times New Roman" w:eastAsia="Times New Roman" w:hAnsi="Times New Roman" w:cs="Times New Roman"/>
                <w:i/>
                <w:color w:val="FF0000"/>
                <w:sz w:val="20"/>
              </w:rPr>
              <w:t>mulation</w:t>
            </w:r>
            <w:proofErr w:type="spellEnd"/>
            <w:r>
              <w:rPr>
                <w:rFonts w:ascii="Times New Roman" w:eastAsia="Times New Roman" w:hAnsi="Times New Roman" w:cs="Times New Roman"/>
                <w:i/>
                <w:color w:val="FF0000"/>
                <w:sz w:val="20"/>
              </w:rPr>
              <w:t xml:space="preserve"> of noxious and flam </w:t>
            </w:r>
            <w:proofErr w:type="spellStart"/>
            <w:r>
              <w:rPr>
                <w:rFonts w:ascii="Times New Roman" w:eastAsia="Times New Roman" w:hAnsi="Times New Roman" w:cs="Times New Roman"/>
                <w:i/>
                <w:color w:val="FF0000"/>
                <w:sz w:val="20"/>
              </w:rPr>
              <w:t>mable</w:t>
            </w:r>
            <w:proofErr w:type="spellEnd"/>
            <w:r>
              <w:rPr>
                <w:rFonts w:ascii="Times New Roman" w:eastAsia="Times New Roman" w:hAnsi="Times New Roman" w:cs="Times New Roman"/>
                <w:i/>
                <w:color w:val="FF0000"/>
                <w:sz w:val="20"/>
              </w:rPr>
              <w:t xml:space="preserve"> gas in the cut-through or the roadway.</w:t>
            </w:r>
          </w:p>
          <w:p w14:paraId="32BE8409" w14:textId="77777777" w:rsidR="0064352C" w:rsidRDefault="00F47CFA">
            <w:pPr>
              <w:spacing w:after="0"/>
            </w:pPr>
            <w:r>
              <w:rPr>
                <w:rFonts w:ascii="Times New Roman" w:eastAsia="Times New Roman" w:hAnsi="Times New Roman" w:cs="Times New Roman"/>
                <w:sz w:val="20"/>
              </w:rPr>
              <w:t>(4) Subsection (1)(c)(ii) does not apply to—</w:t>
            </w:r>
          </w:p>
          <w:p w14:paraId="51DC0A69" w14:textId="77777777" w:rsidR="0064352C" w:rsidRDefault="00F47CFA">
            <w:pPr>
              <w:numPr>
                <w:ilvl w:val="0"/>
                <w:numId w:val="57"/>
              </w:numPr>
              <w:spacing w:after="0"/>
            </w:pPr>
            <w:r>
              <w:rPr>
                <w:rFonts w:ascii="Times New Roman" w:eastAsia="Times New Roman" w:hAnsi="Times New Roman" w:cs="Times New Roman"/>
                <w:sz w:val="20"/>
              </w:rPr>
              <w:t>a shaft being sunk; or</w:t>
            </w:r>
          </w:p>
          <w:p w14:paraId="01884061" w14:textId="77777777" w:rsidR="0064352C" w:rsidRDefault="00F47CFA">
            <w:pPr>
              <w:numPr>
                <w:ilvl w:val="0"/>
                <w:numId w:val="57"/>
              </w:numPr>
              <w:spacing w:after="1" w:line="241" w:lineRule="auto"/>
            </w:pPr>
            <w:proofErr w:type="spellStart"/>
            <w:r>
              <w:rPr>
                <w:rFonts w:ascii="Times New Roman" w:eastAsia="Times New Roman" w:hAnsi="Times New Roman" w:cs="Times New Roman"/>
                <w:sz w:val="20"/>
              </w:rPr>
              <w:t>a drift</w:t>
            </w:r>
            <w:proofErr w:type="spellEnd"/>
            <w:r>
              <w:rPr>
                <w:rFonts w:ascii="Times New Roman" w:eastAsia="Times New Roman" w:hAnsi="Times New Roman" w:cs="Times New Roman"/>
                <w:sz w:val="20"/>
              </w:rPr>
              <w:t xml:space="preserve"> or individual roadway being driven and for which it would be impracticable to provide a separate return roadway.</w:t>
            </w:r>
          </w:p>
          <w:p w14:paraId="631A81BB" w14:textId="77777777" w:rsidR="0064352C" w:rsidRDefault="00F47CFA">
            <w:pPr>
              <w:spacing w:after="2" w:line="240" w:lineRule="auto"/>
            </w:pPr>
            <w:r>
              <w:rPr>
                <w:rFonts w:ascii="Times New Roman" w:eastAsia="Times New Roman" w:hAnsi="Times New Roman" w:cs="Times New Roman"/>
                <w:sz w:val="20"/>
              </w:rPr>
              <w:t>Example for paragraph (b)— a single entry drive or longwall face heading</w:t>
            </w:r>
          </w:p>
          <w:p w14:paraId="0AEFE17E" w14:textId="77777777" w:rsidR="0064352C" w:rsidRDefault="00F47CFA">
            <w:pPr>
              <w:spacing w:after="0" w:line="242" w:lineRule="auto"/>
              <w:ind w:right="129"/>
              <w:jc w:val="both"/>
            </w:pPr>
            <w:r>
              <w:rPr>
                <w:rFonts w:ascii="Times New Roman" w:eastAsia="Times New Roman" w:hAnsi="Times New Roman" w:cs="Times New Roman"/>
                <w:sz w:val="20"/>
              </w:rPr>
              <w:t>(5) This section does not apply to a part of the mine exempted</w:t>
            </w:r>
            <w:r>
              <w:rPr>
                <w:rFonts w:ascii="Times New Roman" w:eastAsia="Times New Roman" w:hAnsi="Times New Roman" w:cs="Times New Roman"/>
                <w:sz w:val="20"/>
              </w:rPr>
              <w:t xml:space="preserve"> under section 345. (6) In this section — </w:t>
            </w:r>
            <w:proofErr w:type="spellStart"/>
            <w:r>
              <w:rPr>
                <w:rFonts w:ascii="Times New Roman" w:eastAsia="Times New Roman" w:hAnsi="Times New Roman" w:cs="Times New Roman"/>
                <w:b/>
                <w:i/>
                <w:sz w:val="20"/>
              </w:rPr>
              <w:t>controlle</w:t>
            </w:r>
            <w:proofErr w:type="spellEnd"/>
            <w:r>
              <w:rPr>
                <w:rFonts w:ascii="Times New Roman" w:eastAsia="Times New Roman" w:hAnsi="Times New Roman" w:cs="Times New Roman"/>
                <w:b/>
                <w:i/>
                <w:sz w:val="20"/>
              </w:rPr>
              <w:t xml:space="preserve"> d </w:t>
            </w:r>
          </w:p>
          <w:p w14:paraId="2FAA55B2" w14:textId="77777777" w:rsidR="0064352C" w:rsidRDefault="00F47CFA">
            <w:pPr>
              <w:spacing w:after="0"/>
            </w:pPr>
            <w:proofErr w:type="spellStart"/>
            <w:r>
              <w:rPr>
                <w:rFonts w:ascii="Times New Roman" w:eastAsia="Times New Roman" w:hAnsi="Times New Roman" w:cs="Times New Roman"/>
                <w:b/>
                <w:i/>
                <w:sz w:val="20"/>
              </w:rPr>
              <w:t>ve</w:t>
            </w:r>
            <w:proofErr w:type="spellEnd"/>
            <w:r>
              <w:rPr>
                <w:rFonts w:ascii="Times New Roman" w:eastAsia="Times New Roman" w:hAnsi="Times New Roman" w:cs="Times New Roman"/>
                <w:b/>
                <w:i/>
                <w:sz w:val="20"/>
              </w:rPr>
              <w:t xml:space="preserve"> </w:t>
            </w:r>
            <w:proofErr w:type="spellStart"/>
            <w:r>
              <w:rPr>
                <w:rFonts w:ascii="Times New Roman" w:eastAsia="Times New Roman" w:hAnsi="Times New Roman" w:cs="Times New Roman"/>
                <w:b/>
                <w:i/>
                <w:sz w:val="20"/>
              </w:rPr>
              <w:t>ntilation</w:t>
            </w:r>
            <w:proofErr w:type="spellEnd"/>
            <w:r>
              <w:rPr>
                <w:rFonts w:ascii="Times New Roman" w:eastAsia="Times New Roman" w:hAnsi="Times New Roman" w:cs="Times New Roman"/>
                <w:sz w:val="20"/>
              </w:rPr>
              <w:t>, for a place, means ventilation involving a ventilation current of an average velocity of at least 0.3m/s, measured across the cross-sectional area of the roadway in the place</w:t>
            </w:r>
          </w:p>
        </w:tc>
        <w:tc>
          <w:tcPr>
            <w:tcW w:w="4657" w:type="dxa"/>
            <w:tcBorders>
              <w:top w:val="single" w:sz="4" w:space="0" w:color="00000A"/>
              <w:left w:val="single" w:sz="4" w:space="0" w:color="00000A"/>
              <w:bottom w:val="single" w:sz="4" w:space="0" w:color="00000A"/>
              <w:right w:val="single" w:sz="5" w:space="0" w:color="00000A"/>
            </w:tcBorders>
          </w:tcPr>
          <w:p w14:paraId="34A66CF9" w14:textId="77777777" w:rsidR="0064352C" w:rsidRDefault="00F47CFA">
            <w:pPr>
              <w:spacing w:after="0" w:line="242" w:lineRule="auto"/>
              <w:ind w:left="1"/>
            </w:pPr>
            <w:r>
              <w:rPr>
                <w:rFonts w:ascii="Times New Roman" w:eastAsia="Times New Roman" w:hAnsi="Times New Roman" w:cs="Times New Roman"/>
                <w:color w:val="FF3399"/>
                <w:sz w:val="20"/>
              </w:rPr>
              <w:t>A control measure other than controlled ventilation could be that the area is r</w:t>
            </w:r>
            <w:r>
              <w:rPr>
                <w:rFonts w:ascii="Times New Roman" w:eastAsia="Times New Roman" w:hAnsi="Times New Roman" w:cs="Times New Roman"/>
                <w:color w:val="FF3399"/>
                <w:sz w:val="20"/>
              </w:rPr>
              <w:t>egularly inspected by a person carrying a personal gas detector to ensure the general body contaminants satisfy the requirements of s343.</w:t>
            </w:r>
          </w:p>
          <w:p w14:paraId="6FAF6817" w14:textId="77777777" w:rsidR="0064352C" w:rsidRDefault="00F47CFA">
            <w:pPr>
              <w:spacing w:after="233" w:line="241" w:lineRule="auto"/>
              <w:ind w:left="1" w:right="177"/>
              <w:jc w:val="both"/>
            </w:pPr>
            <w:r>
              <w:rPr>
                <w:rFonts w:ascii="Times New Roman" w:eastAsia="Times New Roman" w:hAnsi="Times New Roman" w:cs="Times New Roman"/>
                <w:color w:val="FF3399"/>
                <w:sz w:val="20"/>
              </w:rPr>
              <w:t>N.B. (3)(b) the words “connected to” have been removed, so that it applies to a roadway, not just to a cut-through.</w:t>
            </w:r>
          </w:p>
          <w:p w14:paraId="3739402E" w14:textId="77777777" w:rsidR="0064352C" w:rsidRDefault="00F47CFA">
            <w:pPr>
              <w:spacing w:after="0"/>
              <w:ind w:left="1"/>
            </w:pPr>
            <w:r>
              <w:rPr>
                <w:rFonts w:ascii="Times New Roman" w:eastAsia="Times New Roman" w:hAnsi="Times New Roman" w:cs="Times New Roman"/>
                <w:color w:val="4472C4"/>
                <w:sz w:val="20"/>
              </w:rPr>
              <w:t>EN</w:t>
            </w:r>
            <w:r>
              <w:rPr>
                <w:rFonts w:ascii="Times New Roman" w:eastAsia="Times New Roman" w:hAnsi="Times New Roman" w:cs="Times New Roman"/>
                <w:color w:val="4472C4"/>
                <w:sz w:val="20"/>
              </w:rPr>
              <w:t>SHAM SPECIFIC COMMENT</w:t>
            </w:r>
          </w:p>
          <w:p w14:paraId="2A5FE813" w14:textId="77777777" w:rsidR="0064352C" w:rsidRDefault="00F47CFA">
            <w:pPr>
              <w:spacing w:after="0"/>
              <w:ind w:left="1" w:right="12"/>
            </w:pPr>
            <w:r>
              <w:rPr>
                <w:rFonts w:ascii="Times New Roman" w:eastAsia="Times New Roman" w:hAnsi="Times New Roman" w:cs="Times New Roman"/>
                <w:color w:val="00B0F0"/>
                <w:sz w:val="20"/>
              </w:rPr>
              <w:t xml:space="preserve">During bord and pillar operations using brattice ventilation it is not possible to achieve 0.3m/sec in each roadway inbye of the boot end as </w:t>
            </w:r>
            <w:proofErr w:type="gramStart"/>
            <w:r>
              <w:rPr>
                <w:rFonts w:ascii="Times New Roman" w:eastAsia="Times New Roman" w:hAnsi="Times New Roman" w:cs="Times New Roman"/>
                <w:color w:val="00B0F0"/>
                <w:sz w:val="20"/>
              </w:rPr>
              <w:t>the majority of</w:t>
            </w:r>
            <w:proofErr w:type="gramEnd"/>
            <w:r>
              <w:rPr>
                <w:rFonts w:ascii="Times New Roman" w:eastAsia="Times New Roman" w:hAnsi="Times New Roman" w:cs="Times New Roman"/>
                <w:color w:val="00B0F0"/>
                <w:sz w:val="20"/>
              </w:rPr>
              <w:t xml:space="preserve"> the ventilation is pushed to the intake side to provide maximum quantities across the last open cut</w:t>
            </w:r>
            <w:r>
              <w:rPr>
                <w:rFonts w:ascii="Times New Roman" w:eastAsia="Times New Roman" w:hAnsi="Times New Roman" w:cs="Times New Roman"/>
                <w:color w:val="00B0F0"/>
                <w:sz w:val="20"/>
              </w:rPr>
              <w:t>-through for intake to return. (See attached diagram figure 2)</w:t>
            </w:r>
          </w:p>
        </w:tc>
      </w:tr>
    </w:tbl>
    <w:p w14:paraId="6BD06B61" w14:textId="77777777" w:rsidR="0064352C" w:rsidRDefault="0064352C">
      <w:pPr>
        <w:spacing w:after="0"/>
        <w:ind w:left="-722" w:right="13824"/>
      </w:pPr>
    </w:p>
    <w:tbl>
      <w:tblPr>
        <w:tblStyle w:val="TableGrid"/>
        <w:tblW w:w="23278" w:type="dxa"/>
        <w:tblInd w:w="-397" w:type="dxa"/>
        <w:tblCellMar>
          <w:top w:w="55" w:type="dxa"/>
          <w:left w:w="109" w:type="dxa"/>
          <w:bottom w:w="0" w:type="dxa"/>
          <w:right w:w="188" w:type="dxa"/>
        </w:tblCellMar>
        <w:tblLook w:val="04A0" w:firstRow="1" w:lastRow="0" w:firstColumn="1" w:lastColumn="0" w:noHBand="0" w:noVBand="1"/>
      </w:tblPr>
      <w:tblGrid>
        <w:gridCol w:w="4654"/>
        <w:gridCol w:w="4656"/>
        <w:gridCol w:w="4656"/>
        <w:gridCol w:w="4656"/>
        <w:gridCol w:w="4656"/>
      </w:tblGrid>
      <w:tr w:rsidR="0064352C" w14:paraId="17B9F98D" w14:textId="77777777">
        <w:trPr>
          <w:trHeight w:val="711"/>
        </w:trPr>
        <w:tc>
          <w:tcPr>
            <w:tcW w:w="4654" w:type="dxa"/>
            <w:tcBorders>
              <w:top w:val="single" w:sz="4" w:space="0" w:color="00000A"/>
              <w:left w:val="single" w:sz="4" w:space="0" w:color="00000A"/>
              <w:bottom w:val="single" w:sz="4" w:space="0" w:color="00000A"/>
              <w:right w:val="single" w:sz="5" w:space="0" w:color="00000A"/>
            </w:tcBorders>
          </w:tcPr>
          <w:p w14:paraId="35B45F86" w14:textId="77777777" w:rsidR="0064352C" w:rsidRDefault="00F47CFA">
            <w:pPr>
              <w:spacing w:after="0"/>
              <w:ind w:left="47"/>
              <w:jc w:val="center"/>
            </w:pPr>
            <w:r>
              <w:rPr>
                <w:rFonts w:ascii="Times New Roman" w:eastAsia="Times New Roman" w:hAnsi="Times New Roman" w:cs="Times New Roman"/>
                <w:b/>
                <w:sz w:val="20"/>
              </w:rPr>
              <w:lastRenderedPageBreak/>
              <w:t xml:space="preserve">S </w:t>
            </w:r>
            <w:proofErr w:type="spellStart"/>
            <w:r>
              <w:rPr>
                <w:rFonts w:ascii="Times New Roman" w:eastAsia="Times New Roman" w:hAnsi="Times New Roman" w:cs="Times New Roman"/>
                <w:b/>
                <w:sz w:val="20"/>
              </w:rPr>
              <w:t>ection</w:t>
            </w:r>
            <w:proofErr w:type="spellEnd"/>
          </w:p>
        </w:tc>
        <w:tc>
          <w:tcPr>
            <w:tcW w:w="4656" w:type="dxa"/>
            <w:tcBorders>
              <w:top w:val="single" w:sz="4" w:space="0" w:color="00000A"/>
              <w:left w:val="single" w:sz="5" w:space="0" w:color="00000A"/>
              <w:bottom w:val="single" w:sz="4" w:space="0" w:color="00000A"/>
              <w:right w:val="single" w:sz="5" w:space="0" w:color="00000A"/>
            </w:tcBorders>
          </w:tcPr>
          <w:p w14:paraId="63C1781C" w14:textId="77777777" w:rsidR="0064352C" w:rsidRDefault="00F47CFA">
            <w:pPr>
              <w:spacing w:after="0"/>
              <w:ind w:left="58"/>
            </w:pPr>
            <w:r>
              <w:rPr>
                <w:rFonts w:ascii="Times New Roman" w:eastAsia="Times New Roman" w:hAnsi="Times New Roman" w:cs="Times New Roman"/>
                <w:b/>
                <w:sz w:val="20"/>
              </w:rPr>
              <w:t xml:space="preserve">Previous Legislation 2 0 1 7 Re g </w:t>
            </w:r>
            <w:proofErr w:type="spellStart"/>
            <w:r>
              <w:rPr>
                <w:rFonts w:ascii="Times New Roman" w:eastAsia="Times New Roman" w:hAnsi="Times New Roman" w:cs="Times New Roman"/>
                <w:b/>
                <w:sz w:val="20"/>
              </w:rPr>
              <w:t>ulations</w:t>
            </w:r>
            <w:proofErr w:type="spellEnd"/>
          </w:p>
        </w:tc>
        <w:tc>
          <w:tcPr>
            <w:tcW w:w="4656" w:type="dxa"/>
            <w:tcBorders>
              <w:top w:val="single" w:sz="4" w:space="0" w:color="00000A"/>
              <w:left w:val="single" w:sz="5" w:space="0" w:color="00000A"/>
              <w:bottom w:val="single" w:sz="4" w:space="0" w:color="00000A"/>
              <w:right w:val="single" w:sz="4" w:space="0" w:color="00000A"/>
            </w:tcBorders>
          </w:tcPr>
          <w:p w14:paraId="1029C19C" w14:textId="77777777" w:rsidR="0064352C" w:rsidRDefault="00F47CFA">
            <w:pPr>
              <w:spacing w:after="0"/>
              <w:ind w:left="45"/>
              <w:jc w:val="center"/>
            </w:pPr>
            <w:r>
              <w:rPr>
                <w:rFonts w:ascii="Times New Roman" w:eastAsia="Times New Roman" w:hAnsi="Times New Roman" w:cs="Times New Roman"/>
                <w:b/>
                <w:sz w:val="20"/>
              </w:rPr>
              <w:t xml:space="preserve">DNRME a m e </w:t>
            </w:r>
            <w:proofErr w:type="spellStart"/>
            <w:r>
              <w:rPr>
                <w:rFonts w:ascii="Times New Roman" w:eastAsia="Times New Roman" w:hAnsi="Times New Roman" w:cs="Times New Roman"/>
                <w:b/>
                <w:sz w:val="20"/>
              </w:rPr>
              <w:t>nded</w:t>
            </w:r>
            <w:proofErr w:type="spellEnd"/>
            <w:r>
              <w:rPr>
                <w:rFonts w:ascii="Times New Roman" w:eastAsia="Times New Roman" w:hAnsi="Times New Roman" w:cs="Times New Roman"/>
                <w:b/>
                <w:sz w:val="20"/>
              </w:rPr>
              <w:t xml:space="preserve"> Se </w:t>
            </w:r>
            <w:proofErr w:type="spellStart"/>
            <w:r>
              <w:rPr>
                <w:rFonts w:ascii="Times New Roman" w:eastAsia="Times New Roman" w:hAnsi="Times New Roman" w:cs="Times New Roman"/>
                <w:b/>
                <w:sz w:val="20"/>
              </w:rPr>
              <w:t>ction</w:t>
            </w:r>
            <w:proofErr w:type="spellEnd"/>
          </w:p>
          <w:p w14:paraId="2CF545AE" w14:textId="77777777" w:rsidR="0064352C" w:rsidRDefault="00F47CFA">
            <w:pPr>
              <w:spacing w:after="0"/>
              <w:ind w:left="1"/>
              <w:jc w:val="center"/>
            </w:pPr>
            <w:r>
              <w:rPr>
                <w:rFonts w:ascii="Times New Roman" w:eastAsia="Times New Roman" w:hAnsi="Times New Roman" w:cs="Times New Roman"/>
                <w:color w:val="0000FF"/>
                <w:sz w:val="20"/>
              </w:rPr>
              <w:t>Blue words are changes to the section of the Regulation</w:t>
            </w:r>
          </w:p>
        </w:tc>
        <w:tc>
          <w:tcPr>
            <w:tcW w:w="4656" w:type="dxa"/>
            <w:tcBorders>
              <w:top w:val="single" w:sz="4" w:space="0" w:color="00000A"/>
              <w:left w:val="single" w:sz="4" w:space="0" w:color="00000A"/>
              <w:bottom w:val="single" w:sz="4" w:space="0" w:color="00000A"/>
              <w:right w:val="single" w:sz="5" w:space="0" w:color="00000A"/>
            </w:tcBorders>
          </w:tcPr>
          <w:p w14:paraId="587EED0A" w14:textId="77777777" w:rsidR="0064352C" w:rsidRDefault="00F47CFA">
            <w:pPr>
              <w:spacing w:after="0"/>
              <w:ind w:left="38"/>
              <w:jc w:val="center"/>
            </w:pPr>
            <w:r>
              <w:rPr>
                <w:rFonts w:ascii="Times New Roman" w:eastAsia="Times New Roman" w:hAnsi="Times New Roman" w:cs="Times New Roman"/>
                <w:b/>
                <w:sz w:val="20"/>
              </w:rPr>
              <w:t xml:space="preserve">Industry </w:t>
            </w:r>
            <w:proofErr w:type="spellStart"/>
            <w:r>
              <w:rPr>
                <w:rFonts w:ascii="Times New Roman" w:eastAsia="Times New Roman" w:hAnsi="Times New Roman" w:cs="Times New Roman"/>
                <w:b/>
                <w:sz w:val="20"/>
              </w:rPr>
              <w:t>propos</w:t>
            </w:r>
            <w:proofErr w:type="spellEnd"/>
            <w:r>
              <w:rPr>
                <w:rFonts w:ascii="Times New Roman" w:eastAsia="Times New Roman" w:hAnsi="Times New Roman" w:cs="Times New Roman"/>
                <w:b/>
                <w:sz w:val="20"/>
              </w:rPr>
              <w:t xml:space="preserve"> ed </w:t>
            </w:r>
            <w:proofErr w:type="spellStart"/>
            <w:r>
              <w:rPr>
                <w:rFonts w:ascii="Times New Roman" w:eastAsia="Times New Roman" w:hAnsi="Times New Roman" w:cs="Times New Roman"/>
                <w:b/>
                <w:sz w:val="20"/>
              </w:rPr>
              <w:t>chan</w:t>
            </w:r>
            <w:proofErr w:type="spellEnd"/>
            <w:r>
              <w:rPr>
                <w:rFonts w:ascii="Times New Roman" w:eastAsia="Times New Roman" w:hAnsi="Times New Roman" w:cs="Times New Roman"/>
                <w:b/>
                <w:sz w:val="20"/>
              </w:rPr>
              <w:t xml:space="preserve"> g e</w:t>
            </w:r>
          </w:p>
          <w:p w14:paraId="185887C1" w14:textId="77777777" w:rsidR="0064352C" w:rsidRDefault="00F47CFA">
            <w:pPr>
              <w:spacing w:after="0"/>
              <w:ind w:left="5"/>
              <w:jc w:val="center"/>
            </w:pPr>
            <w:r>
              <w:rPr>
                <w:rFonts w:ascii="Times New Roman" w:eastAsia="Times New Roman" w:hAnsi="Times New Roman" w:cs="Times New Roman"/>
                <w:color w:val="FF0000"/>
                <w:sz w:val="20"/>
              </w:rPr>
              <w:t>Red words are the suggested changes to the DNRME amendment</w:t>
            </w:r>
          </w:p>
        </w:tc>
        <w:tc>
          <w:tcPr>
            <w:tcW w:w="4656" w:type="dxa"/>
            <w:tcBorders>
              <w:top w:val="single" w:sz="4" w:space="0" w:color="00000A"/>
              <w:left w:val="single" w:sz="5" w:space="0" w:color="00000A"/>
              <w:bottom w:val="single" w:sz="4" w:space="0" w:color="00000A"/>
              <w:right w:val="single" w:sz="5" w:space="0" w:color="00000A"/>
            </w:tcBorders>
          </w:tcPr>
          <w:p w14:paraId="175CB8E7" w14:textId="77777777" w:rsidR="0064352C" w:rsidRDefault="00F47CFA">
            <w:pPr>
              <w:spacing w:after="0"/>
              <w:ind w:left="49"/>
              <w:jc w:val="center"/>
            </w:pPr>
            <w:r>
              <w:rPr>
                <w:rFonts w:ascii="Times New Roman" w:eastAsia="Times New Roman" w:hAnsi="Times New Roman" w:cs="Times New Roman"/>
                <w:b/>
                <w:sz w:val="20"/>
              </w:rPr>
              <w:t xml:space="preserve">Com </w:t>
            </w:r>
            <w:proofErr w:type="spellStart"/>
            <w:r>
              <w:rPr>
                <w:rFonts w:ascii="Times New Roman" w:eastAsia="Times New Roman" w:hAnsi="Times New Roman" w:cs="Times New Roman"/>
                <w:b/>
                <w:sz w:val="20"/>
              </w:rPr>
              <w:t>m e</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nt</w:t>
            </w:r>
            <w:proofErr w:type="spellEnd"/>
          </w:p>
          <w:p w14:paraId="5B2E3BD3" w14:textId="77777777" w:rsidR="0064352C" w:rsidRDefault="00F47CFA">
            <w:pPr>
              <w:spacing w:after="0"/>
              <w:jc w:val="center"/>
            </w:pPr>
            <w:r>
              <w:rPr>
                <w:rFonts w:ascii="Times New Roman" w:eastAsia="Times New Roman" w:hAnsi="Times New Roman" w:cs="Times New Roman"/>
                <w:color w:val="FF3399"/>
                <w:sz w:val="20"/>
              </w:rPr>
              <w:t>Pink words additional industry comments for clarification</w:t>
            </w:r>
          </w:p>
        </w:tc>
      </w:tr>
      <w:tr w:rsidR="0064352C" w14:paraId="140FE8C7" w14:textId="77777777">
        <w:trPr>
          <w:trHeight w:val="5114"/>
        </w:trPr>
        <w:tc>
          <w:tcPr>
            <w:tcW w:w="4654" w:type="dxa"/>
            <w:tcBorders>
              <w:top w:val="single" w:sz="4" w:space="0" w:color="00000A"/>
              <w:left w:val="single" w:sz="4" w:space="0" w:color="00000A"/>
              <w:bottom w:val="single" w:sz="4" w:space="0" w:color="00000A"/>
              <w:right w:val="single" w:sz="5" w:space="0" w:color="00000A"/>
            </w:tcBorders>
          </w:tcPr>
          <w:p w14:paraId="54A75F47" w14:textId="77777777" w:rsidR="0064352C" w:rsidRDefault="0064352C"/>
        </w:tc>
        <w:tc>
          <w:tcPr>
            <w:tcW w:w="4656" w:type="dxa"/>
            <w:tcBorders>
              <w:top w:val="single" w:sz="4" w:space="0" w:color="00000A"/>
              <w:left w:val="single" w:sz="5" w:space="0" w:color="00000A"/>
              <w:bottom w:val="single" w:sz="4" w:space="0" w:color="00000A"/>
              <w:right w:val="single" w:sz="5" w:space="0" w:color="00000A"/>
            </w:tcBorders>
          </w:tcPr>
          <w:p w14:paraId="33FF0474" w14:textId="77777777" w:rsidR="0064352C" w:rsidRDefault="0064352C"/>
        </w:tc>
        <w:tc>
          <w:tcPr>
            <w:tcW w:w="4656" w:type="dxa"/>
            <w:tcBorders>
              <w:top w:val="single" w:sz="4" w:space="0" w:color="00000A"/>
              <w:left w:val="single" w:sz="5" w:space="0" w:color="00000A"/>
              <w:bottom w:val="single" w:sz="4" w:space="0" w:color="00000A"/>
              <w:right w:val="single" w:sz="4" w:space="0" w:color="00000A"/>
            </w:tcBorders>
          </w:tcPr>
          <w:p w14:paraId="595AB1ED" w14:textId="77777777" w:rsidR="0064352C" w:rsidRDefault="00F47CFA">
            <w:pPr>
              <w:spacing w:after="0"/>
              <w:ind w:right="197"/>
              <w:jc w:val="both"/>
            </w:pPr>
            <w:r>
              <w:rPr>
                <w:rFonts w:ascii="Times New Roman" w:eastAsia="Times New Roman" w:hAnsi="Times New Roman" w:cs="Times New Roman"/>
                <w:color w:val="0000FF"/>
                <w:sz w:val="20"/>
              </w:rPr>
              <w:t>average velocity of at least 0.3m/s, measured across the cross-sectional area of the roadway in the place</w:t>
            </w:r>
          </w:p>
        </w:tc>
        <w:tc>
          <w:tcPr>
            <w:tcW w:w="4656" w:type="dxa"/>
            <w:tcBorders>
              <w:top w:val="single" w:sz="4" w:space="0" w:color="00000A"/>
              <w:left w:val="single" w:sz="4" w:space="0" w:color="00000A"/>
              <w:bottom w:val="single" w:sz="4" w:space="0" w:color="00000A"/>
              <w:right w:val="single" w:sz="5" w:space="0" w:color="00000A"/>
            </w:tcBorders>
          </w:tcPr>
          <w:p w14:paraId="0768BE7F" w14:textId="77777777" w:rsidR="0064352C" w:rsidRDefault="0064352C"/>
        </w:tc>
        <w:tc>
          <w:tcPr>
            <w:tcW w:w="4656" w:type="dxa"/>
            <w:tcBorders>
              <w:top w:val="single" w:sz="4" w:space="0" w:color="00000A"/>
              <w:left w:val="single" w:sz="5" w:space="0" w:color="00000A"/>
              <w:bottom w:val="single" w:sz="4" w:space="0" w:color="00000A"/>
              <w:right w:val="single" w:sz="5" w:space="0" w:color="00000A"/>
            </w:tcBorders>
          </w:tcPr>
          <w:p w14:paraId="5860C91B" w14:textId="77777777" w:rsidR="0064352C" w:rsidRDefault="0064352C"/>
        </w:tc>
      </w:tr>
      <w:tr w:rsidR="0064352C" w14:paraId="761CDBFE" w14:textId="77777777">
        <w:trPr>
          <w:trHeight w:val="9441"/>
        </w:trPr>
        <w:tc>
          <w:tcPr>
            <w:tcW w:w="4654" w:type="dxa"/>
            <w:tcBorders>
              <w:top w:val="single" w:sz="4" w:space="0" w:color="00000A"/>
              <w:left w:val="single" w:sz="4" w:space="0" w:color="00000A"/>
              <w:bottom w:val="single" w:sz="4" w:space="0" w:color="00000A"/>
              <w:right w:val="single" w:sz="5" w:space="0" w:color="00000A"/>
            </w:tcBorders>
          </w:tcPr>
          <w:p w14:paraId="4161D736" w14:textId="77777777" w:rsidR="0064352C" w:rsidRDefault="0064352C"/>
        </w:tc>
        <w:tc>
          <w:tcPr>
            <w:tcW w:w="4656" w:type="dxa"/>
            <w:tcBorders>
              <w:top w:val="single" w:sz="4" w:space="0" w:color="00000A"/>
              <w:left w:val="single" w:sz="5" w:space="0" w:color="00000A"/>
              <w:bottom w:val="single" w:sz="4" w:space="0" w:color="00000A"/>
              <w:right w:val="single" w:sz="5" w:space="0" w:color="00000A"/>
            </w:tcBorders>
          </w:tcPr>
          <w:p w14:paraId="6189FFF1" w14:textId="77777777" w:rsidR="0064352C" w:rsidRDefault="0064352C"/>
        </w:tc>
        <w:tc>
          <w:tcPr>
            <w:tcW w:w="13968" w:type="dxa"/>
            <w:gridSpan w:val="3"/>
            <w:tcBorders>
              <w:top w:val="single" w:sz="4" w:space="0" w:color="00000A"/>
              <w:left w:val="single" w:sz="5" w:space="0" w:color="00000A"/>
              <w:bottom w:val="single" w:sz="4" w:space="0" w:color="00000A"/>
              <w:right w:val="single" w:sz="5" w:space="0" w:color="00000A"/>
            </w:tcBorders>
          </w:tcPr>
          <w:p w14:paraId="062CABC7" w14:textId="77777777" w:rsidR="0064352C" w:rsidRDefault="00F47CFA">
            <w:pPr>
              <w:spacing w:after="0"/>
            </w:pPr>
            <w:r>
              <w:rPr>
                <w:rFonts w:ascii="Times New Roman" w:eastAsia="Times New Roman" w:hAnsi="Times New Roman" w:cs="Times New Roman"/>
                <w:b/>
                <w:sz w:val="20"/>
              </w:rPr>
              <w:t xml:space="preserve">Specific </w:t>
            </w:r>
            <w:proofErr w:type="spellStart"/>
            <w:r>
              <w:rPr>
                <w:rFonts w:ascii="Times New Roman" w:eastAsia="Times New Roman" w:hAnsi="Times New Roman" w:cs="Times New Roman"/>
                <w:b/>
                <w:sz w:val="20"/>
              </w:rPr>
              <w:t>fe</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edback</w:t>
            </w:r>
            <w:proofErr w:type="spellEnd"/>
            <w:r>
              <w:rPr>
                <w:rFonts w:ascii="Times New Roman" w:eastAsia="Times New Roman" w:hAnsi="Times New Roman" w:cs="Times New Roman"/>
                <w:b/>
                <w:sz w:val="20"/>
              </w:rPr>
              <w:t xml:space="preserve"> on this s e </w:t>
            </w:r>
            <w:proofErr w:type="spellStart"/>
            <w:r>
              <w:rPr>
                <w:rFonts w:ascii="Times New Roman" w:eastAsia="Times New Roman" w:hAnsi="Times New Roman" w:cs="Times New Roman"/>
                <w:b/>
                <w:sz w:val="20"/>
              </w:rPr>
              <w:t>ction</w:t>
            </w:r>
            <w:proofErr w:type="spellEnd"/>
            <w:r>
              <w:rPr>
                <w:rFonts w:ascii="Times New Roman" w:eastAsia="Times New Roman" w:hAnsi="Times New Roman" w:cs="Times New Roman"/>
                <w:b/>
                <w:sz w:val="20"/>
              </w:rPr>
              <w:t xml:space="preserve"> from Industry Ventilation </w:t>
            </w:r>
            <w:proofErr w:type="spellStart"/>
            <w:r>
              <w:rPr>
                <w:rFonts w:ascii="Times New Roman" w:eastAsia="Times New Roman" w:hAnsi="Times New Roman" w:cs="Times New Roman"/>
                <w:b/>
                <w:sz w:val="20"/>
              </w:rPr>
              <w:t>Engin</w:t>
            </w:r>
            <w:proofErr w:type="spellEnd"/>
            <w:r>
              <w:rPr>
                <w:rFonts w:ascii="Times New Roman" w:eastAsia="Times New Roman" w:hAnsi="Times New Roman" w:cs="Times New Roman"/>
                <w:b/>
                <w:sz w:val="20"/>
              </w:rPr>
              <w:t xml:space="preserve"> e </w:t>
            </w:r>
            <w:proofErr w:type="spellStart"/>
            <w:r>
              <w:rPr>
                <w:rFonts w:ascii="Times New Roman" w:eastAsia="Times New Roman" w:hAnsi="Times New Roman" w:cs="Times New Roman"/>
                <w:b/>
                <w:sz w:val="20"/>
              </w:rPr>
              <w:t>ers</w:t>
            </w:r>
            <w:proofErr w:type="spellEnd"/>
            <w:r>
              <w:rPr>
                <w:rFonts w:ascii="Times New Roman" w:eastAsia="Times New Roman" w:hAnsi="Times New Roman" w:cs="Times New Roman"/>
                <w:b/>
                <w:sz w:val="20"/>
              </w:rPr>
              <w:t>:</w:t>
            </w:r>
          </w:p>
          <w:p w14:paraId="7AC6A1FE" w14:textId="77777777" w:rsidR="0064352C" w:rsidRDefault="00F47CFA">
            <w:pPr>
              <w:spacing w:after="162"/>
            </w:pPr>
            <w:r>
              <w:rPr>
                <w:color w:val="4472C4"/>
                <w:sz w:val="20"/>
              </w:rPr>
              <w:t xml:space="preserve">The cumulative impact of this ventilation change is HUGE.   </w:t>
            </w:r>
          </w:p>
          <w:p w14:paraId="31419006" w14:textId="77777777" w:rsidR="0064352C" w:rsidRDefault="00F47CFA">
            <w:pPr>
              <w:numPr>
                <w:ilvl w:val="0"/>
                <w:numId w:val="58"/>
              </w:numPr>
              <w:spacing w:after="153"/>
              <w:ind w:hanging="360"/>
            </w:pPr>
            <w:r>
              <w:rPr>
                <w:color w:val="4472C4"/>
                <w:sz w:val="20"/>
              </w:rPr>
              <w:t xml:space="preserve">2 heading development panels cannot operate on one fan </w:t>
            </w:r>
            <w:r>
              <w:rPr>
                <w:color w:val="4472C4"/>
                <w:sz w:val="20"/>
                <w:shd w:val="clear" w:color="auto" w:fill="FFFF00"/>
              </w:rPr>
              <w:t xml:space="preserve">to maintain 0.3m/s at the end of both headings at all </w:t>
            </w:r>
            <w:proofErr w:type="gramStart"/>
            <w:r>
              <w:rPr>
                <w:color w:val="4472C4"/>
                <w:sz w:val="20"/>
                <w:shd w:val="clear" w:color="auto" w:fill="FFFF00"/>
              </w:rPr>
              <w:t>times</w:t>
            </w:r>
            <w:r>
              <w:rPr>
                <w:color w:val="4472C4"/>
                <w:sz w:val="20"/>
              </w:rPr>
              <w:t>;</w:t>
            </w:r>
            <w:proofErr w:type="gramEnd"/>
            <w:r>
              <w:rPr>
                <w:color w:val="4472C4"/>
                <w:sz w:val="20"/>
              </w:rPr>
              <w:t xml:space="preserve"> </w:t>
            </w:r>
          </w:p>
          <w:p w14:paraId="3B3F0EAC" w14:textId="77777777" w:rsidR="0064352C" w:rsidRDefault="00F47CFA">
            <w:pPr>
              <w:numPr>
                <w:ilvl w:val="0"/>
                <w:numId w:val="58"/>
              </w:numPr>
              <w:spacing w:after="151"/>
              <w:ind w:hanging="360"/>
            </w:pPr>
            <w:r>
              <w:rPr>
                <w:color w:val="4472C4"/>
                <w:sz w:val="20"/>
              </w:rPr>
              <w:t>Mains panels will require numerous fans</w:t>
            </w:r>
            <w:r>
              <w:rPr>
                <w:color w:val="4472C4"/>
                <w:sz w:val="20"/>
                <w:shd w:val="clear" w:color="auto" w:fill="FFFF00"/>
              </w:rPr>
              <w:t xml:space="preserve"> to maintain 0.3m/s at the end of all headings at all </w:t>
            </w:r>
            <w:proofErr w:type="gramStart"/>
            <w:r>
              <w:rPr>
                <w:color w:val="4472C4"/>
                <w:sz w:val="20"/>
                <w:shd w:val="clear" w:color="auto" w:fill="FFFF00"/>
              </w:rPr>
              <w:t>times</w:t>
            </w:r>
            <w:r>
              <w:rPr>
                <w:color w:val="4472C4"/>
                <w:sz w:val="20"/>
              </w:rPr>
              <w:t>;</w:t>
            </w:r>
            <w:proofErr w:type="gramEnd"/>
          </w:p>
          <w:p w14:paraId="7D22A3D0" w14:textId="77777777" w:rsidR="0064352C" w:rsidRDefault="00F47CFA">
            <w:pPr>
              <w:numPr>
                <w:ilvl w:val="0"/>
                <w:numId w:val="58"/>
              </w:numPr>
              <w:spacing w:after="179" w:line="243" w:lineRule="auto"/>
              <w:ind w:hanging="360"/>
            </w:pPr>
            <w:r>
              <w:rPr>
                <w:color w:val="4472C4"/>
                <w:sz w:val="20"/>
              </w:rPr>
              <w:t xml:space="preserve">Additional auxiliary fans simply cannot be manufactured in six months and new main fan installations to cater for the additional demand take much </w:t>
            </w:r>
            <w:proofErr w:type="gramStart"/>
            <w:r>
              <w:rPr>
                <w:color w:val="4472C4"/>
                <w:sz w:val="20"/>
              </w:rPr>
              <w:t>longer;</w:t>
            </w:r>
            <w:proofErr w:type="gramEnd"/>
          </w:p>
          <w:p w14:paraId="34F35FC5" w14:textId="77777777" w:rsidR="0064352C" w:rsidRDefault="00F47CFA">
            <w:pPr>
              <w:numPr>
                <w:ilvl w:val="0"/>
                <w:numId w:val="58"/>
              </w:numPr>
              <w:spacing w:after="535" w:line="241" w:lineRule="auto"/>
              <w:ind w:hanging="360"/>
            </w:pPr>
            <w:r>
              <w:rPr>
                <w:color w:val="4472C4"/>
                <w:sz w:val="20"/>
              </w:rPr>
              <w:t>Very few mines will have the capacity in their main ventilation systems to meet this requirement.  Thi</w:t>
            </w:r>
            <w:r>
              <w:rPr>
                <w:color w:val="4472C4"/>
                <w:sz w:val="20"/>
              </w:rPr>
              <w:t>s will result in panels being stood down and potentially CMW’s being laid off.</w:t>
            </w:r>
          </w:p>
          <w:p w14:paraId="77ADD01F" w14:textId="77777777" w:rsidR="0064352C" w:rsidRDefault="00F47CFA">
            <w:pPr>
              <w:spacing w:after="162"/>
            </w:pPr>
            <w:r>
              <w:rPr>
                <w:color w:val="4472C4"/>
                <w:sz w:val="20"/>
              </w:rPr>
              <w:t>From a mine safety perspective, this massive increase in last line quantities will result in:</w:t>
            </w:r>
          </w:p>
          <w:p w14:paraId="62162102" w14:textId="77777777" w:rsidR="0064352C" w:rsidRDefault="00F47CFA">
            <w:pPr>
              <w:numPr>
                <w:ilvl w:val="0"/>
                <w:numId w:val="59"/>
              </w:numPr>
              <w:spacing w:after="190" w:line="232" w:lineRule="auto"/>
              <w:ind w:hanging="360"/>
            </w:pPr>
            <w:r>
              <w:rPr>
                <w:noProof/>
              </w:rPr>
              <mc:AlternateContent>
                <mc:Choice Requires="wpg">
                  <w:drawing>
                    <wp:anchor distT="0" distB="0" distL="114300" distR="114300" simplePos="0" relativeHeight="251658240" behindDoc="1" locked="0" layoutInCell="1" allowOverlap="1" wp14:anchorId="340BFCAA" wp14:editId="4AE8D388">
                      <wp:simplePos x="0" y="0"/>
                      <wp:positionH relativeFrom="column">
                        <wp:posOffset>525145</wp:posOffset>
                      </wp:positionH>
                      <wp:positionV relativeFrom="paragraph">
                        <wp:posOffset>-4241</wp:posOffset>
                      </wp:positionV>
                      <wp:extent cx="7854950" cy="295910"/>
                      <wp:effectExtent l="0" t="0" r="0" b="0"/>
                      <wp:wrapNone/>
                      <wp:docPr id="26820" name="Group 26820"/>
                      <wp:cNvGraphicFramePr/>
                      <a:graphic xmlns:a="http://schemas.openxmlformats.org/drawingml/2006/main">
                        <a:graphicData uri="http://schemas.microsoft.com/office/word/2010/wordprocessingGroup">
                          <wpg:wgp>
                            <wpg:cNvGrpSpPr/>
                            <wpg:grpSpPr>
                              <a:xfrm>
                                <a:off x="0" y="0"/>
                                <a:ext cx="7854950" cy="295910"/>
                                <a:chOff x="0" y="0"/>
                                <a:chExt cx="7854950" cy="295910"/>
                              </a:xfrm>
                            </wpg:grpSpPr>
                            <wps:wsp>
                              <wps:cNvPr id="36522" name="Shape 36522"/>
                              <wps:cNvSpPr/>
                              <wps:spPr>
                                <a:xfrm>
                                  <a:off x="4912361" y="0"/>
                                  <a:ext cx="2942590" cy="146050"/>
                                </a:xfrm>
                                <a:custGeom>
                                  <a:avLst/>
                                  <a:gdLst/>
                                  <a:ahLst/>
                                  <a:cxnLst/>
                                  <a:rect l="0" t="0" r="0" b="0"/>
                                  <a:pathLst>
                                    <a:path w="2942590" h="146050">
                                      <a:moveTo>
                                        <a:pt x="0" y="0"/>
                                      </a:moveTo>
                                      <a:lnTo>
                                        <a:pt x="2942590" y="0"/>
                                      </a:lnTo>
                                      <a:lnTo>
                                        <a:pt x="2942590" y="146050"/>
                                      </a:lnTo>
                                      <a:lnTo>
                                        <a:pt x="0" y="14605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6523" name="Shape 36523"/>
                              <wps:cNvSpPr/>
                              <wps:spPr>
                                <a:xfrm>
                                  <a:off x="0" y="149860"/>
                                  <a:ext cx="5447031" cy="146050"/>
                                </a:xfrm>
                                <a:custGeom>
                                  <a:avLst/>
                                  <a:gdLst/>
                                  <a:ahLst/>
                                  <a:cxnLst/>
                                  <a:rect l="0" t="0" r="0" b="0"/>
                                  <a:pathLst>
                                    <a:path w="5447031" h="146050">
                                      <a:moveTo>
                                        <a:pt x="0" y="0"/>
                                      </a:moveTo>
                                      <a:lnTo>
                                        <a:pt x="5447031" y="0"/>
                                      </a:lnTo>
                                      <a:lnTo>
                                        <a:pt x="5447031" y="146050"/>
                                      </a:lnTo>
                                      <a:lnTo>
                                        <a:pt x="0" y="14605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26820" style="width:618.5pt;height:23.3pt;position:absolute;z-index:-2147483577;mso-position-horizontal-relative:text;mso-position-horizontal:absolute;margin-left:41.35pt;mso-position-vertical-relative:text;margin-top:-0.334045pt;" coordsize="78549,2959">
                      <v:shape id="Shape 36524" style="position:absolute;width:29425;height:1460;left:49123;top:0;" coordsize="2942590,146050" path="m0,0l2942590,0l2942590,146050l0,146050l0,0">
                        <v:stroke weight="0pt" endcap="flat" joinstyle="miter" miterlimit="10" on="false" color="#000000" opacity="0"/>
                        <v:fill on="true" color="#ffff00"/>
                      </v:shape>
                      <v:shape id="Shape 36525" style="position:absolute;width:54470;height:1460;left:0;top:1498;" coordsize="5447031,146050" path="m0,0l5447031,0l5447031,146050l0,146050l0,0">
                        <v:stroke weight="0pt" endcap="flat" joinstyle="miter" miterlimit="10" on="false" color="#000000" opacity="0"/>
                        <v:fill on="true" color="#ffff00"/>
                      </v:shape>
                    </v:group>
                  </w:pict>
                </mc:Fallback>
              </mc:AlternateContent>
            </w:r>
            <w:r>
              <w:rPr>
                <w:b/>
                <w:color w:val="4472C4"/>
                <w:sz w:val="20"/>
              </w:rPr>
              <w:t>Increased spontaneous combustion risk due to increased differential pressures.</w:t>
            </w:r>
            <w:r>
              <w:rPr>
                <w:color w:val="4472C4"/>
                <w:sz w:val="20"/>
              </w:rPr>
              <w:t xml:space="preserve">  Th</w:t>
            </w:r>
            <w:r>
              <w:rPr>
                <w:color w:val="4472C4"/>
                <w:sz w:val="20"/>
              </w:rPr>
              <w:t>e relationship between pressure and quantity is a squared function, in other words doubling quantity for a fixed resistance quadruples the pressure. Increasing pressure differentials contradicts the SIMTARs green book and recognised standard 9 which both e</w:t>
            </w:r>
            <w:r>
              <w:rPr>
                <w:color w:val="4472C4"/>
                <w:sz w:val="20"/>
              </w:rPr>
              <w:t xml:space="preserve">mphasise the importance of minimising pressure differentials for reducing the risk of spontaneous </w:t>
            </w:r>
            <w:proofErr w:type="gramStart"/>
            <w:r>
              <w:rPr>
                <w:color w:val="4472C4"/>
                <w:sz w:val="20"/>
              </w:rPr>
              <w:t>combustion;</w:t>
            </w:r>
            <w:proofErr w:type="gramEnd"/>
          </w:p>
          <w:p w14:paraId="05FD2B5D" w14:textId="77777777" w:rsidR="0064352C" w:rsidRDefault="00F47CFA">
            <w:pPr>
              <w:numPr>
                <w:ilvl w:val="0"/>
                <w:numId w:val="59"/>
              </w:numPr>
              <w:spacing w:after="181" w:line="241" w:lineRule="auto"/>
              <w:ind w:hanging="360"/>
            </w:pPr>
            <w:r>
              <w:rPr>
                <w:b/>
                <w:color w:val="4472C4"/>
                <w:sz w:val="20"/>
              </w:rPr>
              <w:t>Increased respirable dust pickup.</w:t>
            </w:r>
            <w:r>
              <w:rPr>
                <w:color w:val="4472C4"/>
                <w:sz w:val="20"/>
              </w:rPr>
              <w:t xml:space="preserve"> As a result of increasing the intake velocities throughout the entire mine.  </w:t>
            </w:r>
            <w:proofErr w:type="gramStart"/>
            <w:r>
              <w:rPr>
                <w:color w:val="4472C4"/>
                <w:sz w:val="20"/>
              </w:rPr>
              <w:t>Again</w:t>
            </w:r>
            <w:proofErr w:type="gramEnd"/>
            <w:r>
              <w:rPr>
                <w:color w:val="4472C4"/>
                <w:sz w:val="20"/>
              </w:rPr>
              <w:t xml:space="preserve"> this contradicts recognised s</w:t>
            </w:r>
            <w:r>
              <w:rPr>
                <w:color w:val="4472C4"/>
                <w:sz w:val="20"/>
              </w:rPr>
              <w:t>tandards which refer to managing intake velocities;</w:t>
            </w:r>
          </w:p>
          <w:p w14:paraId="5C7535E5" w14:textId="77777777" w:rsidR="0064352C" w:rsidRDefault="00F47CFA">
            <w:pPr>
              <w:numPr>
                <w:ilvl w:val="0"/>
                <w:numId w:val="59"/>
              </w:numPr>
              <w:spacing w:after="153"/>
              <w:ind w:hanging="360"/>
            </w:pPr>
            <w:r>
              <w:rPr>
                <w:b/>
                <w:color w:val="4472C4"/>
                <w:sz w:val="20"/>
              </w:rPr>
              <w:t>Increased explosible dust levels</w:t>
            </w:r>
            <w:r>
              <w:rPr>
                <w:color w:val="4472C4"/>
                <w:sz w:val="20"/>
              </w:rPr>
              <w:t xml:space="preserve">.  Particularly around coffin seals which will also be exposed at an increased risk of </w:t>
            </w:r>
            <w:proofErr w:type="gramStart"/>
            <w:r>
              <w:rPr>
                <w:color w:val="4472C4"/>
                <w:sz w:val="20"/>
              </w:rPr>
              <w:t>fire;</w:t>
            </w:r>
            <w:proofErr w:type="gramEnd"/>
          </w:p>
          <w:p w14:paraId="17A18B5A" w14:textId="77777777" w:rsidR="0064352C" w:rsidRDefault="00F47CFA">
            <w:pPr>
              <w:numPr>
                <w:ilvl w:val="0"/>
                <w:numId w:val="59"/>
              </w:numPr>
              <w:spacing w:after="151"/>
              <w:ind w:hanging="360"/>
            </w:pPr>
            <w:r>
              <w:rPr>
                <w:b/>
                <w:color w:val="4472C4"/>
                <w:sz w:val="20"/>
              </w:rPr>
              <w:t>Impairments to emergency self-escape</w:t>
            </w:r>
            <w:r>
              <w:rPr>
                <w:color w:val="4472C4"/>
                <w:sz w:val="20"/>
              </w:rPr>
              <w:t xml:space="preserve">, especially in high velocity mains </w:t>
            </w:r>
            <w:proofErr w:type="gramStart"/>
            <w:r>
              <w:rPr>
                <w:color w:val="4472C4"/>
                <w:sz w:val="20"/>
              </w:rPr>
              <w:t>roadway</w:t>
            </w:r>
            <w:r>
              <w:rPr>
                <w:color w:val="4472C4"/>
                <w:sz w:val="20"/>
              </w:rPr>
              <w:t>s;</w:t>
            </w:r>
            <w:proofErr w:type="gramEnd"/>
          </w:p>
          <w:p w14:paraId="2B6BCA85" w14:textId="77777777" w:rsidR="0064352C" w:rsidRDefault="00F47CFA">
            <w:pPr>
              <w:numPr>
                <w:ilvl w:val="0"/>
                <w:numId w:val="59"/>
              </w:numPr>
              <w:spacing w:after="179" w:line="243" w:lineRule="auto"/>
              <w:ind w:hanging="360"/>
            </w:pPr>
            <w:r>
              <w:rPr>
                <w:color w:val="4472C4"/>
                <w:sz w:val="20"/>
              </w:rPr>
              <w:t xml:space="preserve">At some mines, this will also result in </w:t>
            </w:r>
            <w:r>
              <w:rPr>
                <w:b/>
                <w:color w:val="4472C4"/>
                <w:sz w:val="20"/>
              </w:rPr>
              <w:t>increased effective temperatures</w:t>
            </w:r>
            <w:r>
              <w:rPr>
                <w:color w:val="4472C4"/>
                <w:sz w:val="20"/>
              </w:rPr>
              <w:t xml:space="preserve"> due to the reduction in cooling system efficiency and reduced heat transfer </w:t>
            </w:r>
            <w:proofErr w:type="gramStart"/>
            <w:r>
              <w:rPr>
                <w:color w:val="4472C4"/>
                <w:sz w:val="20"/>
              </w:rPr>
              <w:t>times;</w:t>
            </w:r>
            <w:proofErr w:type="gramEnd"/>
          </w:p>
          <w:p w14:paraId="61452D73" w14:textId="77777777" w:rsidR="0064352C" w:rsidRDefault="00F47CFA">
            <w:pPr>
              <w:numPr>
                <w:ilvl w:val="0"/>
                <w:numId w:val="59"/>
              </w:numPr>
              <w:spacing w:after="181" w:line="241" w:lineRule="auto"/>
              <w:ind w:hanging="360"/>
            </w:pPr>
            <w:r>
              <w:rPr>
                <w:b/>
                <w:color w:val="4472C4"/>
                <w:sz w:val="20"/>
              </w:rPr>
              <w:t>More erroneous gas alarms</w:t>
            </w:r>
            <w:r>
              <w:rPr>
                <w:color w:val="4472C4"/>
                <w:sz w:val="20"/>
              </w:rPr>
              <w:t xml:space="preserve"> – (particularly CO make alarms) as small changes in </w:t>
            </w:r>
            <w:r>
              <w:rPr>
                <w:color w:val="4472C4"/>
                <w:sz w:val="20"/>
                <w:shd w:val="clear" w:color="auto" w:fill="FFFF00"/>
              </w:rPr>
              <w:t xml:space="preserve">concentration (or instrument error) in high ventilation quantities creates significant changes in </w:t>
            </w:r>
            <w:proofErr w:type="gramStart"/>
            <w:r>
              <w:rPr>
                <w:color w:val="4472C4"/>
                <w:sz w:val="20"/>
                <w:shd w:val="clear" w:color="auto" w:fill="FFFF00"/>
              </w:rPr>
              <w:t>make;</w:t>
            </w:r>
            <w:proofErr w:type="gramEnd"/>
          </w:p>
          <w:p w14:paraId="35ED8C84" w14:textId="77777777" w:rsidR="0064352C" w:rsidRDefault="00F47CFA">
            <w:pPr>
              <w:numPr>
                <w:ilvl w:val="0"/>
                <w:numId w:val="59"/>
              </w:numPr>
              <w:spacing w:after="151" w:line="234" w:lineRule="auto"/>
              <w:ind w:hanging="360"/>
            </w:pPr>
            <w:r>
              <w:rPr>
                <w:b/>
                <w:color w:val="4472C4"/>
                <w:sz w:val="20"/>
              </w:rPr>
              <w:t xml:space="preserve">Higher mine resistances and potentially less ventilation </w:t>
            </w:r>
            <w:r>
              <w:rPr>
                <w:color w:val="4472C4"/>
                <w:sz w:val="20"/>
              </w:rPr>
              <w:t>due to more resistive splits caused by add</w:t>
            </w:r>
            <w:r>
              <w:rPr>
                <w:color w:val="4472C4"/>
                <w:sz w:val="20"/>
              </w:rPr>
              <w:t xml:space="preserve">itional brattice wings.  It is reasonably foreseeable that longwall mines will take air from the working longwall face (potentially increasing other risks) </w:t>
            </w:r>
            <w:proofErr w:type="gramStart"/>
            <w:r>
              <w:rPr>
                <w:color w:val="4472C4"/>
                <w:sz w:val="20"/>
              </w:rPr>
              <w:t>in order to</w:t>
            </w:r>
            <w:proofErr w:type="gramEnd"/>
            <w:r>
              <w:rPr>
                <w:color w:val="4472C4"/>
                <w:sz w:val="20"/>
              </w:rPr>
              <w:t xml:space="preserve"> try to provide additional ventilation to development.</w:t>
            </w:r>
          </w:p>
          <w:p w14:paraId="75346177" w14:textId="77777777" w:rsidR="0064352C" w:rsidRDefault="00F47CFA">
            <w:pPr>
              <w:spacing w:after="86"/>
            </w:pPr>
            <w:r>
              <w:rPr>
                <w:b/>
                <w:color w:val="4472C4"/>
                <w:sz w:val="20"/>
                <w:u w:val="single" w:color="4472C4"/>
              </w:rPr>
              <w:t>Other issues with this section:</w:t>
            </w:r>
          </w:p>
          <w:p w14:paraId="758C174D" w14:textId="77777777" w:rsidR="0064352C" w:rsidRDefault="00F47CFA">
            <w:pPr>
              <w:spacing w:after="194"/>
              <w:ind w:left="400"/>
            </w:pPr>
            <w:r>
              <w:rPr>
                <w:color w:val="4472C4"/>
                <w:sz w:val="20"/>
              </w:rPr>
              <w:t>Su</w:t>
            </w:r>
            <w:r>
              <w:rPr>
                <w:color w:val="4472C4"/>
                <w:sz w:val="20"/>
              </w:rPr>
              <w:t xml:space="preserve">b-section (3) separates a roadway from a cut-through which contradicts the definition that includes them both together: - </w:t>
            </w:r>
          </w:p>
          <w:p w14:paraId="1A66D598" w14:textId="77777777" w:rsidR="0064352C" w:rsidRDefault="00F47CFA">
            <w:pPr>
              <w:spacing w:after="0"/>
              <w:ind w:left="334"/>
            </w:pPr>
            <w:r>
              <w:rPr>
                <w:color w:val="4472C4"/>
                <w:sz w:val="20"/>
              </w:rPr>
              <w:t>“</w:t>
            </w:r>
            <w:r>
              <w:rPr>
                <w:rFonts w:ascii="Times New Roman" w:eastAsia="Times New Roman" w:hAnsi="Times New Roman" w:cs="Times New Roman"/>
                <w:b/>
                <w:i/>
                <w:sz w:val="24"/>
              </w:rPr>
              <w:t>roadway</w:t>
            </w:r>
            <w:r>
              <w:rPr>
                <w:rFonts w:ascii="Times New Roman" w:eastAsia="Times New Roman" w:hAnsi="Times New Roman" w:cs="Times New Roman"/>
                <w:sz w:val="24"/>
              </w:rPr>
              <w:t xml:space="preserve"> includes a cut-through between intake and a connection between intake and return </w:t>
            </w:r>
            <w:proofErr w:type="gramStart"/>
            <w:r>
              <w:rPr>
                <w:rFonts w:ascii="Times New Roman" w:eastAsia="Times New Roman" w:hAnsi="Times New Roman" w:cs="Times New Roman"/>
                <w:sz w:val="24"/>
              </w:rPr>
              <w:t xml:space="preserve">airways </w:t>
            </w:r>
            <w:r>
              <w:rPr>
                <w:color w:val="4472C4"/>
                <w:sz w:val="20"/>
              </w:rPr>
              <w:t>”</w:t>
            </w:r>
            <w:proofErr w:type="gramEnd"/>
          </w:p>
        </w:tc>
      </w:tr>
    </w:tbl>
    <w:p w14:paraId="4C308CD1" w14:textId="77777777" w:rsidR="0064352C" w:rsidRDefault="0064352C">
      <w:pPr>
        <w:spacing w:after="0"/>
        <w:ind w:left="-722" w:right="13824"/>
      </w:pPr>
    </w:p>
    <w:tbl>
      <w:tblPr>
        <w:tblStyle w:val="TableGrid"/>
        <w:tblW w:w="23278" w:type="dxa"/>
        <w:tblInd w:w="-397" w:type="dxa"/>
        <w:tblCellMar>
          <w:top w:w="7" w:type="dxa"/>
          <w:left w:w="2" w:type="dxa"/>
          <w:bottom w:w="0" w:type="dxa"/>
          <w:right w:w="6" w:type="dxa"/>
        </w:tblCellMar>
        <w:tblLook w:val="04A0" w:firstRow="1" w:lastRow="0" w:firstColumn="1" w:lastColumn="0" w:noHBand="0" w:noVBand="1"/>
      </w:tblPr>
      <w:tblGrid>
        <w:gridCol w:w="4653"/>
        <w:gridCol w:w="4657"/>
        <w:gridCol w:w="107"/>
        <w:gridCol w:w="4549"/>
        <w:gridCol w:w="2603"/>
        <w:gridCol w:w="2053"/>
        <w:gridCol w:w="3129"/>
        <w:gridCol w:w="678"/>
        <w:gridCol w:w="849"/>
      </w:tblGrid>
      <w:tr w:rsidR="0064352C" w14:paraId="26640CC6" w14:textId="77777777">
        <w:trPr>
          <w:trHeight w:val="710"/>
        </w:trPr>
        <w:tc>
          <w:tcPr>
            <w:tcW w:w="4654" w:type="dxa"/>
            <w:tcBorders>
              <w:top w:val="single" w:sz="4" w:space="0" w:color="00000A"/>
              <w:left w:val="single" w:sz="4" w:space="0" w:color="00000A"/>
              <w:bottom w:val="single" w:sz="4" w:space="0" w:color="00000A"/>
              <w:right w:val="single" w:sz="4" w:space="0" w:color="00000A"/>
            </w:tcBorders>
          </w:tcPr>
          <w:p w14:paraId="7D971D57" w14:textId="77777777" w:rsidR="0064352C" w:rsidRDefault="00F47CFA">
            <w:pPr>
              <w:spacing w:after="0"/>
              <w:ind w:right="28"/>
              <w:jc w:val="center"/>
            </w:pPr>
            <w:r>
              <w:rPr>
                <w:rFonts w:ascii="Times New Roman" w:eastAsia="Times New Roman" w:hAnsi="Times New Roman" w:cs="Times New Roman"/>
                <w:b/>
                <w:sz w:val="20"/>
              </w:rPr>
              <w:t xml:space="preserve">S </w:t>
            </w:r>
            <w:proofErr w:type="spellStart"/>
            <w:r>
              <w:rPr>
                <w:rFonts w:ascii="Times New Roman" w:eastAsia="Times New Roman" w:hAnsi="Times New Roman" w:cs="Times New Roman"/>
                <w:b/>
                <w:sz w:val="20"/>
              </w:rPr>
              <w:t>ection</w:t>
            </w:r>
            <w:proofErr w:type="spellEnd"/>
          </w:p>
        </w:tc>
        <w:tc>
          <w:tcPr>
            <w:tcW w:w="4657" w:type="dxa"/>
            <w:tcBorders>
              <w:top w:val="single" w:sz="4" w:space="0" w:color="00000A"/>
              <w:left w:val="single" w:sz="4" w:space="0" w:color="00000A"/>
              <w:bottom w:val="single" w:sz="4" w:space="0" w:color="00000A"/>
              <w:right w:val="single" w:sz="5" w:space="0" w:color="00000A"/>
            </w:tcBorders>
          </w:tcPr>
          <w:p w14:paraId="294D96A1" w14:textId="77777777" w:rsidR="0064352C" w:rsidRDefault="00F47CFA">
            <w:pPr>
              <w:spacing w:after="0"/>
              <w:ind w:left="165"/>
            </w:pPr>
            <w:r>
              <w:rPr>
                <w:rFonts w:ascii="Times New Roman" w:eastAsia="Times New Roman" w:hAnsi="Times New Roman" w:cs="Times New Roman"/>
                <w:b/>
                <w:sz w:val="20"/>
              </w:rPr>
              <w:t xml:space="preserve">Previous Legislation 2 0 1 7 Re g </w:t>
            </w:r>
            <w:proofErr w:type="spellStart"/>
            <w:r>
              <w:rPr>
                <w:rFonts w:ascii="Times New Roman" w:eastAsia="Times New Roman" w:hAnsi="Times New Roman" w:cs="Times New Roman"/>
                <w:b/>
                <w:sz w:val="20"/>
              </w:rPr>
              <w:t>ulations</w:t>
            </w:r>
            <w:proofErr w:type="spellEnd"/>
          </w:p>
        </w:tc>
        <w:tc>
          <w:tcPr>
            <w:tcW w:w="4656" w:type="dxa"/>
            <w:gridSpan w:val="2"/>
            <w:tcBorders>
              <w:top w:val="single" w:sz="4" w:space="0" w:color="00000A"/>
              <w:left w:val="single" w:sz="5" w:space="0" w:color="00000A"/>
              <w:bottom w:val="single" w:sz="4" w:space="0" w:color="00000A"/>
              <w:right w:val="single" w:sz="4" w:space="0" w:color="00000A"/>
            </w:tcBorders>
          </w:tcPr>
          <w:p w14:paraId="20987A6D" w14:textId="77777777" w:rsidR="0064352C" w:rsidRDefault="00F47CFA">
            <w:pPr>
              <w:spacing w:after="0"/>
              <w:ind w:right="31"/>
              <w:jc w:val="center"/>
            </w:pPr>
            <w:r>
              <w:rPr>
                <w:rFonts w:ascii="Times New Roman" w:eastAsia="Times New Roman" w:hAnsi="Times New Roman" w:cs="Times New Roman"/>
                <w:b/>
                <w:sz w:val="20"/>
              </w:rPr>
              <w:t xml:space="preserve">DNRME a m e </w:t>
            </w:r>
            <w:proofErr w:type="spellStart"/>
            <w:r>
              <w:rPr>
                <w:rFonts w:ascii="Times New Roman" w:eastAsia="Times New Roman" w:hAnsi="Times New Roman" w:cs="Times New Roman"/>
                <w:b/>
                <w:sz w:val="20"/>
              </w:rPr>
              <w:t>nded</w:t>
            </w:r>
            <w:proofErr w:type="spellEnd"/>
            <w:r>
              <w:rPr>
                <w:rFonts w:ascii="Times New Roman" w:eastAsia="Times New Roman" w:hAnsi="Times New Roman" w:cs="Times New Roman"/>
                <w:b/>
                <w:sz w:val="20"/>
              </w:rPr>
              <w:t xml:space="preserve"> Se </w:t>
            </w:r>
            <w:proofErr w:type="spellStart"/>
            <w:r>
              <w:rPr>
                <w:rFonts w:ascii="Times New Roman" w:eastAsia="Times New Roman" w:hAnsi="Times New Roman" w:cs="Times New Roman"/>
                <w:b/>
                <w:sz w:val="20"/>
              </w:rPr>
              <w:t>ction</w:t>
            </w:r>
            <w:proofErr w:type="spellEnd"/>
          </w:p>
          <w:p w14:paraId="149D7C92" w14:textId="77777777" w:rsidR="0064352C" w:rsidRDefault="00F47CFA">
            <w:pPr>
              <w:spacing w:after="0"/>
              <w:ind w:left="108" w:right="123"/>
              <w:jc w:val="center"/>
            </w:pPr>
            <w:r>
              <w:rPr>
                <w:rFonts w:ascii="Times New Roman" w:eastAsia="Times New Roman" w:hAnsi="Times New Roman" w:cs="Times New Roman"/>
                <w:color w:val="0000FF"/>
                <w:sz w:val="20"/>
              </w:rPr>
              <w:t>Blue words are changes to the section of the Regulation</w:t>
            </w:r>
          </w:p>
        </w:tc>
        <w:tc>
          <w:tcPr>
            <w:tcW w:w="4656" w:type="dxa"/>
            <w:gridSpan w:val="2"/>
            <w:tcBorders>
              <w:top w:val="single" w:sz="4" w:space="0" w:color="00000A"/>
              <w:left w:val="single" w:sz="4" w:space="0" w:color="00000A"/>
              <w:bottom w:val="single" w:sz="4" w:space="0" w:color="00000A"/>
              <w:right w:val="single" w:sz="4" w:space="0" w:color="00000A"/>
            </w:tcBorders>
          </w:tcPr>
          <w:p w14:paraId="78C09FC3" w14:textId="77777777" w:rsidR="0064352C" w:rsidRDefault="00F47CFA">
            <w:pPr>
              <w:spacing w:after="0"/>
              <w:ind w:right="38"/>
              <w:jc w:val="center"/>
            </w:pPr>
            <w:r>
              <w:rPr>
                <w:rFonts w:ascii="Times New Roman" w:eastAsia="Times New Roman" w:hAnsi="Times New Roman" w:cs="Times New Roman"/>
                <w:b/>
                <w:sz w:val="20"/>
              </w:rPr>
              <w:t xml:space="preserve">Industry </w:t>
            </w:r>
            <w:proofErr w:type="spellStart"/>
            <w:r>
              <w:rPr>
                <w:rFonts w:ascii="Times New Roman" w:eastAsia="Times New Roman" w:hAnsi="Times New Roman" w:cs="Times New Roman"/>
                <w:b/>
                <w:sz w:val="20"/>
              </w:rPr>
              <w:t>propos</w:t>
            </w:r>
            <w:proofErr w:type="spellEnd"/>
            <w:r>
              <w:rPr>
                <w:rFonts w:ascii="Times New Roman" w:eastAsia="Times New Roman" w:hAnsi="Times New Roman" w:cs="Times New Roman"/>
                <w:b/>
                <w:sz w:val="20"/>
              </w:rPr>
              <w:t xml:space="preserve"> ed </w:t>
            </w:r>
            <w:proofErr w:type="spellStart"/>
            <w:r>
              <w:rPr>
                <w:rFonts w:ascii="Times New Roman" w:eastAsia="Times New Roman" w:hAnsi="Times New Roman" w:cs="Times New Roman"/>
                <w:b/>
                <w:sz w:val="20"/>
              </w:rPr>
              <w:t>chan</w:t>
            </w:r>
            <w:proofErr w:type="spellEnd"/>
            <w:r>
              <w:rPr>
                <w:rFonts w:ascii="Times New Roman" w:eastAsia="Times New Roman" w:hAnsi="Times New Roman" w:cs="Times New Roman"/>
                <w:b/>
                <w:sz w:val="20"/>
              </w:rPr>
              <w:t xml:space="preserve"> g e</w:t>
            </w:r>
          </w:p>
          <w:p w14:paraId="10BDFAEC" w14:textId="77777777" w:rsidR="0064352C" w:rsidRDefault="00F47CFA">
            <w:pPr>
              <w:spacing w:after="0"/>
              <w:ind w:left="112" w:right="137"/>
              <w:jc w:val="center"/>
            </w:pPr>
            <w:r>
              <w:rPr>
                <w:rFonts w:ascii="Times New Roman" w:eastAsia="Times New Roman" w:hAnsi="Times New Roman" w:cs="Times New Roman"/>
                <w:color w:val="FF0000"/>
                <w:sz w:val="20"/>
              </w:rPr>
              <w:t>Red words are the suggested changes to the DNRME amendment</w:t>
            </w:r>
          </w:p>
        </w:tc>
        <w:tc>
          <w:tcPr>
            <w:tcW w:w="4656" w:type="dxa"/>
            <w:gridSpan w:val="3"/>
            <w:tcBorders>
              <w:top w:val="single" w:sz="4" w:space="0" w:color="00000A"/>
              <w:left w:val="single" w:sz="4" w:space="0" w:color="00000A"/>
              <w:bottom w:val="single" w:sz="4" w:space="0" w:color="00000A"/>
              <w:right w:val="single" w:sz="5" w:space="0" w:color="00000A"/>
            </w:tcBorders>
          </w:tcPr>
          <w:p w14:paraId="634FE59B" w14:textId="77777777" w:rsidR="0064352C" w:rsidRDefault="00F47CFA">
            <w:pPr>
              <w:spacing w:after="0"/>
              <w:ind w:right="26"/>
              <w:jc w:val="center"/>
            </w:pPr>
            <w:r>
              <w:rPr>
                <w:rFonts w:ascii="Times New Roman" w:eastAsia="Times New Roman" w:hAnsi="Times New Roman" w:cs="Times New Roman"/>
                <w:b/>
                <w:sz w:val="20"/>
              </w:rPr>
              <w:t xml:space="preserve">Com </w:t>
            </w:r>
            <w:proofErr w:type="spellStart"/>
            <w:r>
              <w:rPr>
                <w:rFonts w:ascii="Times New Roman" w:eastAsia="Times New Roman" w:hAnsi="Times New Roman" w:cs="Times New Roman"/>
                <w:b/>
                <w:sz w:val="20"/>
              </w:rPr>
              <w:t>m e</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nt</w:t>
            </w:r>
            <w:proofErr w:type="spellEnd"/>
          </w:p>
          <w:p w14:paraId="0B285C27" w14:textId="77777777" w:rsidR="0064352C" w:rsidRDefault="00F47CFA">
            <w:pPr>
              <w:spacing w:after="0"/>
              <w:ind w:left="83" w:right="111"/>
              <w:jc w:val="center"/>
            </w:pPr>
            <w:r>
              <w:rPr>
                <w:rFonts w:ascii="Times New Roman" w:eastAsia="Times New Roman" w:hAnsi="Times New Roman" w:cs="Times New Roman"/>
                <w:color w:val="FF3399"/>
                <w:sz w:val="20"/>
              </w:rPr>
              <w:t>Pink words additional industry comments for clarification</w:t>
            </w:r>
          </w:p>
        </w:tc>
      </w:tr>
      <w:tr w:rsidR="0064352C" w14:paraId="5E60F2EA" w14:textId="77777777">
        <w:trPr>
          <w:trHeight w:val="2738"/>
        </w:trPr>
        <w:tc>
          <w:tcPr>
            <w:tcW w:w="4654" w:type="dxa"/>
            <w:tcBorders>
              <w:top w:val="single" w:sz="4" w:space="0" w:color="00000A"/>
              <w:left w:val="single" w:sz="4" w:space="0" w:color="00000A"/>
              <w:bottom w:val="single" w:sz="4" w:space="0" w:color="00000A"/>
              <w:right w:val="single" w:sz="4" w:space="0" w:color="00000A"/>
            </w:tcBorders>
          </w:tcPr>
          <w:p w14:paraId="674AE224" w14:textId="77777777" w:rsidR="0064352C" w:rsidRDefault="0064352C"/>
        </w:tc>
        <w:tc>
          <w:tcPr>
            <w:tcW w:w="4657" w:type="dxa"/>
            <w:tcBorders>
              <w:top w:val="single" w:sz="4" w:space="0" w:color="00000A"/>
              <w:left w:val="single" w:sz="4" w:space="0" w:color="00000A"/>
              <w:bottom w:val="single" w:sz="4" w:space="0" w:color="00000A"/>
              <w:right w:val="single" w:sz="5" w:space="0" w:color="00000A"/>
            </w:tcBorders>
          </w:tcPr>
          <w:p w14:paraId="3ED27398" w14:textId="77777777" w:rsidR="0064352C" w:rsidRDefault="0064352C"/>
        </w:tc>
        <w:tc>
          <w:tcPr>
            <w:tcW w:w="13968" w:type="dxa"/>
            <w:gridSpan w:val="7"/>
            <w:tcBorders>
              <w:top w:val="single" w:sz="4" w:space="0" w:color="00000A"/>
              <w:left w:val="single" w:sz="5" w:space="0" w:color="00000A"/>
              <w:bottom w:val="single" w:sz="4" w:space="0" w:color="00000A"/>
              <w:right w:val="single" w:sz="5" w:space="0" w:color="00000A"/>
            </w:tcBorders>
          </w:tcPr>
          <w:p w14:paraId="2AA95301" w14:textId="77777777" w:rsidR="0064352C" w:rsidRDefault="00F47CFA">
            <w:pPr>
              <w:numPr>
                <w:ilvl w:val="0"/>
                <w:numId w:val="60"/>
              </w:numPr>
              <w:spacing w:after="152" w:line="230" w:lineRule="auto"/>
              <w:ind w:right="23"/>
            </w:pPr>
            <w:r>
              <w:rPr>
                <w:color w:val="4472C4"/>
                <w:sz w:val="20"/>
              </w:rPr>
              <w:t>There is only one anemometer on the market approved for use in Qld and the manufacturer’s operating range is 0.6m/s and above, although it may read down to 0.4 if the impeller is started first.  The recognised texts for mine ventilation measurement recomme</w:t>
            </w:r>
            <w:r>
              <w:rPr>
                <w:color w:val="4472C4"/>
                <w:sz w:val="20"/>
              </w:rPr>
              <w:t>nd measurements at these low velocities (0.3m/s) or below should be undertaken by using a puff of smoke and timing the movement down the roadway.   This simple velocity measurement doesn’t account for airway size (</w:t>
            </w:r>
            <w:proofErr w:type="gramStart"/>
            <w:r>
              <w:rPr>
                <w:color w:val="4472C4"/>
                <w:sz w:val="20"/>
              </w:rPr>
              <w:t>e.g.</w:t>
            </w:r>
            <w:proofErr w:type="gramEnd"/>
            <w:r>
              <w:rPr>
                <w:color w:val="4472C4"/>
                <w:sz w:val="20"/>
              </w:rPr>
              <w:t xml:space="preserve"> Aquila’s airways 10.5m2 as compared </w:t>
            </w:r>
            <w:proofErr w:type="spellStart"/>
            <w:r>
              <w:rPr>
                <w:color w:val="4472C4"/>
                <w:sz w:val="20"/>
              </w:rPr>
              <w:t>E</w:t>
            </w:r>
            <w:r>
              <w:rPr>
                <w:color w:val="4472C4"/>
                <w:sz w:val="20"/>
              </w:rPr>
              <w:t>nsham</w:t>
            </w:r>
            <w:proofErr w:type="spellEnd"/>
            <w:r>
              <w:rPr>
                <w:color w:val="4472C4"/>
                <w:sz w:val="20"/>
              </w:rPr>
              <w:t xml:space="preserve"> at 32.5m2) and is certainly not risk based.</w:t>
            </w:r>
          </w:p>
          <w:p w14:paraId="3CE21D76" w14:textId="77777777" w:rsidR="0064352C" w:rsidRDefault="00F47CFA">
            <w:pPr>
              <w:numPr>
                <w:ilvl w:val="0"/>
                <w:numId w:val="60"/>
              </w:numPr>
              <w:spacing w:after="147" w:line="234" w:lineRule="auto"/>
              <w:ind w:right="23"/>
            </w:pPr>
            <w:r>
              <w:rPr>
                <w:color w:val="4472C4"/>
                <w:sz w:val="20"/>
              </w:rPr>
              <w:t>Given the broad application of Part 6 it should have been changed to refer to an airway not a roadway per the rest of the Regulation.  Roadways with infrastructure in them such as conveyors, overcasts, sump</w:t>
            </w:r>
            <w:r>
              <w:rPr>
                <w:color w:val="4472C4"/>
                <w:sz w:val="20"/>
              </w:rPr>
              <w:t>s, vent ducting or wings have completely different cross-sectional areas to the overall roadway.</w:t>
            </w:r>
          </w:p>
          <w:p w14:paraId="49911860" w14:textId="77777777" w:rsidR="0064352C" w:rsidRDefault="00F47CFA">
            <w:pPr>
              <w:numPr>
                <w:ilvl w:val="0"/>
                <w:numId w:val="60"/>
              </w:numPr>
              <w:spacing w:after="0"/>
              <w:ind w:right="23"/>
            </w:pPr>
            <w:r>
              <w:rPr>
                <w:color w:val="4472C4"/>
                <w:sz w:val="20"/>
              </w:rPr>
              <w:t>Mines will require revision of their safety and health management systems and subsequent standards and training provisions.  For instance, Sections 347 &amp; 353</w:t>
            </w:r>
          </w:p>
        </w:tc>
      </w:tr>
      <w:tr w:rsidR="0064352C" w14:paraId="1BA5532B" w14:textId="77777777">
        <w:trPr>
          <w:trHeight w:val="4456"/>
        </w:trPr>
        <w:tc>
          <w:tcPr>
            <w:tcW w:w="4654" w:type="dxa"/>
            <w:tcBorders>
              <w:top w:val="single" w:sz="4" w:space="0" w:color="00000A"/>
              <w:left w:val="single" w:sz="4" w:space="0" w:color="00000A"/>
              <w:bottom w:val="single" w:sz="4" w:space="0" w:color="00000A"/>
              <w:right w:val="single" w:sz="4" w:space="0" w:color="00000A"/>
            </w:tcBorders>
          </w:tcPr>
          <w:p w14:paraId="4853E542" w14:textId="77777777" w:rsidR="0064352C" w:rsidRDefault="00F47CFA">
            <w:pPr>
              <w:spacing w:after="0"/>
              <w:ind w:left="107"/>
            </w:pPr>
            <w:r>
              <w:rPr>
                <w:rFonts w:ascii="Times New Roman" w:eastAsia="Times New Roman" w:hAnsi="Times New Roman" w:cs="Times New Roman"/>
                <w:b/>
                <w:sz w:val="20"/>
              </w:rPr>
              <w:lastRenderedPageBreak/>
              <w:t>3 4 5</w:t>
            </w:r>
          </w:p>
        </w:tc>
        <w:tc>
          <w:tcPr>
            <w:tcW w:w="4657" w:type="dxa"/>
            <w:tcBorders>
              <w:top w:val="single" w:sz="4" w:space="0" w:color="00000A"/>
              <w:left w:val="single" w:sz="4" w:space="0" w:color="00000A"/>
              <w:bottom w:val="single" w:sz="4" w:space="0" w:color="00000A"/>
              <w:right w:val="single" w:sz="5" w:space="0" w:color="00000A"/>
            </w:tcBorders>
          </w:tcPr>
          <w:p w14:paraId="558EDE2E" w14:textId="77777777" w:rsidR="0064352C" w:rsidRDefault="00F47CFA">
            <w:pPr>
              <w:spacing w:after="0" w:line="244" w:lineRule="auto"/>
              <w:ind w:left="108" w:right="53"/>
              <w:jc w:val="both"/>
            </w:pPr>
            <w:r>
              <w:rPr>
                <w:rFonts w:ascii="Times New Roman" w:eastAsia="Times New Roman" w:hAnsi="Times New Roman" w:cs="Times New Roman"/>
                <w:b/>
                <w:sz w:val="20"/>
              </w:rPr>
              <w:t xml:space="preserve">Parts of min e exe </w:t>
            </w:r>
            <w:proofErr w:type="spellStart"/>
            <w:r>
              <w:rPr>
                <w:rFonts w:ascii="Times New Roman" w:eastAsia="Times New Roman" w:hAnsi="Times New Roman" w:cs="Times New Roman"/>
                <w:b/>
                <w:sz w:val="20"/>
              </w:rPr>
              <w:t>mpted</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fro m</w:t>
            </w:r>
            <w:proofErr w:type="spellEnd"/>
            <w:r>
              <w:rPr>
                <w:rFonts w:ascii="Times New Roman" w:eastAsia="Times New Roman" w:hAnsi="Times New Roman" w:cs="Times New Roman"/>
                <w:b/>
                <w:sz w:val="20"/>
              </w:rPr>
              <w:t xml:space="preserve"> ventilation require </w:t>
            </w:r>
            <w:proofErr w:type="spellStart"/>
            <w:r>
              <w:rPr>
                <w:rFonts w:ascii="Times New Roman" w:eastAsia="Times New Roman" w:hAnsi="Times New Roman" w:cs="Times New Roman"/>
                <w:b/>
                <w:sz w:val="20"/>
              </w:rPr>
              <w:t>m e</w:t>
            </w:r>
            <w:proofErr w:type="spellEnd"/>
            <w:r>
              <w:rPr>
                <w:rFonts w:ascii="Times New Roman" w:eastAsia="Times New Roman" w:hAnsi="Times New Roman" w:cs="Times New Roman"/>
                <w:b/>
                <w:sz w:val="20"/>
              </w:rPr>
              <w:t xml:space="preserve"> </w:t>
            </w:r>
            <w:proofErr w:type="spellStart"/>
            <w:proofErr w:type="gramStart"/>
            <w:r>
              <w:rPr>
                <w:rFonts w:ascii="Times New Roman" w:eastAsia="Times New Roman" w:hAnsi="Times New Roman" w:cs="Times New Roman"/>
                <w:b/>
                <w:sz w:val="20"/>
              </w:rPr>
              <w:t>nt</w:t>
            </w:r>
            <w:proofErr w:type="spellEnd"/>
            <w:proofErr w:type="gramEnd"/>
          </w:p>
          <w:p w14:paraId="64EE764E" w14:textId="77777777" w:rsidR="0064352C" w:rsidRDefault="00F47CFA">
            <w:pPr>
              <w:spacing w:after="1" w:line="241" w:lineRule="auto"/>
              <w:ind w:left="108" w:right="644"/>
              <w:jc w:val="both"/>
            </w:pPr>
            <w:r>
              <w:rPr>
                <w:rFonts w:ascii="Times New Roman" w:eastAsia="Times New Roman" w:hAnsi="Times New Roman" w:cs="Times New Roman"/>
                <w:sz w:val="20"/>
              </w:rPr>
              <w:t>The following parts of an undergr</w:t>
            </w:r>
            <w:r>
              <w:rPr>
                <w:rFonts w:ascii="Times New Roman" w:eastAsia="Times New Roman" w:hAnsi="Times New Roman" w:cs="Times New Roman"/>
                <w:sz w:val="20"/>
              </w:rPr>
              <w:t>ound mine are exempted for sections 343 and 344—</w:t>
            </w:r>
          </w:p>
          <w:p w14:paraId="2B3D883F" w14:textId="77777777" w:rsidR="0064352C" w:rsidRDefault="00F47CFA">
            <w:pPr>
              <w:spacing w:after="0" w:line="241" w:lineRule="auto"/>
              <w:ind w:left="108" w:right="223"/>
            </w:pPr>
            <w:r>
              <w:rPr>
                <w:rFonts w:ascii="Times New Roman" w:eastAsia="Times New Roman" w:hAnsi="Times New Roman" w:cs="Times New Roman"/>
                <w:sz w:val="20"/>
              </w:rPr>
              <w:t xml:space="preserve">(a) a part sealed off from the rest of the mine workings by a type B, C, or D seal; (b) a goaf area, or abandoned workings in which normal work is not being carried </w:t>
            </w:r>
            <w:proofErr w:type="gramStart"/>
            <w:r>
              <w:rPr>
                <w:rFonts w:ascii="Times New Roman" w:eastAsia="Times New Roman" w:hAnsi="Times New Roman" w:cs="Times New Roman"/>
                <w:sz w:val="20"/>
              </w:rPr>
              <w:t>out;</w:t>
            </w:r>
            <w:proofErr w:type="gramEnd"/>
          </w:p>
          <w:p w14:paraId="72A0A0AA" w14:textId="77777777" w:rsidR="0064352C" w:rsidRDefault="00F47CFA">
            <w:pPr>
              <w:numPr>
                <w:ilvl w:val="0"/>
                <w:numId w:val="61"/>
              </w:numPr>
              <w:spacing w:after="1" w:line="241" w:lineRule="auto"/>
            </w:pPr>
            <w:r>
              <w:rPr>
                <w:rFonts w:ascii="Times New Roman" w:eastAsia="Times New Roman" w:hAnsi="Times New Roman" w:cs="Times New Roman"/>
                <w:sz w:val="20"/>
              </w:rPr>
              <w:t xml:space="preserve">a roadway that persons are prohibited and prevented from using for normal work or </w:t>
            </w:r>
            <w:proofErr w:type="gramStart"/>
            <w:r>
              <w:rPr>
                <w:rFonts w:ascii="Times New Roman" w:eastAsia="Times New Roman" w:hAnsi="Times New Roman" w:cs="Times New Roman"/>
                <w:sz w:val="20"/>
              </w:rPr>
              <w:t>trav</w:t>
            </w:r>
            <w:r>
              <w:rPr>
                <w:rFonts w:ascii="Times New Roman" w:eastAsia="Times New Roman" w:hAnsi="Times New Roman" w:cs="Times New Roman"/>
                <w:sz w:val="20"/>
              </w:rPr>
              <w:t>el;</w:t>
            </w:r>
            <w:proofErr w:type="gramEnd"/>
          </w:p>
          <w:p w14:paraId="17409A6A" w14:textId="77777777" w:rsidR="0064352C" w:rsidRDefault="00F47CFA">
            <w:pPr>
              <w:numPr>
                <w:ilvl w:val="0"/>
                <w:numId w:val="61"/>
              </w:numPr>
              <w:spacing w:after="2" w:line="240" w:lineRule="auto"/>
            </w:pPr>
            <w:r>
              <w:rPr>
                <w:rFonts w:ascii="Times New Roman" w:eastAsia="Times New Roman" w:hAnsi="Times New Roman" w:cs="Times New Roman"/>
                <w:sz w:val="20"/>
              </w:rPr>
              <w:t xml:space="preserve">a place where persons are using </w:t>
            </w:r>
            <w:proofErr w:type="spellStart"/>
            <w:r>
              <w:rPr>
                <w:rFonts w:ascii="Times New Roman" w:eastAsia="Times New Roman" w:hAnsi="Times New Roman" w:cs="Times New Roman"/>
                <w:sz w:val="20"/>
              </w:rPr>
              <w:t>selfcontained</w:t>
            </w:r>
            <w:proofErr w:type="spellEnd"/>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breathing</w:t>
            </w:r>
            <w:proofErr w:type="gramEnd"/>
          </w:p>
          <w:p w14:paraId="24708357" w14:textId="77777777" w:rsidR="0064352C" w:rsidRDefault="00F47CFA">
            <w:pPr>
              <w:spacing w:after="0"/>
              <w:ind w:left="108"/>
            </w:pPr>
            <w:r>
              <w:rPr>
                <w:rFonts w:ascii="Times New Roman" w:eastAsia="Times New Roman" w:hAnsi="Times New Roman" w:cs="Times New Roman"/>
                <w:sz w:val="20"/>
              </w:rPr>
              <w:t xml:space="preserve">apparatus to carry out work other than normal </w:t>
            </w:r>
            <w:proofErr w:type="gramStart"/>
            <w:r>
              <w:rPr>
                <w:rFonts w:ascii="Times New Roman" w:eastAsia="Times New Roman" w:hAnsi="Times New Roman" w:cs="Times New Roman"/>
                <w:sz w:val="20"/>
              </w:rPr>
              <w:t>work, unless</w:t>
            </w:r>
            <w:proofErr w:type="gramEnd"/>
            <w:r>
              <w:rPr>
                <w:rFonts w:ascii="Times New Roman" w:eastAsia="Times New Roman" w:hAnsi="Times New Roman" w:cs="Times New Roman"/>
                <w:sz w:val="20"/>
              </w:rPr>
              <w:t xml:space="preserve"> the work is associated with a routine operation in outburst prone conditions.</w:t>
            </w:r>
          </w:p>
        </w:tc>
        <w:tc>
          <w:tcPr>
            <w:tcW w:w="4656" w:type="dxa"/>
            <w:gridSpan w:val="2"/>
            <w:tcBorders>
              <w:top w:val="single" w:sz="4" w:space="0" w:color="00000A"/>
              <w:left w:val="single" w:sz="5" w:space="0" w:color="00000A"/>
              <w:bottom w:val="single" w:sz="4" w:space="0" w:color="00000A"/>
              <w:right w:val="single" w:sz="5" w:space="0" w:color="00000A"/>
            </w:tcBorders>
          </w:tcPr>
          <w:p w14:paraId="0B6B683E" w14:textId="77777777" w:rsidR="0064352C" w:rsidRDefault="00F47CFA">
            <w:pPr>
              <w:spacing w:after="0" w:line="244" w:lineRule="auto"/>
              <w:ind w:left="107" w:right="53"/>
              <w:jc w:val="both"/>
            </w:pPr>
            <w:r>
              <w:rPr>
                <w:rFonts w:ascii="Times New Roman" w:eastAsia="Times New Roman" w:hAnsi="Times New Roman" w:cs="Times New Roman"/>
                <w:b/>
                <w:sz w:val="20"/>
              </w:rPr>
              <w:t xml:space="preserve">Parts of min e exe </w:t>
            </w:r>
            <w:proofErr w:type="spellStart"/>
            <w:r>
              <w:rPr>
                <w:rFonts w:ascii="Times New Roman" w:eastAsia="Times New Roman" w:hAnsi="Times New Roman" w:cs="Times New Roman"/>
                <w:b/>
                <w:sz w:val="20"/>
              </w:rPr>
              <w:t>mpted</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fro m</w:t>
            </w:r>
            <w:proofErr w:type="spellEnd"/>
            <w:r>
              <w:rPr>
                <w:rFonts w:ascii="Times New Roman" w:eastAsia="Times New Roman" w:hAnsi="Times New Roman" w:cs="Times New Roman"/>
                <w:b/>
                <w:sz w:val="20"/>
              </w:rPr>
              <w:t xml:space="preserve"> ventilation require </w:t>
            </w:r>
            <w:proofErr w:type="spellStart"/>
            <w:r>
              <w:rPr>
                <w:rFonts w:ascii="Times New Roman" w:eastAsia="Times New Roman" w:hAnsi="Times New Roman" w:cs="Times New Roman"/>
                <w:b/>
                <w:sz w:val="20"/>
              </w:rPr>
              <w:t>m e</w:t>
            </w:r>
            <w:proofErr w:type="spellEnd"/>
            <w:r>
              <w:rPr>
                <w:rFonts w:ascii="Times New Roman" w:eastAsia="Times New Roman" w:hAnsi="Times New Roman" w:cs="Times New Roman"/>
                <w:b/>
                <w:sz w:val="20"/>
              </w:rPr>
              <w:t xml:space="preserve"> </w:t>
            </w:r>
            <w:proofErr w:type="spellStart"/>
            <w:proofErr w:type="gramStart"/>
            <w:r>
              <w:rPr>
                <w:rFonts w:ascii="Times New Roman" w:eastAsia="Times New Roman" w:hAnsi="Times New Roman" w:cs="Times New Roman"/>
                <w:b/>
                <w:sz w:val="20"/>
              </w:rPr>
              <w:t>nt</w:t>
            </w:r>
            <w:proofErr w:type="spellEnd"/>
            <w:proofErr w:type="gramEnd"/>
          </w:p>
          <w:p w14:paraId="328AB883" w14:textId="77777777" w:rsidR="0064352C" w:rsidRDefault="00F47CFA">
            <w:pPr>
              <w:spacing w:after="0"/>
              <w:ind w:left="107"/>
            </w:pPr>
            <w:r>
              <w:rPr>
                <w:rFonts w:ascii="Times New Roman" w:eastAsia="Times New Roman" w:hAnsi="Times New Roman" w:cs="Times New Roman"/>
                <w:sz w:val="20"/>
              </w:rPr>
              <w:t>T</w:t>
            </w:r>
            <w:r>
              <w:rPr>
                <w:rFonts w:ascii="Times New Roman" w:eastAsia="Times New Roman" w:hAnsi="Times New Roman" w:cs="Times New Roman"/>
                <w:sz w:val="20"/>
              </w:rPr>
              <w:t xml:space="preserve">he following parts of an underground </w:t>
            </w:r>
          </w:p>
          <w:p w14:paraId="0ED556F4" w14:textId="77777777" w:rsidR="0064352C" w:rsidRDefault="00F47CFA">
            <w:pPr>
              <w:spacing w:after="0"/>
              <w:ind w:left="107"/>
            </w:pPr>
            <w:r>
              <w:rPr>
                <w:rFonts w:ascii="Times New Roman" w:eastAsia="Times New Roman" w:hAnsi="Times New Roman" w:cs="Times New Roman"/>
                <w:sz w:val="20"/>
              </w:rPr>
              <w:t xml:space="preserve">mine are exempted for sections 343 and </w:t>
            </w:r>
          </w:p>
          <w:p w14:paraId="29758E8E" w14:textId="77777777" w:rsidR="0064352C" w:rsidRDefault="00F47CFA">
            <w:pPr>
              <w:spacing w:after="0"/>
              <w:ind w:left="107"/>
            </w:pPr>
            <w:r>
              <w:rPr>
                <w:rFonts w:ascii="Times New Roman" w:eastAsia="Times New Roman" w:hAnsi="Times New Roman" w:cs="Times New Roman"/>
                <w:sz w:val="20"/>
              </w:rPr>
              <w:t>344—</w:t>
            </w:r>
          </w:p>
          <w:p w14:paraId="1DEAB51B" w14:textId="77777777" w:rsidR="0064352C" w:rsidRDefault="00F47CFA">
            <w:pPr>
              <w:numPr>
                <w:ilvl w:val="0"/>
                <w:numId w:val="62"/>
              </w:numPr>
              <w:spacing w:after="2" w:line="240" w:lineRule="auto"/>
            </w:pPr>
            <w:r>
              <w:rPr>
                <w:rFonts w:ascii="Times New Roman" w:eastAsia="Times New Roman" w:hAnsi="Times New Roman" w:cs="Times New Roman"/>
                <w:sz w:val="20"/>
              </w:rPr>
              <w:t xml:space="preserve">a part sealed off from the rest of the mine workings by a type B, C, or D </w:t>
            </w:r>
            <w:proofErr w:type="gramStart"/>
            <w:r>
              <w:rPr>
                <w:rFonts w:ascii="Times New Roman" w:eastAsia="Times New Roman" w:hAnsi="Times New Roman" w:cs="Times New Roman"/>
                <w:sz w:val="20"/>
              </w:rPr>
              <w:t>seal;</w:t>
            </w:r>
            <w:proofErr w:type="gramEnd"/>
          </w:p>
          <w:p w14:paraId="50328647" w14:textId="77777777" w:rsidR="0064352C" w:rsidRDefault="00F47CFA">
            <w:pPr>
              <w:numPr>
                <w:ilvl w:val="0"/>
                <w:numId w:val="62"/>
              </w:numPr>
              <w:spacing w:after="0"/>
            </w:pPr>
            <w:r>
              <w:rPr>
                <w:rFonts w:ascii="Times New Roman" w:eastAsia="Times New Roman" w:hAnsi="Times New Roman" w:cs="Times New Roman"/>
                <w:color w:val="0000FF"/>
                <w:sz w:val="20"/>
              </w:rPr>
              <w:t xml:space="preserve">a goaf </w:t>
            </w:r>
            <w:proofErr w:type="gramStart"/>
            <w:r>
              <w:rPr>
                <w:rFonts w:ascii="Times New Roman" w:eastAsia="Times New Roman" w:hAnsi="Times New Roman" w:cs="Times New Roman"/>
                <w:color w:val="0000FF"/>
                <w:sz w:val="20"/>
              </w:rPr>
              <w:t>area;</w:t>
            </w:r>
            <w:proofErr w:type="gramEnd"/>
          </w:p>
          <w:p w14:paraId="3D5637D9" w14:textId="77777777" w:rsidR="0064352C" w:rsidRDefault="00F47CFA">
            <w:pPr>
              <w:numPr>
                <w:ilvl w:val="0"/>
                <w:numId w:val="62"/>
              </w:numPr>
              <w:spacing w:after="0"/>
            </w:pPr>
            <w:r>
              <w:rPr>
                <w:rFonts w:ascii="Times New Roman" w:eastAsia="Times New Roman" w:hAnsi="Times New Roman" w:cs="Times New Roman"/>
                <w:sz w:val="20"/>
              </w:rPr>
              <w:t xml:space="preserve">a place where persons are using </w:t>
            </w:r>
            <w:proofErr w:type="spellStart"/>
            <w:r>
              <w:rPr>
                <w:rFonts w:ascii="Times New Roman" w:eastAsia="Times New Roman" w:hAnsi="Times New Roman" w:cs="Times New Roman"/>
                <w:sz w:val="20"/>
              </w:rPr>
              <w:t>selfcontained</w:t>
            </w:r>
            <w:proofErr w:type="spellEnd"/>
            <w:r>
              <w:rPr>
                <w:rFonts w:ascii="Times New Roman" w:eastAsia="Times New Roman" w:hAnsi="Times New Roman" w:cs="Times New Roman"/>
                <w:sz w:val="20"/>
              </w:rPr>
              <w:t xml:space="preserve"> breathing apparatus to carry out work other than normal </w:t>
            </w:r>
            <w:proofErr w:type="gramStart"/>
            <w:r>
              <w:rPr>
                <w:rFonts w:ascii="Times New Roman" w:eastAsia="Times New Roman" w:hAnsi="Times New Roman" w:cs="Times New Roman"/>
                <w:sz w:val="20"/>
              </w:rPr>
              <w:t>work, unless</w:t>
            </w:r>
            <w:proofErr w:type="gramEnd"/>
            <w:r>
              <w:rPr>
                <w:rFonts w:ascii="Times New Roman" w:eastAsia="Times New Roman" w:hAnsi="Times New Roman" w:cs="Times New Roman"/>
                <w:sz w:val="20"/>
              </w:rPr>
              <w:t xml:space="preserve"> the work is associated with a routine operation in outburst prone conditions.</w:t>
            </w:r>
          </w:p>
        </w:tc>
        <w:tc>
          <w:tcPr>
            <w:tcW w:w="4656" w:type="dxa"/>
            <w:gridSpan w:val="2"/>
            <w:tcBorders>
              <w:top w:val="single" w:sz="4" w:space="0" w:color="00000A"/>
              <w:left w:val="single" w:sz="5" w:space="0" w:color="00000A"/>
              <w:bottom w:val="single" w:sz="4" w:space="0" w:color="00000A"/>
              <w:right w:val="single" w:sz="5" w:space="0" w:color="00000A"/>
            </w:tcBorders>
          </w:tcPr>
          <w:p w14:paraId="2FA94272" w14:textId="77777777" w:rsidR="0064352C" w:rsidRDefault="00F47CFA">
            <w:pPr>
              <w:spacing w:after="0" w:line="244" w:lineRule="auto"/>
              <w:ind w:left="107" w:right="57"/>
              <w:jc w:val="both"/>
            </w:pPr>
            <w:r>
              <w:rPr>
                <w:rFonts w:ascii="Times New Roman" w:eastAsia="Times New Roman" w:hAnsi="Times New Roman" w:cs="Times New Roman"/>
                <w:b/>
                <w:sz w:val="20"/>
              </w:rPr>
              <w:t xml:space="preserve">Parts of mine exe m </w:t>
            </w:r>
            <w:proofErr w:type="spellStart"/>
            <w:r>
              <w:rPr>
                <w:rFonts w:ascii="Times New Roman" w:eastAsia="Times New Roman" w:hAnsi="Times New Roman" w:cs="Times New Roman"/>
                <w:b/>
                <w:sz w:val="20"/>
              </w:rPr>
              <w:t>pt</w:t>
            </w:r>
            <w:proofErr w:type="spellEnd"/>
            <w:r>
              <w:rPr>
                <w:rFonts w:ascii="Times New Roman" w:eastAsia="Times New Roman" w:hAnsi="Times New Roman" w:cs="Times New Roman"/>
                <w:b/>
                <w:sz w:val="20"/>
              </w:rPr>
              <w:t xml:space="preserve"> ed from ventilation require </w:t>
            </w:r>
            <w:proofErr w:type="spellStart"/>
            <w:r>
              <w:rPr>
                <w:rFonts w:ascii="Times New Roman" w:eastAsia="Times New Roman" w:hAnsi="Times New Roman" w:cs="Times New Roman"/>
                <w:b/>
                <w:sz w:val="20"/>
              </w:rPr>
              <w:t>m e</w:t>
            </w:r>
            <w:proofErr w:type="spellEnd"/>
            <w:r>
              <w:rPr>
                <w:rFonts w:ascii="Times New Roman" w:eastAsia="Times New Roman" w:hAnsi="Times New Roman" w:cs="Times New Roman"/>
                <w:b/>
                <w:sz w:val="20"/>
              </w:rPr>
              <w:t xml:space="preserve"> </w:t>
            </w:r>
            <w:proofErr w:type="spellStart"/>
            <w:proofErr w:type="gramStart"/>
            <w:r>
              <w:rPr>
                <w:rFonts w:ascii="Times New Roman" w:eastAsia="Times New Roman" w:hAnsi="Times New Roman" w:cs="Times New Roman"/>
                <w:b/>
                <w:sz w:val="20"/>
              </w:rPr>
              <w:t>nt</w:t>
            </w:r>
            <w:proofErr w:type="spellEnd"/>
            <w:proofErr w:type="gramEnd"/>
          </w:p>
          <w:p w14:paraId="0B66D540" w14:textId="77777777" w:rsidR="0064352C" w:rsidRDefault="00F47CFA">
            <w:pPr>
              <w:spacing w:after="0"/>
              <w:ind w:left="107"/>
            </w:pPr>
            <w:r>
              <w:rPr>
                <w:rFonts w:ascii="Times New Roman" w:eastAsia="Times New Roman" w:hAnsi="Times New Roman" w:cs="Times New Roman"/>
                <w:sz w:val="20"/>
              </w:rPr>
              <w:t>The f</w:t>
            </w:r>
            <w:r>
              <w:rPr>
                <w:rFonts w:ascii="Times New Roman" w:eastAsia="Times New Roman" w:hAnsi="Times New Roman" w:cs="Times New Roman"/>
                <w:sz w:val="20"/>
              </w:rPr>
              <w:t xml:space="preserve">ollowing parts of an underground </w:t>
            </w:r>
          </w:p>
          <w:p w14:paraId="030FB6D2" w14:textId="77777777" w:rsidR="0064352C" w:rsidRDefault="00F47CFA">
            <w:pPr>
              <w:spacing w:after="0"/>
              <w:ind w:left="107"/>
            </w:pPr>
            <w:r>
              <w:rPr>
                <w:rFonts w:ascii="Times New Roman" w:eastAsia="Times New Roman" w:hAnsi="Times New Roman" w:cs="Times New Roman"/>
                <w:sz w:val="20"/>
              </w:rPr>
              <w:t xml:space="preserve">mine are exempted for sections 343 and </w:t>
            </w:r>
          </w:p>
          <w:p w14:paraId="0CE53D1B" w14:textId="77777777" w:rsidR="0064352C" w:rsidRDefault="00F47CFA">
            <w:pPr>
              <w:spacing w:after="0"/>
              <w:ind w:left="107"/>
            </w:pPr>
            <w:r>
              <w:rPr>
                <w:rFonts w:ascii="Times New Roman" w:eastAsia="Times New Roman" w:hAnsi="Times New Roman" w:cs="Times New Roman"/>
                <w:sz w:val="20"/>
              </w:rPr>
              <w:t>344—</w:t>
            </w:r>
          </w:p>
          <w:p w14:paraId="5165EBBC" w14:textId="77777777" w:rsidR="0064352C" w:rsidRDefault="00F47CFA">
            <w:pPr>
              <w:numPr>
                <w:ilvl w:val="0"/>
                <w:numId w:val="63"/>
              </w:numPr>
              <w:spacing w:after="31" w:line="240" w:lineRule="auto"/>
              <w:ind w:right="110"/>
              <w:jc w:val="both"/>
            </w:pPr>
            <w:r>
              <w:rPr>
                <w:rFonts w:ascii="Times New Roman" w:eastAsia="Times New Roman" w:hAnsi="Times New Roman" w:cs="Times New Roman"/>
                <w:sz w:val="20"/>
              </w:rPr>
              <w:t xml:space="preserve">a part sealed off from the rest of the mine workings by a type B, C, or D </w:t>
            </w:r>
            <w:proofErr w:type="gramStart"/>
            <w:r>
              <w:rPr>
                <w:rFonts w:ascii="Times New Roman" w:eastAsia="Times New Roman" w:hAnsi="Times New Roman" w:cs="Times New Roman"/>
                <w:sz w:val="20"/>
              </w:rPr>
              <w:t>seal;</w:t>
            </w:r>
            <w:proofErr w:type="gramEnd"/>
          </w:p>
          <w:p w14:paraId="4E115B3C" w14:textId="77777777" w:rsidR="0064352C" w:rsidRDefault="00F47CFA">
            <w:pPr>
              <w:numPr>
                <w:ilvl w:val="0"/>
                <w:numId w:val="63"/>
              </w:numPr>
              <w:spacing w:after="0" w:line="244" w:lineRule="auto"/>
              <w:ind w:right="110"/>
              <w:jc w:val="both"/>
            </w:pPr>
            <w:r>
              <w:rPr>
                <w:rFonts w:ascii="Times New Roman" w:eastAsia="Times New Roman" w:hAnsi="Times New Roman" w:cs="Times New Roman"/>
                <w:sz w:val="20"/>
              </w:rPr>
              <w:t xml:space="preserve">a goaf area </w:t>
            </w:r>
            <w:r>
              <w:rPr>
                <w:rFonts w:ascii="Times New Roman" w:eastAsia="Times New Roman" w:hAnsi="Times New Roman" w:cs="Times New Roman"/>
                <w:b/>
                <w:i/>
                <w:color w:val="FF0000"/>
                <w:sz w:val="20"/>
              </w:rPr>
              <w:t xml:space="preserve">or road way b </w:t>
            </w:r>
            <w:proofErr w:type="spellStart"/>
            <w:r>
              <w:rPr>
                <w:rFonts w:ascii="Times New Roman" w:eastAsia="Times New Roman" w:hAnsi="Times New Roman" w:cs="Times New Roman"/>
                <w:b/>
                <w:i/>
                <w:color w:val="FF0000"/>
                <w:sz w:val="20"/>
              </w:rPr>
              <w:t>ein</w:t>
            </w:r>
            <w:proofErr w:type="spellEnd"/>
            <w:r>
              <w:rPr>
                <w:rFonts w:ascii="Times New Roman" w:eastAsia="Times New Roman" w:hAnsi="Times New Roman" w:cs="Times New Roman"/>
                <w:b/>
                <w:i/>
                <w:color w:val="FF0000"/>
                <w:sz w:val="20"/>
              </w:rPr>
              <w:t xml:space="preserve"> g s </w:t>
            </w:r>
            <w:proofErr w:type="spellStart"/>
            <w:r>
              <w:rPr>
                <w:rFonts w:ascii="Times New Roman" w:eastAsia="Times New Roman" w:hAnsi="Times New Roman" w:cs="Times New Roman"/>
                <w:b/>
                <w:i/>
                <w:color w:val="FF0000"/>
                <w:sz w:val="20"/>
              </w:rPr>
              <w:t>eale</w:t>
            </w:r>
            <w:proofErr w:type="spellEnd"/>
            <w:r>
              <w:rPr>
                <w:rFonts w:ascii="Times New Roman" w:eastAsia="Times New Roman" w:hAnsi="Times New Roman" w:cs="Times New Roman"/>
                <w:b/>
                <w:i/>
                <w:color w:val="FF0000"/>
                <w:sz w:val="20"/>
              </w:rPr>
              <w:t xml:space="preserve"> </w:t>
            </w:r>
            <w:proofErr w:type="gramStart"/>
            <w:r>
              <w:rPr>
                <w:rFonts w:ascii="Times New Roman" w:eastAsia="Times New Roman" w:hAnsi="Times New Roman" w:cs="Times New Roman"/>
                <w:b/>
                <w:i/>
                <w:color w:val="FF0000"/>
                <w:sz w:val="20"/>
              </w:rPr>
              <w:t xml:space="preserve">d </w:t>
            </w:r>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 </w:t>
            </w:r>
            <w:r>
              <w:rPr>
                <w:rFonts w:ascii="Times New Roman" w:eastAsia="Times New Roman" w:hAnsi="Times New Roman" w:cs="Times New Roman"/>
                <w:b/>
                <w:i/>
                <w:color w:val="FF0000"/>
                <w:sz w:val="20"/>
              </w:rPr>
              <w:t xml:space="preserve">(c) </w:t>
            </w:r>
            <w:proofErr w:type="spellStart"/>
            <w:r>
              <w:rPr>
                <w:rFonts w:ascii="Times New Roman" w:eastAsia="Times New Roman" w:hAnsi="Times New Roman" w:cs="Times New Roman"/>
                <w:b/>
                <w:i/>
                <w:color w:val="FF0000"/>
                <w:sz w:val="20"/>
              </w:rPr>
              <w:t>aban</w:t>
            </w:r>
            <w:proofErr w:type="spellEnd"/>
            <w:r>
              <w:rPr>
                <w:rFonts w:ascii="Times New Roman" w:eastAsia="Times New Roman" w:hAnsi="Times New Roman" w:cs="Times New Roman"/>
                <w:b/>
                <w:i/>
                <w:color w:val="FF0000"/>
                <w:sz w:val="20"/>
              </w:rPr>
              <w:t xml:space="preserve"> do ne d w or king s in w </w:t>
            </w:r>
            <w:proofErr w:type="spellStart"/>
            <w:r>
              <w:rPr>
                <w:rFonts w:ascii="Times New Roman" w:eastAsia="Times New Roman" w:hAnsi="Times New Roman" w:cs="Times New Roman"/>
                <w:b/>
                <w:i/>
                <w:color w:val="FF0000"/>
                <w:sz w:val="20"/>
              </w:rPr>
              <w:t>hich</w:t>
            </w:r>
            <w:proofErr w:type="spellEnd"/>
            <w:r>
              <w:rPr>
                <w:rFonts w:ascii="Times New Roman" w:eastAsia="Times New Roman" w:hAnsi="Times New Roman" w:cs="Times New Roman"/>
                <w:b/>
                <w:i/>
                <w:color w:val="FF0000"/>
                <w:sz w:val="20"/>
              </w:rPr>
              <w:t xml:space="preserve"> nor m al w </w:t>
            </w:r>
            <w:proofErr w:type="spellStart"/>
            <w:r>
              <w:rPr>
                <w:rFonts w:ascii="Times New Roman" w:eastAsia="Times New Roman" w:hAnsi="Times New Roman" w:cs="Times New Roman"/>
                <w:b/>
                <w:i/>
                <w:color w:val="FF0000"/>
                <w:sz w:val="20"/>
              </w:rPr>
              <w:t>ork</w:t>
            </w:r>
            <w:proofErr w:type="spellEnd"/>
            <w:r>
              <w:rPr>
                <w:rFonts w:ascii="Times New Roman" w:eastAsia="Times New Roman" w:hAnsi="Times New Roman" w:cs="Times New Roman"/>
                <w:b/>
                <w:i/>
                <w:color w:val="FF0000"/>
                <w:sz w:val="20"/>
              </w:rPr>
              <w:t xml:space="preserve"> </w:t>
            </w:r>
            <w:r>
              <w:rPr>
                <w:rFonts w:ascii="Times New Roman" w:eastAsia="Times New Roman" w:hAnsi="Times New Roman" w:cs="Times New Roman"/>
                <w:b/>
                <w:i/>
                <w:color w:val="FF0000"/>
                <w:sz w:val="20"/>
              </w:rPr>
              <w:t xml:space="preserve">is </w:t>
            </w:r>
            <w:proofErr w:type="spellStart"/>
            <w:r>
              <w:rPr>
                <w:rFonts w:ascii="Times New Roman" w:eastAsia="Times New Roman" w:hAnsi="Times New Roman" w:cs="Times New Roman"/>
                <w:b/>
                <w:i/>
                <w:color w:val="FF0000"/>
                <w:sz w:val="20"/>
              </w:rPr>
              <w:t>no t</w:t>
            </w:r>
            <w:proofErr w:type="spellEnd"/>
            <w:r>
              <w:rPr>
                <w:rFonts w:ascii="Times New Roman" w:eastAsia="Times New Roman" w:hAnsi="Times New Roman" w:cs="Times New Roman"/>
                <w:b/>
                <w:i/>
                <w:color w:val="FF0000"/>
                <w:sz w:val="20"/>
              </w:rPr>
              <w:t xml:space="preserve"> b </w:t>
            </w:r>
            <w:proofErr w:type="spellStart"/>
            <w:r>
              <w:rPr>
                <w:rFonts w:ascii="Times New Roman" w:eastAsia="Times New Roman" w:hAnsi="Times New Roman" w:cs="Times New Roman"/>
                <w:b/>
                <w:i/>
                <w:color w:val="FF0000"/>
                <w:sz w:val="20"/>
              </w:rPr>
              <w:t>eing</w:t>
            </w:r>
            <w:proofErr w:type="spellEnd"/>
            <w:r>
              <w:rPr>
                <w:rFonts w:ascii="Times New Roman" w:eastAsia="Times New Roman" w:hAnsi="Times New Roman" w:cs="Times New Roman"/>
                <w:b/>
                <w:i/>
                <w:color w:val="FF0000"/>
                <w:sz w:val="20"/>
              </w:rPr>
              <w:t xml:space="preserve"> </w:t>
            </w:r>
            <w:proofErr w:type="spellStart"/>
            <w:r>
              <w:rPr>
                <w:rFonts w:ascii="Times New Roman" w:eastAsia="Times New Roman" w:hAnsi="Times New Roman" w:cs="Times New Roman"/>
                <w:b/>
                <w:i/>
                <w:color w:val="FF0000"/>
                <w:sz w:val="20"/>
              </w:rPr>
              <w:t>carrie</w:t>
            </w:r>
            <w:proofErr w:type="spellEnd"/>
            <w:r>
              <w:rPr>
                <w:rFonts w:ascii="Times New Roman" w:eastAsia="Times New Roman" w:hAnsi="Times New Roman" w:cs="Times New Roman"/>
                <w:b/>
                <w:i/>
                <w:color w:val="FF0000"/>
                <w:sz w:val="20"/>
              </w:rPr>
              <w:t xml:space="preserve"> d </w:t>
            </w:r>
            <w:proofErr w:type="spellStart"/>
            <w:r>
              <w:rPr>
                <w:rFonts w:ascii="Times New Roman" w:eastAsia="Times New Roman" w:hAnsi="Times New Roman" w:cs="Times New Roman"/>
                <w:b/>
                <w:i/>
                <w:color w:val="FF0000"/>
                <w:sz w:val="20"/>
              </w:rPr>
              <w:t>ou</w:t>
            </w:r>
            <w:proofErr w:type="spellEnd"/>
            <w:r>
              <w:rPr>
                <w:rFonts w:ascii="Times New Roman" w:eastAsia="Times New Roman" w:hAnsi="Times New Roman" w:cs="Times New Roman"/>
                <w:b/>
                <w:i/>
                <w:color w:val="FF0000"/>
                <w:sz w:val="20"/>
              </w:rPr>
              <w:t xml:space="preserve"> t and </w:t>
            </w:r>
            <w:proofErr w:type="spellStart"/>
            <w:r>
              <w:rPr>
                <w:rFonts w:ascii="Times New Roman" w:eastAsia="Times New Roman" w:hAnsi="Times New Roman" w:cs="Times New Roman"/>
                <w:b/>
                <w:i/>
                <w:color w:val="FF0000"/>
                <w:sz w:val="20"/>
              </w:rPr>
              <w:t>th</w:t>
            </w:r>
            <w:proofErr w:type="spellEnd"/>
            <w:r>
              <w:rPr>
                <w:rFonts w:ascii="Times New Roman" w:eastAsia="Times New Roman" w:hAnsi="Times New Roman" w:cs="Times New Roman"/>
                <w:b/>
                <w:i/>
                <w:color w:val="FF0000"/>
                <w:sz w:val="20"/>
              </w:rPr>
              <w:t xml:space="preserve"> e un d </w:t>
            </w:r>
            <w:proofErr w:type="spellStart"/>
            <w:r>
              <w:rPr>
                <w:rFonts w:ascii="Times New Roman" w:eastAsia="Times New Roman" w:hAnsi="Times New Roman" w:cs="Times New Roman"/>
                <w:b/>
                <w:i/>
                <w:color w:val="FF0000"/>
                <w:sz w:val="20"/>
              </w:rPr>
              <w:t>ergroun</w:t>
            </w:r>
            <w:proofErr w:type="spellEnd"/>
            <w:r>
              <w:rPr>
                <w:rFonts w:ascii="Times New Roman" w:eastAsia="Times New Roman" w:hAnsi="Times New Roman" w:cs="Times New Roman"/>
                <w:b/>
                <w:i/>
                <w:color w:val="FF0000"/>
                <w:sz w:val="20"/>
              </w:rPr>
              <w:t xml:space="preserve"> d m </w:t>
            </w:r>
            <w:proofErr w:type="spellStart"/>
            <w:r>
              <w:rPr>
                <w:rFonts w:ascii="Times New Roman" w:eastAsia="Times New Roman" w:hAnsi="Times New Roman" w:cs="Times New Roman"/>
                <w:b/>
                <w:i/>
                <w:color w:val="FF0000"/>
                <w:sz w:val="20"/>
              </w:rPr>
              <w:t>i</w:t>
            </w:r>
            <w:proofErr w:type="spellEnd"/>
            <w:r>
              <w:rPr>
                <w:rFonts w:ascii="Times New Roman" w:eastAsia="Times New Roman" w:hAnsi="Times New Roman" w:cs="Times New Roman"/>
                <w:b/>
                <w:i/>
                <w:color w:val="FF0000"/>
                <w:sz w:val="20"/>
              </w:rPr>
              <w:t xml:space="preserve"> n e m a </w:t>
            </w:r>
            <w:proofErr w:type="spellStart"/>
            <w:r>
              <w:rPr>
                <w:rFonts w:ascii="Times New Roman" w:eastAsia="Times New Roman" w:hAnsi="Times New Roman" w:cs="Times New Roman"/>
                <w:b/>
                <w:i/>
                <w:color w:val="FF0000"/>
                <w:sz w:val="20"/>
              </w:rPr>
              <w:t>na</w:t>
            </w:r>
            <w:proofErr w:type="spellEnd"/>
            <w:r>
              <w:rPr>
                <w:rFonts w:ascii="Times New Roman" w:eastAsia="Times New Roman" w:hAnsi="Times New Roman" w:cs="Times New Roman"/>
                <w:b/>
                <w:i/>
                <w:color w:val="FF0000"/>
                <w:sz w:val="20"/>
              </w:rPr>
              <w:t xml:space="preserve"> g er has d </w:t>
            </w:r>
            <w:proofErr w:type="spellStart"/>
            <w:r>
              <w:rPr>
                <w:rFonts w:ascii="Times New Roman" w:eastAsia="Times New Roman" w:hAnsi="Times New Roman" w:cs="Times New Roman"/>
                <w:b/>
                <w:i/>
                <w:color w:val="FF0000"/>
                <w:sz w:val="20"/>
              </w:rPr>
              <w:t>ev</w:t>
            </w:r>
            <w:proofErr w:type="spellEnd"/>
            <w:r>
              <w:rPr>
                <w:rFonts w:ascii="Times New Roman" w:eastAsia="Times New Roman" w:hAnsi="Times New Roman" w:cs="Times New Roman"/>
                <w:b/>
                <w:i/>
                <w:color w:val="FF0000"/>
                <w:sz w:val="20"/>
              </w:rPr>
              <w:t xml:space="preserve"> </w:t>
            </w:r>
            <w:proofErr w:type="spellStart"/>
            <w:r>
              <w:rPr>
                <w:rFonts w:ascii="Times New Roman" w:eastAsia="Times New Roman" w:hAnsi="Times New Roman" w:cs="Times New Roman"/>
                <w:b/>
                <w:i/>
                <w:color w:val="FF0000"/>
                <w:sz w:val="20"/>
              </w:rPr>
              <w:t>elop</w:t>
            </w:r>
            <w:proofErr w:type="spellEnd"/>
            <w:r>
              <w:rPr>
                <w:rFonts w:ascii="Times New Roman" w:eastAsia="Times New Roman" w:hAnsi="Times New Roman" w:cs="Times New Roman"/>
                <w:b/>
                <w:i/>
                <w:color w:val="FF0000"/>
                <w:sz w:val="20"/>
              </w:rPr>
              <w:t xml:space="preserve"> e d an </w:t>
            </w:r>
            <w:proofErr w:type="spellStart"/>
            <w:r>
              <w:rPr>
                <w:rFonts w:ascii="Times New Roman" w:eastAsia="Times New Roman" w:hAnsi="Times New Roman" w:cs="Times New Roman"/>
                <w:b/>
                <w:i/>
                <w:color w:val="FF0000"/>
                <w:sz w:val="20"/>
              </w:rPr>
              <w:t>aban</w:t>
            </w:r>
            <w:proofErr w:type="spellEnd"/>
            <w:r>
              <w:rPr>
                <w:rFonts w:ascii="Times New Roman" w:eastAsia="Times New Roman" w:hAnsi="Times New Roman" w:cs="Times New Roman"/>
                <w:b/>
                <w:i/>
                <w:color w:val="FF0000"/>
                <w:sz w:val="20"/>
              </w:rPr>
              <w:t xml:space="preserve"> don m e n t m a </w:t>
            </w:r>
            <w:proofErr w:type="spellStart"/>
            <w:r>
              <w:rPr>
                <w:rFonts w:ascii="Times New Roman" w:eastAsia="Times New Roman" w:hAnsi="Times New Roman" w:cs="Times New Roman"/>
                <w:b/>
                <w:i/>
                <w:color w:val="FF0000"/>
                <w:sz w:val="20"/>
              </w:rPr>
              <w:t>na</w:t>
            </w:r>
            <w:proofErr w:type="spellEnd"/>
            <w:r>
              <w:rPr>
                <w:rFonts w:ascii="Times New Roman" w:eastAsia="Times New Roman" w:hAnsi="Times New Roman" w:cs="Times New Roman"/>
                <w:b/>
                <w:i/>
                <w:color w:val="FF0000"/>
                <w:sz w:val="20"/>
              </w:rPr>
              <w:t xml:space="preserve"> g e m e n t plan in </w:t>
            </w:r>
            <w:proofErr w:type="spellStart"/>
            <w:r>
              <w:rPr>
                <w:rFonts w:ascii="Times New Roman" w:eastAsia="Times New Roman" w:hAnsi="Times New Roman" w:cs="Times New Roman"/>
                <w:b/>
                <w:i/>
                <w:color w:val="FF0000"/>
                <w:sz w:val="20"/>
              </w:rPr>
              <w:t>accordanc</w:t>
            </w:r>
            <w:proofErr w:type="spellEnd"/>
            <w:r>
              <w:rPr>
                <w:rFonts w:ascii="Times New Roman" w:eastAsia="Times New Roman" w:hAnsi="Times New Roman" w:cs="Times New Roman"/>
                <w:b/>
                <w:i/>
                <w:color w:val="FF0000"/>
                <w:sz w:val="20"/>
              </w:rPr>
              <w:t xml:space="preserve"> e with s 3 2 6A;</w:t>
            </w:r>
          </w:p>
          <w:p w14:paraId="0AE5F673" w14:textId="77777777" w:rsidR="0064352C" w:rsidRDefault="00F47CFA">
            <w:pPr>
              <w:spacing w:after="0"/>
              <w:ind w:left="107" w:right="1"/>
            </w:pPr>
            <w:r>
              <w:rPr>
                <w:rFonts w:ascii="Times New Roman" w:eastAsia="Times New Roman" w:hAnsi="Times New Roman" w:cs="Times New Roman"/>
                <w:sz w:val="20"/>
              </w:rPr>
              <w:t xml:space="preserve">(d) a place where persons are using </w:t>
            </w:r>
            <w:proofErr w:type="spellStart"/>
            <w:r>
              <w:rPr>
                <w:rFonts w:ascii="Times New Roman" w:eastAsia="Times New Roman" w:hAnsi="Times New Roman" w:cs="Times New Roman"/>
                <w:sz w:val="20"/>
              </w:rPr>
              <w:t>selfcontained</w:t>
            </w:r>
            <w:proofErr w:type="spellEnd"/>
            <w:r>
              <w:rPr>
                <w:rFonts w:ascii="Times New Roman" w:eastAsia="Times New Roman" w:hAnsi="Times New Roman" w:cs="Times New Roman"/>
                <w:sz w:val="20"/>
              </w:rPr>
              <w:t xml:space="preserve"> breathing apparatus to carry out work oth</w:t>
            </w:r>
            <w:r>
              <w:rPr>
                <w:rFonts w:ascii="Times New Roman" w:eastAsia="Times New Roman" w:hAnsi="Times New Roman" w:cs="Times New Roman"/>
                <w:sz w:val="20"/>
              </w:rPr>
              <w:t xml:space="preserve">er than normal </w:t>
            </w:r>
            <w:proofErr w:type="gramStart"/>
            <w:r>
              <w:rPr>
                <w:rFonts w:ascii="Times New Roman" w:eastAsia="Times New Roman" w:hAnsi="Times New Roman" w:cs="Times New Roman"/>
                <w:sz w:val="20"/>
              </w:rPr>
              <w:t>work, unless</w:t>
            </w:r>
            <w:proofErr w:type="gramEnd"/>
            <w:r>
              <w:rPr>
                <w:rFonts w:ascii="Times New Roman" w:eastAsia="Times New Roman" w:hAnsi="Times New Roman" w:cs="Times New Roman"/>
                <w:sz w:val="20"/>
              </w:rPr>
              <w:t xml:space="preserve"> the work is associated with a routine operation in outburst prone conditions.</w:t>
            </w:r>
          </w:p>
        </w:tc>
        <w:tc>
          <w:tcPr>
            <w:tcW w:w="4656" w:type="dxa"/>
            <w:gridSpan w:val="3"/>
            <w:tcBorders>
              <w:top w:val="single" w:sz="4" w:space="0" w:color="00000A"/>
              <w:left w:val="single" w:sz="5" w:space="0" w:color="00000A"/>
              <w:bottom w:val="single" w:sz="4" w:space="0" w:color="00000A"/>
              <w:right w:val="single" w:sz="5" w:space="0" w:color="00000A"/>
            </w:tcBorders>
          </w:tcPr>
          <w:p w14:paraId="332C519A" w14:textId="77777777" w:rsidR="0064352C" w:rsidRDefault="00F47CFA">
            <w:pPr>
              <w:spacing w:after="233" w:line="242" w:lineRule="auto"/>
              <w:ind w:left="107"/>
            </w:pPr>
            <w:r>
              <w:rPr>
                <w:rFonts w:ascii="Times New Roman" w:eastAsia="Times New Roman" w:hAnsi="Times New Roman" w:cs="Times New Roman"/>
                <w:sz w:val="20"/>
              </w:rPr>
              <w:t>This amendment removes abandoned workings and roadways where persons are prohibited and prevented from using for normal work or travel.</w:t>
            </w:r>
          </w:p>
          <w:p w14:paraId="464340C9" w14:textId="77777777" w:rsidR="0064352C" w:rsidRDefault="00F47CFA">
            <w:pPr>
              <w:spacing w:after="233" w:line="241" w:lineRule="auto"/>
              <w:ind w:left="107"/>
            </w:pPr>
            <w:r>
              <w:rPr>
                <w:rFonts w:ascii="Times New Roman" w:eastAsia="Times New Roman" w:hAnsi="Times New Roman" w:cs="Times New Roman"/>
                <w:color w:val="FF3399"/>
                <w:sz w:val="20"/>
              </w:rPr>
              <w:t>Note that the part highlighted in yellow addresses the concern raised that s 343(4) potentially conflicts with requirements to enter or manage areas that have contaminants present and to undertake mitigating actions.</w:t>
            </w:r>
          </w:p>
          <w:p w14:paraId="1D192F92" w14:textId="77777777" w:rsidR="0064352C" w:rsidRDefault="00F47CFA">
            <w:pPr>
              <w:spacing w:after="0"/>
              <w:ind w:left="107"/>
            </w:pPr>
            <w:r>
              <w:rPr>
                <w:rFonts w:ascii="Times New Roman" w:eastAsia="Times New Roman" w:hAnsi="Times New Roman" w:cs="Times New Roman"/>
                <w:color w:val="4472C4"/>
                <w:sz w:val="20"/>
              </w:rPr>
              <w:t>ENSHAM SPECIFIC COMMENT</w:t>
            </w:r>
          </w:p>
          <w:p w14:paraId="6A42B1A1" w14:textId="77777777" w:rsidR="0064352C" w:rsidRDefault="00F47CFA">
            <w:pPr>
              <w:spacing w:after="0"/>
              <w:ind w:left="107"/>
            </w:pPr>
            <w:r>
              <w:rPr>
                <w:rFonts w:ascii="Times New Roman" w:eastAsia="Times New Roman" w:hAnsi="Times New Roman" w:cs="Times New Roman"/>
                <w:color w:val="FF3399"/>
                <w:sz w:val="20"/>
              </w:rPr>
              <w:t xml:space="preserve"> </w:t>
            </w:r>
            <w:r>
              <w:rPr>
                <w:rFonts w:ascii="Times New Roman" w:eastAsia="Times New Roman" w:hAnsi="Times New Roman" w:cs="Times New Roman"/>
                <w:color w:val="00B0F0"/>
                <w:sz w:val="20"/>
              </w:rPr>
              <w:t>Being forced t</w:t>
            </w:r>
            <w:r>
              <w:rPr>
                <w:rFonts w:ascii="Times New Roman" w:eastAsia="Times New Roman" w:hAnsi="Times New Roman" w:cs="Times New Roman"/>
                <w:color w:val="00B0F0"/>
                <w:sz w:val="20"/>
              </w:rPr>
              <w:t xml:space="preserve">o seal all areas of the mine will potentially increase other hazards such as Inrush, </w:t>
            </w:r>
            <w:proofErr w:type="gramStart"/>
            <w:r>
              <w:rPr>
                <w:rFonts w:ascii="Times New Roman" w:eastAsia="Times New Roman" w:hAnsi="Times New Roman" w:cs="Times New Roman"/>
                <w:color w:val="00B0F0"/>
                <w:sz w:val="20"/>
              </w:rPr>
              <w:t>If</w:t>
            </w:r>
            <w:proofErr w:type="gramEnd"/>
            <w:r>
              <w:rPr>
                <w:rFonts w:ascii="Times New Roman" w:eastAsia="Times New Roman" w:hAnsi="Times New Roman" w:cs="Times New Roman"/>
                <w:color w:val="00B0F0"/>
                <w:sz w:val="20"/>
              </w:rPr>
              <w:t xml:space="preserve"> a mine does not have Methane and follows the proposed changes of 326A</w:t>
            </w:r>
          </w:p>
        </w:tc>
      </w:tr>
      <w:tr w:rsidR="0064352C" w14:paraId="1907D165" w14:textId="77777777">
        <w:trPr>
          <w:trHeight w:val="6814"/>
        </w:trPr>
        <w:tc>
          <w:tcPr>
            <w:tcW w:w="4654" w:type="dxa"/>
            <w:vMerge w:val="restart"/>
            <w:tcBorders>
              <w:top w:val="single" w:sz="4" w:space="0" w:color="00000A"/>
              <w:left w:val="single" w:sz="4" w:space="0" w:color="00000A"/>
              <w:bottom w:val="single" w:sz="4" w:space="0" w:color="00000A"/>
              <w:right w:val="single" w:sz="4" w:space="0" w:color="00000A"/>
            </w:tcBorders>
          </w:tcPr>
          <w:p w14:paraId="30745EC1" w14:textId="77777777" w:rsidR="0064352C" w:rsidRDefault="0064352C"/>
        </w:tc>
        <w:tc>
          <w:tcPr>
            <w:tcW w:w="4657" w:type="dxa"/>
            <w:vMerge w:val="restart"/>
            <w:tcBorders>
              <w:top w:val="single" w:sz="4" w:space="0" w:color="00000A"/>
              <w:left w:val="single" w:sz="4" w:space="0" w:color="00000A"/>
              <w:bottom w:val="single" w:sz="4" w:space="0" w:color="00000A"/>
              <w:right w:val="single" w:sz="5" w:space="0" w:color="00000A"/>
            </w:tcBorders>
          </w:tcPr>
          <w:p w14:paraId="7B63EC8C" w14:textId="77777777" w:rsidR="0064352C" w:rsidRDefault="0064352C"/>
        </w:tc>
        <w:tc>
          <w:tcPr>
            <w:tcW w:w="13968" w:type="dxa"/>
            <w:gridSpan w:val="7"/>
            <w:tcBorders>
              <w:top w:val="single" w:sz="4" w:space="0" w:color="00000A"/>
              <w:left w:val="single" w:sz="5" w:space="0" w:color="00000A"/>
              <w:bottom w:val="nil"/>
              <w:right w:val="single" w:sz="5" w:space="0" w:color="00000A"/>
            </w:tcBorders>
          </w:tcPr>
          <w:p w14:paraId="4376C047" w14:textId="77777777" w:rsidR="0064352C" w:rsidRDefault="00F47CFA">
            <w:pPr>
              <w:spacing w:after="0"/>
              <w:ind w:left="107"/>
            </w:pPr>
            <w:r>
              <w:rPr>
                <w:rFonts w:ascii="Times New Roman" w:eastAsia="Times New Roman" w:hAnsi="Times New Roman" w:cs="Times New Roman"/>
                <w:b/>
                <w:sz w:val="20"/>
              </w:rPr>
              <w:t xml:space="preserve">Specific </w:t>
            </w:r>
            <w:proofErr w:type="spellStart"/>
            <w:r>
              <w:rPr>
                <w:rFonts w:ascii="Times New Roman" w:eastAsia="Times New Roman" w:hAnsi="Times New Roman" w:cs="Times New Roman"/>
                <w:b/>
                <w:sz w:val="20"/>
              </w:rPr>
              <w:t>fe</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edback</w:t>
            </w:r>
            <w:proofErr w:type="spellEnd"/>
            <w:r>
              <w:rPr>
                <w:rFonts w:ascii="Times New Roman" w:eastAsia="Times New Roman" w:hAnsi="Times New Roman" w:cs="Times New Roman"/>
                <w:b/>
                <w:sz w:val="20"/>
              </w:rPr>
              <w:t xml:space="preserve"> on this s e </w:t>
            </w:r>
            <w:proofErr w:type="spellStart"/>
            <w:r>
              <w:rPr>
                <w:rFonts w:ascii="Times New Roman" w:eastAsia="Times New Roman" w:hAnsi="Times New Roman" w:cs="Times New Roman"/>
                <w:b/>
                <w:sz w:val="20"/>
              </w:rPr>
              <w:t>ction</w:t>
            </w:r>
            <w:proofErr w:type="spellEnd"/>
            <w:r>
              <w:rPr>
                <w:rFonts w:ascii="Times New Roman" w:eastAsia="Times New Roman" w:hAnsi="Times New Roman" w:cs="Times New Roman"/>
                <w:b/>
                <w:sz w:val="20"/>
              </w:rPr>
              <w:t xml:space="preserve"> from Industry Ventilation </w:t>
            </w:r>
            <w:proofErr w:type="spellStart"/>
            <w:r>
              <w:rPr>
                <w:rFonts w:ascii="Times New Roman" w:eastAsia="Times New Roman" w:hAnsi="Times New Roman" w:cs="Times New Roman"/>
                <w:b/>
                <w:sz w:val="20"/>
              </w:rPr>
              <w:t>Engin</w:t>
            </w:r>
            <w:proofErr w:type="spellEnd"/>
            <w:r>
              <w:rPr>
                <w:rFonts w:ascii="Times New Roman" w:eastAsia="Times New Roman" w:hAnsi="Times New Roman" w:cs="Times New Roman"/>
                <w:b/>
                <w:sz w:val="20"/>
              </w:rPr>
              <w:t xml:space="preserve"> e </w:t>
            </w:r>
            <w:proofErr w:type="spellStart"/>
            <w:r>
              <w:rPr>
                <w:rFonts w:ascii="Times New Roman" w:eastAsia="Times New Roman" w:hAnsi="Times New Roman" w:cs="Times New Roman"/>
                <w:b/>
                <w:sz w:val="20"/>
              </w:rPr>
              <w:t>ers</w:t>
            </w:r>
            <w:proofErr w:type="spellEnd"/>
            <w:r>
              <w:rPr>
                <w:rFonts w:ascii="Times New Roman" w:eastAsia="Times New Roman" w:hAnsi="Times New Roman" w:cs="Times New Roman"/>
                <w:b/>
                <w:sz w:val="20"/>
              </w:rPr>
              <w:t>:</w:t>
            </w:r>
          </w:p>
          <w:p w14:paraId="3DBB42BA" w14:textId="77777777" w:rsidR="0064352C" w:rsidRDefault="00F47CFA">
            <w:pPr>
              <w:spacing w:after="35" w:line="226" w:lineRule="auto"/>
              <w:ind w:left="107" w:right="18"/>
            </w:pPr>
            <w:r>
              <w:rPr>
                <w:color w:val="4472C4"/>
                <w:sz w:val="20"/>
              </w:rPr>
              <w:t>Without an exemptio</w:t>
            </w:r>
            <w:r>
              <w:rPr>
                <w:color w:val="4472C4"/>
                <w:sz w:val="20"/>
              </w:rPr>
              <w:t>n from controlled ventilation under the previous 345(c)…”</w:t>
            </w:r>
            <w:r>
              <w:rPr>
                <w:sz w:val="20"/>
              </w:rPr>
              <w:t xml:space="preserve"> (c) a roadway that persons are prohibited and prevented from using for normal work or travel…”</w:t>
            </w:r>
            <w:r>
              <w:rPr>
                <w:color w:val="4472C4"/>
                <w:sz w:val="20"/>
              </w:rPr>
              <w:t xml:space="preserve"> the following activities cannot comply:</w:t>
            </w:r>
          </w:p>
          <w:p w14:paraId="53FBB8BA" w14:textId="77777777" w:rsidR="0064352C" w:rsidRDefault="00F47CFA">
            <w:pPr>
              <w:numPr>
                <w:ilvl w:val="0"/>
                <w:numId w:val="64"/>
              </w:numPr>
              <w:spacing w:after="112"/>
            </w:pPr>
            <w:r>
              <w:rPr>
                <w:color w:val="4472C4"/>
                <w:sz w:val="20"/>
              </w:rPr>
              <w:t>sealing a roadway (Part 10 division 5</w:t>
            </w:r>
            <w:proofErr w:type="gramStart"/>
            <w:r>
              <w:rPr>
                <w:color w:val="4472C4"/>
                <w:sz w:val="20"/>
              </w:rPr>
              <w:t>);</w:t>
            </w:r>
            <w:proofErr w:type="gramEnd"/>
          </w:p>
          <w:p w14:paraId="7AEAABA2" w14:textId="77777777" w:rsidR="0064352C" w:rsidRDefault="00F47CFA">
            <w:pPr>
              <w:numPr>
                <w:ilvl w:val="0"/>
                <w:numId w:val="64"/>
              </w:numPr>
              <w:spacing w:after="111"/>
            </w:pPr>
            <w:r>
              <w:rPr>
                <w:color w:val="4472C4"/>
                <w:sz w:val="20"/>
              </w:rPr>
              <w:t>testing of mine sealing doors and airlocks (per s156 and s157</w:t>
            </w:r>
            <w:proofErr w:type="gramStart"/>
            <w:r>
              <w:rPr>
                <w:color w:val="4472C4"/>
                <w:sz w:val="20"/>
              </w:rPr>
              <w:t>);</w:t>
            </w:r>
            <w:proofErr w:type="gramEnd"/>
          </w:p>
          <w:p w14:paraId="17C74D8E" w14:textId="77777777" w:rsidR="0064352C" w:rsidRDefault="00F47CFA">
            <w:pPr>
              <w:numPr>
                <w:ilvl w:val="0"/>
                <w:numId w:val="64"/>
              </w:numPr>
              <w:spacing w:after="112"/>
            </w:pPr>
            <w:r>
              <w:rPr>
                <w:color w:val="4472C4"/>
                <w:sz w:val="20"/>
              </w:rPr>
              <w:t>annual electrical stat testing of main fans (per Division 5 Electrical control systems</w:t>
            </w:r>
            <w:proofErr w:type="gramStart"/>
            <w:r>
              <w:rPr>
                <w:color w:val="4472C4"/>
                <w:sz w:val="20"/>
              </w:rPr>
              <w:t>);</w:t>
            </w:r>
            <w:proofErr w:type="gramEnd"/>
          </w:p>
          <w:p w14:paraId="53F7030C" w14:textId="77777777" w:rsidR="0064352C" w:rsidRDefault="00F47CFA">
            <w:pPr>
              <w:numPr>
                <w:ilvl w:val="0"/>
                <w:numId w:val="64"/>
              </w:numPr>
              <w:spacing w:after="111"/>
            </w:pPr>
            <w:r>
              <w:rPr>
                <w:color w:val="4472C4"/>
                <w:sz w:val="20"/>
              </w:rPr>
              <w:t>ventilation changes (such as reversals) per s341/</w:t>
            </w:r>
            <w:proofErr w:type="gramStart"/>
            <w:r>
              <w:rPr>
                <w:color w:val="4472C4"/>
                <w:sz w:val="20"/>
              </w:rPr>
              <w:t>342;</w:t>
            </w:r>
            <w:proofErr w:type="gramEnd"/>
          </w:p>
          <w:p w14:paraId="463CC19E" w14:textId="77777777" w:rsidR="0064352C" w:rsidRDefault="00F47CFA">
            <w:pPr>
              <w:numPr>
                <w:ilvl w:val="0"/>
                <w:numId w:val="64"/>
              </w:numPr>
              <w:spacing w:after="113"/>
            </w:pPr>
            <w:r>
              <w:rPr>
                <w:color w:val="4472C4"/>
                <w:sz w:val="20"/>
              </w:rPr>
              <w:t xml:space="preserve">bleeding </w:t>
            </w:r>
            <w:r>
              <w:rPr>
                <w:color w:val="4472C4"/>
                <w:sz w:val="20"/>
              </w:rPr>
              <w:t>gas from a goaf (</w:t>
            </w:r>
            <w:proofErr w:type="gramStart"/>
            <w:r>
              <w:rPr>
                <w:color w:val="4472C4"/>
                <w:sz w:val="20"/>
              </w:rPr>
              <w:t>e.g.</w:t>
            </w:r>
            <w:proofErr w:type="gramEnd"/>
            <w:r>
              <w:rPr>
                <w:color w:val="4472C4"/>
                <w:sz w:val="20"/>
              </w:rPr>
              <w:t xml:space="preserve"> in the third heading of an active goaf or in some circumstances the return of an area being sealed);</w:t>
            </w:r>
          </w:p>
          <w:p w14:paraId="23DCB792" w14:textId="77777777" w:rsidR="0064352C" w:rsidRDefault="00F47CFA">
            <w:pPr>
              <w:numPr>
                <w:ilvl w:val="0"/>
                <w:numId w:val="64"/>
              </w:numPr>
              <w:spacing w:after="110"/>
            </w:pPr>
            <w:r>
              <w:rPr>
                <w:color w:val="4472C4"/>
                <w:sz w:val="20"/>
              </w:rPr>
              <w:t xml:space="preserve">excluding persons from an area where polymeric chemicals are being used </w:t>
            </w:r>
            <w:r>
              <w:rPr>
                <w:color w:val="4472C4"/>
                <w:sz w:val="20"/>
                <w:shd w:val="clear" w:color="auto" w:fill="FFFF00"/>
              </w:rPr>
              <w:t>(per Recognised Standard 16</w:t>
            </w:r>
            <w:proofErr w:type="gramStart"/>
            <w:r>
              <w:rPr>
                <w:color w:val="4472C4"/>
                <w:sz w:val="20"/>
                <w:shd w:val="clear" w:color="auto" w:fill="FFFF00"/>
              </w:rPr>
              <w:t>)</w:t>
            </w:r>
            <w:r>
              <w:rPr>
                <w:color w:val="4472C4"/>
                <w:sz w:val="20"/>
              </w:rPr>
              <w:t>;</w:t>
            </w:r>
            <w:proofErr w:type="gramEnd"/>
          </w:p>
          <w:p w14:paraId="657B2877" w14:textId="77777777" w:rsidR="0064352C" w:rsidRDefault="00F47CFA">
            <w:pPr>
              <w:numPr>
                <w:ilvl w:val="0"/>
                <w:numId w:val="64"/>
              </w:numPr>
              <w:spacing w:after="0" w:line="359" w:lineRule="auto"/>
            </w:pPr>
            <w:r>
              <w:rPr>
                <w:color w:val="4472C4"/>
                <w:sz w:val="20"/>
              </w:rPr>
              <w:t xml:space="preserve">hot work </w:t>
            </w:r>
            <w:r>
              <w:rPr>
                <w:color w:val="4472C4"/>
                <w:sz w:val="20"/>
                <w:shd w:val="clear" w:color="auto" w:fill="FFFF00"/>
              </w:rPr>
              <w:t xml:space="preserve">(per s265 (2)(e) </w:t>
            </w:r>
            <w:r>
              <w:t>8.</w:t>
            </w:r>
            <w:r>
              <w:tab/>
            </w:r>
            <w:proofErr w:type="spellStart"/>
            <w:r>
              <w:rPr>
                <w:color w:val="4472C4"/>
                <w:sz w:val="20"/>
              </w:rPr>
              <w:t>sh</w:t>
            </w:r>
            <w:r>
              <w:rPr>
                <w:color w:val="4472C4"/>
                <w:sz w:val="20"/>
              </w:rPr>
              <w:t>otfiring</w:t>
            </w:r>
            <w:proofErr w:type="spellEnd"/>
            <w:r>
              <w:rPr>
                <w:color w:val="4472C4"/>
                <w:sz w:val="20"/>
                <w:shd w:val="clear" w:color="auto" w:fill="FFFF00"/>
              </w:rPr>
              <w:t xml:space="preserve"> (per s221 (2)(</w:t>
            </w:r>
            <w:proofErr w:type="spellStart"/>
            <w:r>
              <w:rPr>
                <w:color w:val="4472C4"/>
                <w:sz w:val="20"/>
                <w:shd w:val="clear" w:color="auto" w:fill="FFFF00"/>
              </w:rPr>
              <w:t>i</w:t>
            </w:r>
            <w:proofErr w:type="spellEnd"/>
            <w:r>
              <w:rPr>
                <w:color w:val="4472C4"/>
                <w:sz w:val="20"/>
                <w:shd w:val="clear" w:color="auto" w:fill="FFFF00"/>
              </w:rPr>
              <w:t>)</w:t>
            </w:r>
          </w:p>
          <w:p w14:paraId="40CC418F" w14:textId="77777777" w:rsidR="0064352C" w:rsidRDefault="00F47CFA">
            <w:pPr>
              <w:spacing w:after="86"/>
              <w:ind w:left="107"/>
            </w:pPr>
            <w:r>
              <w:rPr>
                <w:color w:val="4472C4"/>
                <w:sz w:val="20"/>
                <w:shd w:val="clear" w:color="auto" w:fill="FFFF00"/>
              </w:rPr>
              <w:t xml:space="preserve">To address the concern of gassed out stubs in development, recommend leaving s344 as it was and amending s345 to: </w:t>
            </w:r>
          </w:p>
          <w:p w14:paraId="76FBED1A" w14:textId="77777777" w:rsidR="0064352C" w:rsidRDefault="00F47CFA">
            <w:pPr>
              <w:spacing w:after="0"/>
              <w:ind w:left="107"/>
            </w:pPr>
            <w:r>
              <w:rPr>
                <w:rFonts w:ascii="Times New Roman" w:eastAsia="Times New Roman" w:hAnsi="Times New Roman" w:cs="Times New Roman"/>
                <w:b/>
                <w:sz w:val="20"/>
              </w:rPr>
              <w:t xml:space="preserve">Parts of min e exe </w:t>
            </w:r>
            <w:proofErr w:type="spellStart"/>
            <w:r>
              <w:rPr>
                <w:rFonts w:ascii="Times New Roman" w:eastAsia="Times New Roman" w:hAnsi="Times New Roman" w:cs="Times New Roman"/>
                <w:b/>
                <w:sz w:val="20"/>
              </w:rPr>
              <w:t>mpted</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fro m</w:t>
            </w:r>
            <w:proofErr w:type="spellEnd"/>
            <w:r>
              <w:rPr>
                <w:rFonts w:ascii="Times New Roman" w:eastAsia="Times New Roman" w:hAnsi="Times New Roman" w:cs="Times New Roman"/>
                <w:b/>
                <w:sz w:val="20"/>
              </w:rPr>
              <w:t xml:space="preserve"> ventilation require </w:t>
            </w:r>
            <w:proofErr w:type="spellStart"/>
            <w:r>
              <w:rPr>
                <w:rFonts w:ascii="Times New Roman" w:eastAsia="Times New Roman" w:hAnsi="Times New Roman" w:cs="Times New Roman"/>
                <w:b/>
                <w:sz w:val="20"/>
              </w:rPr>
              <w:t>m e</w:t>
            </w:r>
            <w:proofErr w:type="spellEnd"/>
            <w:r>
              <w:rPr>
                <w:rFonts w:ascii="Times New Roman" w:eastAsia="Times New Roman" w:hAnsi="Times New Roman" w:cs="Times New Roman"/>
                <w:b/>
                <w:sz w:val="20"/>
              </w:rPr>
              <w:t xml:space="preserve"> </w:t>
            </w:r>
            <w:proofErr w:type="spellStart"/>
            <w:proofErr w:type="gramStart"/>
            <w:r>
              <w:rPr>
                <w:rFonts w:ascii="Times New Roman" w:eastAsia="Times New Roman" w:hAnsi="Times New Roman" w:cs="Times New Roman"/>
                <w:b/>
                <w:sz w:val="20"/>
              </w:rPr>
              <w:t>nt</w:t>
            </w:r>
            <w:proofErr w:type="spellEnd"/>
            <w:proofErr w:type="gramEnd"/>
          </w:p>
          <w:p w14:paraId="39C3FCB3" w14:textId="77777777" w:rsidR="0064352C" w:rsidRDefault="00F47CFA">
            <w:pPr>
              <w:spacing w:after="30" w:line="226" w:lineRule="auto"/>
              <w:ind w:left="107" w:right="5577"/>
            </w:pPr>
            <w:r>
              <w:rPr>
                <w:color w:val="4472C4"/>
                <w:sz w:val="20"/>
              </w:rPr>
              <w:t>(1) The following parts of an underground mine are exempt</w:t>
            </w:r>
            <w:r>
              <w:rPr>
                <w:color w:val="4472C4"/>
                <w:sz w:val="20"/>
              </w:rPr>
              <w:t xml:space="preserve">ed from sections 343 and 344— (a) a part sealed off from the rest of the mine workings by a type B, C, or D </w:t>
            </w:r>
            <w:proofErr w:type="gramStart"/>
            <w:r>
              <w:rPr>
                <w:color w:val="4472C4"/>
                <w:sz w:val="20"/>
              </w:rPr>
              <w:t>seal;</w:t>
            </w:r>
            <w:proofErr w:type="gramEnd"/>
          </w:p>
          <w:p w14:paraId="2EC23B6A" w14:textId="77777777" w:rsidR="0064352C" w:rsidRDefault="00F47CFA">
            <w:pPr>
              <w:numPr>
                <w:ilvl w:val="0"/>
                <w:numId w:val="65"/>
              </w:numPr>
              <w:spacing w:after="0"/>
            </w:pPr>
            <w:r>
              <w:rPr>
                <w:color w:val="4472C4"/>
                <w:sz w:val="20"/>
              </w:rPr>
              <w:t>a goaf area</w:t>
            </w:r>
            <w:r>
              <w:rPr>
                <w:rFonts w:ascii="Times New Roman" w:eastAsia="Times New Roman" w:hAnsi="Times New Roman" w:cs="Times New Roman"/>
                <w:sz w:val="20"/>
              </w:rPr>
              <w:t xml:space="preserve"> </w:t>
            </w:r>
            <w:r>
              <w:rPr>
                <w:rFonts w:ascii="Times New Roman" w:eastAsia="Times New Roman" w:hAnsi="Times New Roman" w:cs="Times New Roman"/>
                <w:b/>
                <w:i/>
                <w:color w:val="FF0000"/>
                <w:sz w:val="20"/>
              </w:rPr>
              <w:t xml:space="preserve">or </w:t>
            </w:r>
            <w:proofErr w:type="spellStart"/>
            <w:r>
              <w:rPr>
                <w:rFonts w:ascii="Times New Roman" w:eastAsia="Times New Roman" w:hAnsi="Times New Roman" w:cs="Times New Roman"/>
                <w:b/>
                <w:i/>
                <w:color w:val="FF0000"/>
                <w:sz w:val="20"/>
              </w:rPr>
              <w:t>roa</w:t>
            </w:r>
            <w:proofErr w:type="spellEnd"/>
            <w:r>
              <w:rPr>
                <w:rFonts w:ascii="Times New Roman" w:eastAsia="Times New Roman" w:hAnsi="Times New Roman" w:cs="Times New Roman"/>
                <w:b/>
                <w:i/>
                <w:color w:val="FF0000"/>
                <w:sz w:val="20"/>
              </w:rPr>
              <w:t xml:space="preserve"> d way b </w:t>
            </w:r>
            <w:proofErr w:type="spellStart"/>
            <w:r>
              <w:rPr>
                <w:rFonts w:ascii="Times New Roman" w:eastAsia="Times New Roman" w:hAnsi="Times New Roman" w:cs="Times New Roman"/>
                <w:b/>
                <w:i/>
                <w:color w:val="FF0000"/>
                <w:sz w:val="20"/>
              </w:rPr>
              <w:t>eing</w:t>
            </w:r>
            <w:proofErr w:type="spellEnd"/>
            <w:r>
              <w:rPr>
                <w:rFonts w:ascii="Times New Roman" w:eastAsia="Times New Roman" w:hAnsi="Times New Roman" w:cs="Times New Roman"/>
                <w:b/>
                <w:i/>
                <w:color w:val="FF0000"/>
                <w:sz w:val="20"/>
              </w:rPr>
              <w:t xml:space="preserve"> s </w:t>
            </w:r>
            <w:proofErr w:type="spellStart"/>
            <w:r>
              <w:rPr>
                <w:rFonts w:ascii="Times New Roman" w:eastAsia="Times New Roman" w:hAnsi="Times New Roman" w:cs="Times New Roman"/>
                <w:b/>
                <w:i/>
                <w:color w:val="FF0000"/>
                <w:sz w:val="20"/>
              </w:rPr>
              <w:t>eale</w:t>
            </w:r>
            <w:proofErr w:type="spellEnd"/>
            <w:r>
              <w:rPr>
                <w:rFonts w:ascii="Times New Roman" w:eastAsia="Times New Roman" w:hAnsi="Times New Roman" w:cs="Times New Roman"/>
                <w:b/>
                <w:i/>
                <w:color w:val="FF0000"/>
                <w:sz w:val="20"/>
              </w:rPr>
              <w:t xml:space="preserve"> </w:t>
            </w:r>
            <w:proofErr w:type="gramStart"/>
            <w:r>
              <w:rPr>
                <w:rFonts w:ascii="Times New Roman" w:eastAsia="Times New Roman" w:hAnsi="Times New Roman" w:cs="Times New Roman"/>
                <w:b/>
                <w:i/>
                <w:color w:val="FF0000"/>
                <w:sz w:val="20"/>
              </w:rPr>
              <w:t xml:space="preserve">d </w:t>
            </w:r>
            <w:r>
              <w:rPr>
                <w:rFonts w:ascii="Times New Roman" w:eastAsia="Times New Roman" w:hAnsi="Times New Roman" w:cs="Times New Roman"/>
                <w:sz w:val="20"/>
              </w:rPr>
              <w:t>;</w:t>
            </w:r>
            <w:proofErr w:type="gramEnd"/>
          </w:p>
          <w:p w14:paraId="6C6E29EC" w14:textId="77777777" w:rsidR="0064352C" w:rsidRDefault="00F47CFA">
            <w:pPr>
              <w:numPr>
                <w:ilvl w:val="0"/>
                <w:numId w:val="65"/>
              </w:numPr>
              <w:spacing w:after="0" w:line="244" w:lineRule="auto"/>
            </w:pPr>
            <w:proofErr w:type="spellStart"/>
            <w:r>
              <w:rPr>
                <w:rFonts w:ascii="Times New Roman" w:eastAsia="Times New Roman" w:hAnsi="Times New Roman" w:cs="Times New Roman"/>
                <w:b/>
                <w:i/>
                <w:color w:val="FF0000"/>
                <w:sz w:val="20"/>
              </w:rPr>
              <w:t>aban</w:t>
            </w:r>
            <w:proofErr w:type="spellEnd"/>
            <w:r>
              <w:rPr>
                <w:rFonts w:ascii="Times New Roman" w:eastAsia="Times New Roman" w:hAnsi="Times New Roman" w:cs="Times New Roman"/>
                <w:b/>
                <w:i/>
                <w:color w:val="FF0000"/>
                <w:sz w:val="20"/>
              </w:rPr>
              <w:t xml:space="preserve"> d </w:t>
            </w:r>
            <w:proofErr w:type="spellStart"/>
            <w:r>
              <w:rPr>
                <w:rFonts w:ascii="Times New Roman" w:eastAsia="Times New Roman" w:hAnsi="Times New Roman" w:cs="Times New Roman"/>
                <w:b/>
                <w:i/>
                <w:color w:val="FF0000"/>
                <w:sz w:val="20"/>
              </w:rPr>
              <w:t>on e</w:t>
            </w:r>
            <w:proofErr w:type="spellEnd"/>
            <w:r>
              <w:rPr>
                <w:rFonts w:ascii="Times New Roman" w:eastAsia="Times New Roman" w:hAnsi="Times New Roman" w:cs="Times New Roman"/>
                <w:b/>
                <w:i/>
                <w:color w:val="FF0000"/>
                <w:sz w:val="20"/>
              </w:rPr>
              <w:t xml:space="preserve"> d workings in w </w:t>
            </w:r>
            <w:proofErr w:type="spellStart"/>
            <w:r>
              <w:rPr>
                <w:rFonts w:ascii="Times New Roman" w:eastAsia="Times New Roman" w:hAnsi="Times New Roman" w:cs="Times New Roman"/>
                <w:b/>
                <w:i/>
                <w:color w:val="FF0000"/>
                <w:sz w:val="20"/>
              </w:rPr>
              <w:t>hich</w:t>
            </w:r>
            <w:proofErr w:type="spellEnd"/>
            <w:r>
              <w:rPr>
                <w:rFonts w:ascii="Times New Roman" w:eastAsia="Times New Roman" w:hAnsi="Times New Roman" w:cs="Times New Roman"/>
                <w:b/>
                <w:i/>
                <w:color w:val="FF0000"/>
                <w:sz w:val="20"/>
              </w:rPr>
              <w:t xml:space="preserve"> nor m al w </w:t>
            </w:r>
            <w:proofErr w:type="spellStart"/>
            <w:r>
              <w:rPr>
                <w:rFonts w:ascii="Times New Roman" w:eastAsia="Times New Roman" w:hAnsi="Times New Roman" w:cs="Times New Roman"/>
                <w:b/>
                <w:i/>
                <w:color w:val="FF0000"/>
                <w:sz w:val="20"/>
              </w:rPr>
              <w:t>ork</w:t>
            </w:r>
            <w:proofErr w:type="spellEnd"/>
            <w:r>
              <w:rPr>
                <w:rFonts w:ascii="Times New Roman" w:eastAsia="Times New Roman" w:hAnsi="Times New Roman" w:cs="Times New Roman"/>
                <w:b/>
                <w:i/>
                <w:color w:val="FF0000"/>
                <w:sz w:val="20"/>
              </w:rPr>
              <w:t xml:space="preserve"> is </w:t>
            </w:r>
            <w:proofErr w:type="spellStart"/>
            <w:r>
              <w:rPr>
                <w:rFonts w:ascii="Times New Roman" w:eastAsia="Times New Roman" w:hAnsi="Times New Roman" w:cs="Times New Roman"/>
                <w:b/>
                <w:i/>
                <w:color w:val="FF0000"/>
                <w:sz w:val="20"/>
              </w:rPr>
              <w:t>no t</w:t>
            </w:r>
            <w:proofErr w:type="spellEnd"/>
            <w:r>
              <w:rPr>
                <w:rFonts w:ascii="Times New Roman" w:eastAsia="Times New Roman" w:hAnsi="Times New Roman" w:cs="Times New Roman"/>
                <w:b/>
                <w:i/>
                <w:color w:val="FF0000"/>
                <w:sz w:val="20"/>
              </w:rPr>
              <w:t xml:space="preserve"> b </w:t>
            </w:r>
            <w:proofErr w:type="spellStart"/>
            <w:r>
              <w:rPr>
                <w:rFonts w:ascii="Times New Roman" w:eastAsia="Times New Roman" w:hAnsi="Times New Roman" w:cs="Times New Roman"/>
                <w:b/>
                <w:i/>
                <w:color w:val="FF0000"/>
                <w:sz w:val="20"/>
              </w:rPr>
              <w:t>eing</w:t>
            </w:r>
            <w:proofErr w:type="spellEnd"/>
            <w:r>
              <w:rPr>
                <w:rFonts w:ascii="Times New Roman" w:eastAsia="Times New Roman" w:hAnsi="Times New Roman" w:cs="Times New Roman"/>
                <w:b/>
                <w:i/>
                <w:color w:val="FF0000"/>
                <w:sz w:val="20"/>
              </w:rPr>
              <w:t xml:space="preserve"> </w:t>
            </w:r>
            <w:proofErr w:type="spellStart"/>
            <w:r>
              <w:rPr>
                <w:rFonts w:ascii="Times New Roman" w:eastAsia="Times New Roman" w:hAnsi="Times New Roman" w:cs="Times New Roman"/>
                <w:b/>
                <w:i/>
                <w:color w:val="FF0000"/>
                <w:sz w:val="20"/>
              </w:rPr>
              <w:t>carrie</w:t>
            </w:r>
            <w:proofErr w:type="spellEnd"/>
            <w:r>
              <w:rPr>
                <w:rFonts w:ascii="Times New Roman" w:eastAsia="Times New Roman" w:hAnsi="Times New Roman" w:cs="Times New Roman"/>
                <w:b/>
                <w:i/>
                <w:color w:val="FF0000"/>
                <w:sz w:val="20"/>
              </w:rPr>
              <w:t xml:space="preserve"> d out </w:t>
            </w:r>
            <w:proofErr w:type="gramStart"/>
            <w:r>
              <w:rPr>
                <w:rFonts w:ascii="Times New Roman" w:eastAsia="Times New Roman" w:hAnsi="Times New Roman" w:cs="Times New Roman"/>
                <w:b/>
                <w:i/>
                <w:color w:val="FF0000"/>
                <w:sz w:val="20"/>
              </w:rPr>
              <w:t>an d</w:t>
            </w:r>
            <w:proofErr w:type="gramEnd"/>
            <w:r>
              <w:rPr>
                <w:rFonts w:ascii="Times New Roman" w:eastAsia="Times New Roman" w:hAnsi="Times New Roman" w:cs="Times New Roman"/>
                <w:b/>
                <w:i/>
                <w:color w:val="FF0000"/>
                <w:sz w:val="20"/>
              </w:rPr>
              <w:t xml:space="preserve"> </w:t>
            </w:r>
            <w:proofErr w:type="spellStart"/>
            <w:r>
              <w:rPr>
                <w:rFonts w:ascii="Times New Roman" w:eastAsia="Times New Roman" w:hAnsi="Times New Roman" w:cs="Times New Roman"/>
                <w:b/>
                <w:i/>
                <w:color w:val="FF0000"/>
                <w:sz w:val="20"/>
              </w:rPr>
              <w:t>th</w:t>
            </w:r>
            <w:proofErr w:type="spellEnd"/>
            <w:r>
              <w:rPr>
                <w:rFonts w:ascii="Times New Roman" w:eastAsia="Times New Roman" w:hAnsi="Times New Roman" w:cs="Times New Roman"/>
                <w:b/>
                <w:i/>
                <w:color w:val="FF0000"/>
                <w:sz w:val="20"/>
              </w:rPr>
              <w:t xml:space="preserve"> e un d er </w:t>
            </w:r>
            <w:proofErr w:type="spellStart"/>
            <w:r>
              <w:rPr>
                <w:rFonts w:ascii="Times New Roman" w:eastAsia="Times New Roman" w:hAnsi="Times New Roman" w:cs="Times New Roman"/>
                <w:b/>
                <w:i/>
                <w:color w:val="FF0000"/>
                <w:sz w:val="20"/>
              </w:rPr>
              <w:t>groun</w:t>
            </w:r>
            <w:proofErr w:type="spellEnd"/>
            <w:r>
              <w:rPr>
                <w:rFonts w:ascii="Times New Roman" w:eastAsia="Times New Roman" w:hAnsi="Times New Roman" w:cs="Times New Roman"/>
                <w:b/>
                <w:i/>
                <w:color w:val="FF0000"/>
                <w:sz w:val="20"/>
              </w:rPr>
              <w:t xml:space="preserve"> d m </w:t>
            </w:r>
            <w:proofErr w:type="spellStart"/>
            <w:r>
              <w:rPr>
                <w:rFonts w:ascii="Times New Roman" w:eastAsia="Times New Roman" w:hAnsi="Times New Roman" w:cs="Times New Roman"/>
                <w:b/>
                <w:i/>
                <w:color w:val="FF0000"/>
                <w:sz w:val="20"/>
              </w:rPr>
              <w:t>i</w:t>
            </w:r>
            <w:proofErr w:type="spellEnd"/>
            <w:r>
              <w:rPr>
                <w:rFonts w:ascii="Times New Roman" w:eastAsia="Times New Roman" w:hAnsi="Times New Roman" w:cs="Times New Roman"/>
                <w:b/>
                <w:i/>
                <w:color w:val="FF0000"/>
                <w:sz w:val="20"/>
              </w:rPr>
              <w:t xml:space="preserve"> n e m a </w:t>
            </w:r>
            <w:proofErr w:type="spellStart"/>
            <w:r>
              <w:rPr>
                <w:rFonts w:ascii="Times New Roman" w:eastAsia="Times New Roman" w:hAnsi="Times New Roman" w:cs="Times New Roman"/>
                <w:b/>
                <w:i/>
                <w:color w:val="FF0000"/>
                <w:sz w:val="20"/>
              </w:rPr>
              <w:t>na</w:t>
            </w:r>
            <w:proofErr w:type="spellEnd"/>
            <w:r>
              <w:rPr>
                <w:rFonts w:ascii="Times New Roman" w:eastAsia="Times New Roman" w:hAnsi="Times New Roman" w:cs="Times New Roman"/>
                <w:b/>
                <w:i/>
                <w:color w:val="FF0000"/>
                <w:sz w:val="20"/>
              </w:rPr>
              <w:t xml:space="preserve"> g er has d </w:t>
            </w:r>
            <w:proofErr w:type="spellStart"/>
            <w:r>
              <w:rPr>
                <w:rFonts w:ascii="Times New Roman" w:eastAsia="Times New Roman" w:hAnsi="Times New Roman" w:cs="Times New Roman"/>
                <w:b/>
                <w:i/>
                <w:color w:val="FF0000"/>
                <w:sz w:val="20"/>
              </w:rPr>
              <w:t>ev</w:t>
            </w:r>
            <w:proofErr w:type="spellEnd"/>
            <w:r>
              <w:rPr>
                <w:rFonts w:ascii="Times New Roman" w:eastAsia="Times New Roman" w:hAnsi="Times New Roman" w:cs="Times New Roman"/>
                <w:b/>
                <w:i/>
                <w:color w:val="FF0000"/>
                <w:sz w:val="20"/>
              </w:rPr>
              <w:t xml:space="preserve"> </w:t>
            </w:r>
            <w:proofErr w:type="spellStart"/>
            <w:r>
              <w:rPr>
                <w:rFonts w:ascii="Times New Roman" w:eastAsia="Times New Roman" w:hAnsi="Times New Roman" w:cs="Times New Roman"/>
                <w:b/>
                <w:i/>
                <w:color w:val="FF0000"/>
                <w:sz w:val="20"/>
              </w:rPr>
              <w:t>elo</w:t>
            </w:r>
            <w:proofErr w:type="spellEnd"/>
            <w:r>
              <w:rPr>
                <w:rFonts w:ascii="Times New Roman" w:eastAsia="Times New Roman" w:hAnsi="Times New Roman" w:cs="Times New Roman"/>
                <w:b/>
                <w:i/>
                <w:color w:val="FF0000"/>
                <w:sz w:val="20"/>
              </w:rPr>
              <w:t xml:space="preserve"> p e d an </w:t>
            </w:r>
            <w:proofErr w:type="spellStart"/>
            <w:r>
              <w:rPr>
                <w:rFonts w:ascii="Times New Roman" w:eastAsia="Times New Roman" w:hAnsi="Times New Roman" w:cs="Times New Roman"/>
                <w:b/>
                <w:i/>
                <w:color w:val="FF0000"/>
                <w:sz w:val="20"/>
              </w:rPr>
              <w:t>aban</w:t>
            </w:r>
            <w:proofErr w:type="spellEnd"/>
            <w:r>
              <w:rPr>
                <w:rFonts w:ascii="Times New Roman" w:eastAsia="Times New Roman" w:hAnsi="Times New Roman" w:cs="Times New Roman"/>
                <w:b/>
                <w:i/>
                <w:color w:val="FF0000"/>
                <w:sz w:val="20"/>
              </w:rPr>
              <w:t xml:space="preserve"> d on m e n t m a </w:t>
            </w:r>
            <w:proofErr w:type="spellStart"/>
            <w:r>
              <w:rPr>
                <w:rFonts w:ascii="Times New Roman" w:eastAsia="Times New Roman" w:hAnsi="Times New Roman" w:cs="Times New Roman"/>
                <w:b/>
                <w:i/>
                <w:color w:val="FF0000"/>
                <w:sz w:val="20"/>
              </w:rPr>
              <w:t>na</w:t>
            </w:r>
            <w:proofErr w:type="spellEnd"/>
            <w:r>
              <w:rPr>
                <w:rFonts w:ascii="Times New Roman" w:eastAsia="Times New Roman" w:hAnsi="Times New Roman" w:cs="Times New Roman"/>
                <w:b/>
                <w:i/>
                <w:color w:val="FF0000"/>
                <w:sz w:val="20"/>
              </w:rPr>
              <w:t xml:space="preserve"> g e m e n t plan in </w:t>
            </w:r>
            <w:proofErr w:type="spellStart"/>
            <w:r>
              <w:rPr>
                <w:rFonts w:ascii="Times New Roman" w:eastAsia="Times New Roman" w:hAnsi="Times New Roman" w:cs="Times New Roman"/>
                <w:b/>
                <w:i/>
                <w:color w:val="FF0000"/>
                <w:sz w:val="20"/>
              </w:rPr>
              <w:t>accor</w:t>
            </w:r>
            <w:proofErr w:type="spellEnd"/>
            <w:r>
              <w:rPr>
                <w:rFonts w:ascii="Times New Roman" w:eastAsia="Times New Roman" w:hAnsi="Times New Roman" w:cs="Times New Roman"/>
                <w:b/>
                <w:i/>
                <w:color w:val="FF0000"/>
                <w:sz w:val="20"/>
              </w:rPr>
              <w:t xml:space="preserve"> </w:t>
            </w:r>
            <w:proofErr w:type="spellStart"/>
            <w:r>
              <w:rPr>
                <w:rFonts w:ascii="Times New Roman" w:eastAsia="Times New Roman" w:hAnsi="Times New Roman" w:cs="Times New Roman"/>
                <w:b/>
                <w:i/>
                <w:color w:val="FF0000"/>
                <w:sz w:val="20"/>
              </w:rPr>
              <w:t>danc</w:t>
            </w:r>
            <w:proofErr w:type="spellEnd"/>
            <w:r>
              <w:rPr>
                <w:rFonts w:ascii="Times New Roman" w:eastAsia="Times New Roman" w:hAnsi="Times New Roman" w:cs="Times New Roman"/>
                <w:b/>
                <w:i/>
                <w:color w:val="FF0000"/>
                <w:sz w:val="20"/>
              </w:rPr>
              <w:t xml:space="preserve"> e with s 3 2 6A;</w:t>
            </w:r>
          </w:p>
          <w:p w14:paraId="594B2976" w14:textId="77777777" w:rsidR="0064352C" w:rsidRDefault="00F47CFA">
            <w:pPr>
              <w:numPr>
                <w:ilvl w:val="0"/>
                <w:numId w:val="65"/>
              </w:numPr>
              <w:spacing w:after="0"/>
            </w:pPr>
            <w:r>
              <w:rPr>
                <w:noProof/>
              </w:rPr>
              <mc:AlternateContent>
                <mc:Choice Requires="wpg">
                  <w:drawing>
                    <wp:anchor distT="0" distB="0" distL="114300" distR="114300" simplePos="0" relativeHeight="251659264" behindDoc="1" locked="0" layoutInCell="1" allowOverlap="1" wp14:anchorId="6107F713" wp14:editId="099E789C">
                      <wp:simplePos x="0" y="0"/>
                      <wp:positionH relativeFrom="column">
                        <wp:posOffset>67945</wp:posOffset>
                      </wp:positionH>
                      <wp:positionV relativeFrom="paragraph">
                        <wp:posOffset>-893409</wp:posOffset>
                      </wp:positionV>
                      <wp:extent cx="8731250" cy="1181100"/>
                      <wp:effectExtent l="0" t="0" r="0" b="0"/>
                      <wp:wrapNone/>
                      <wp:docPr id="31485" name="Group 31485"/>
                      <wp:cNvGraphicFramePr/>
                      <a:graphic xmlns:a="http://schemas.openxmlformats.org/drawingml/2006/main">
                        <a:graphicData uri="http://schemas.microsoft.com/office/word/2010/wordprocessingGroup">
                          <wpg:wgp>
                            <wpg:cNvGrpSpPr/>
                            <wpg:grpSpPr>
                              <a:xfrm>
                                <a:off x="0" y="0"/>
                                <a:ext cx="8731250" cy="1181100"/>
                                <a:chOff x="0" y="0"/>
                                <a:chExt cx="8731250" cy="1181100"/>
                              </a:xfrm>
                            </wpg:grpSpPr>
                            <wps:wsp>
                              <wps:cNvPr id="36546" name="Shape 36546"/>
                              <wps:cNvSpPr/>
                              <wps:spPr>
                                <a:xfrm>
                                  <a:off x="0" y="0"/>
                                  <a:ext cx="3821430" cy="149860"/>
                                </a:xfrm>
                                <a:custGeom>
                                  <a:avLst/>
                                  <a:gdLst/>
                                  <a:ahLst/>
                                  <a:cxnLst/>
                                  <a:rect l="0" t="0" r="0" b="0"/>
                                  <a:pathLst>
                                    <a:path w="3821430" h="149860">
                                      <a:moveTo>
                                        <a:pt x="0" y="0"/>
                                      </a:moveTo>
                                      <a:lnTo>
                                        <a:pt x="3821430" y="0"/>
                                      </a:lnTo>
                                      <a:lnTo>
                                        <a:pt x="3821430" y="149860"/>
                                      </a:lnTo>
                                      <a:lnTo>
                                        <a:pt x="0" y="1498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6547" name="Shape 36547"/>
                              <wps:cNvSpPr/>
                              <wps:spPr>
                                <a:xfrm>
                                  <a:off x="0" y="149860"/>
                                  <a:ext cx="5106670" cy="146050"/>
                                </a:xfrm>
                                <a:custGeom>
                                  <a:avLst/>
                                  <a:gdLst/>
                                  <a:ahLst/>
                                  <a:cxnLst/>
                                  <a:rect l="0" t="0" r="0" b="0"/>
                                  <a:pathLst>
                                    <a:path w="5106670" h="146050">
                                      <a:moveTo>
                                        <a:pt x="0" y="0"/>
                                      </a:moveTo>
                                      <a:lnTo>
                                        <a:pt x="5106670" y="0"/>
                                      </a:lnTo>
                                      <a:lnTo>
                                        <a:pt x="5106670" y="146050"/>
                                      </a:lnTo>
                                      <a:lnTo>
                                        <a:pt x="0" y="14605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6548" name="Shape 36548"/>
                              <wps:cNvSpPr/>
                              <wps:spPr>
                                <a:xfrm>
                                  <a:off x="0" y="295910"/>
                                  <a:ext cx="4491991" cy="146050"/>
                                </a:xfrm>
                                <a:custGeom>
                                  <a:avLst/>
                                  <a:gdLst/>
                                  <a:ahLst/>
                                  <a:cxnLst/>
                                  <a:rect l="0" t="0" r="0" b="0"/>
                                  <a:pathLst>
                                    <a:path w="4491991" h="146050">
                                      <a:moveTo>
                                        <a:pt x="0" y="0"/>
                                      </a:moveTo>
                                      <a:lnTo>
                                        <a:pt x="4491991" y="0"/>
                                      </a:lnTo>
                                      <a:lnTo>
                                        <a:pt x="4491991" y="146050"/>
                                      </a:lnTo>
                                      <a:lnTo>
                                        <a:pt x="0" y="14605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6549" name="Shape 36549"/>
                              <wps:cNvSpPr/>
                              <wps:spPr>
                                <a:xfrm>
                                  <a:off x="0" y="441960"/>
                                  <a:ext cx="833120" cy="146050"/>
                                </a:xfrm>
                                <a:custGeom>
                                  <a:avLst/>
                                  <a:gdLst/>
                                  <a:ahLst/>
                                  <a:cxnLst/>
                                  <a:rect l="0" t="0" r="0" b="0"/>
                                  <a:pathLst>
                                    <a:path w="833120" h="146050">
                                      <a:moveTo>
                                        <a:pt x="0" y="0"/>
                                      </a:moveTo>
                                      <a:lnTo>
                                        <a:pt x="833120" y="0"/>
                                      </a:lnTo>
                                      <a:lnTo>
                                        <a:pt x="833120" y="146050"/>
                                      </a:lnTo>
                                      <a:lnTo>
                                        <a:pt x="0" y="14605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6550" name="Shape 36550"/>
                              <wps:cNvSpPr/>
                              <wps:spPr>
                                <a:xfrm>
                                  <a:off x="833120" y="443230"/>
                                  <a:ext cx="40640" cy="147320"/>
                                </a:xfrm>
                                <a:custGeom>
                                  <a:avLst/>
                                  <a:gdLst/>
                                  <a:ahLst/>
                                  <a:cxnLst/>
                                  <a:rect l="0" t="0" r="0" b="0"/>
                                  <a:pathLst>
                                    <a:path w="40640" h="147320">
                                      <a:moveTo>
                                        <a:pt x="0" y="0"/>
                                      </a:moveTo>
                                      <a:lnTo>
                                        <a:pt x="40640" y="0"/>
                                      </a:lnTo>
                                      <a:lnTo>
                                        <a:pt x="40640" y="147320"/>
                                      </a:lnTo>
                                      <a:lnTo>
                                        <a:pt x="0" y="1473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6551" name="Shape 36551"/>
                              <wps:cNvSpPr/>
                              <wps:spPr>
                                <a:xfrm>
                                  <a:off x="873760" y="441960"/>
                                  <a:ext cx="1724660" cy="148590"/>
                                </a:xfrm>
                                <a:custGeom>
                                  <a:avLst/>
                                  <a:gdLst/>
                                  <a:ahLst/>
                                  <a:cxnLst/>
                                  <a:rect l="0" t="0" r="0" b="0"/>
                                  <a:pathLst>
                                    <a:path w="1724660" h="148590">
                                      <a:moveTo>
                                        <a:pt x="0" y="0"/>
                                      </a:moveTo>
                                      <a:lnTo>
                                        <a:pt x="1724660" y="0"/>
                                      </a:lnTo>
                                      <a:lnTo>
                                        <a:pt x="1724660" y="148590"/>
                                      </a:lnTo>
                                      <a:lnTo>
                                        <a:pt x="0" y="14859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6552" name="Shape 36552"/>
                              <wps:cNvSpPr/>
                              <wps:spPr>
                                <a:xfrm>
                                  <a:off x="2598420" y="443230"/>
                                  <a:ext cx="41910" cy="147320"/>
                                </a:xfrm>
                                <a:custGeom>
                                  <a:avLst/>
                                  <a:gdLst/>
                                  <a:ahLst/>
                                  <a:cxnLst/>
                                  <a:rect l="0" t="0" r="0" b="0"/>
                                  <a:pathLst>
                                    <a:path w="41910" h="147320">
                                      <a:moveTo>
                                        <a:pt x="0" y="0"/>
                                      </a:moveTo>
                                      <a:lnTo>
                                        <a:pt x="41910" y="0"/>
                                      </a:lnTo>
                                      <a:lnTo>
                                        <a:pt x="41910" y="147320"/>
                                      </a:lnTo>
                                      <a:lnTo>
                                        <a:pt x="0" y="1473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6553" name="Shape 36553"/>
                              <wps:cNvSpPr/>
                              <wps:spPr>
                                <a:xfrm>
                                  <a:off x="0" y="590550"/>
                                  <a:ext cx="8731250" cy="149860"/>
                                </a:xfrm>
                                <a:custGeom>
                                  <a:avLst/>
                                  <a:gdLst/>
                                  <a:ahLst/>
                                  <a:cxnLst/>
                                  <a:rect l="0" t="0" r="0" b="0"/>
                                  <a:pathLst>
                                    <a:path w="8731250" h="149860">
                                      <a:moveTo>
                                        <a:pt x="0" y="0"/>
                                      </a:moveTo>
                                      <a:lnTo>
                                        <a:pt x="8731250" y="0"/>
                                      </a:lnTo>
                                      <a:lnTo>
                                        <a:pt x="8731250" y="149860"/>
                                      </a:lnTo>
                                      <a:lnTo>
                                        <a:pt x="0" y="1498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6554" name="Shape 36554"/>
                              <wps:cNvSpPr/>
                              <wps:spPr>
                                <a:xfrm>
                                  <a:off x="0" y="740410"/>
                                  <a:ext cx="4453891" cy="148590"/>
                                </a:xfrm>
                                <a:custGeom>
                                  <a:avLst/>
                                  <a:gdLst/>
                                  <a:ahLst/>
                                  <a:cxnLst/>
                                  <a:rect l="0" t="0" r="0" b="0"/>
                                  <a:pathLst>
                                    <a:path w="4453891" h="148590">
                                      <a:moveTo>
                                        <a:pt x="0" y="0"/>
                                      </a:moveTo>
                                      <a:lnTo>
                                        <a:pt x="4453891" y="0"/>
                                      </a:lnTo>
                                      <a:lnTo>
                                        <a:pt x="4453891" y="148590"/>
                                      </a:lnTo>
                                      <a:lnTo>
                                        <a:pt x="0" y="14859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6555" name="Shape 36555"/>
                              <wps:cNvSpPr/>
                              <wps:spPr>
                                <a:xfrm>
                                  <a:off x="0" y="889000"/>
                                  <a:ext cx="8446770" cy="146050"/>
                                </a:xfrm>
                                <a:custGeom>
                                  <a:avLst/>
                                  <a:gdLst/>
                                  <a:ahLst/>
                                  <a:cxnLst/>
                                  <a:rect l="0" t="0" r="0" b="0"/>
                                  <a:pathLst>
                                    <a:path w="8446770" h="146050">
                                      <a:moveTo>
                                        <a:pt x="0" y="0"/>
                                      </a:moveTo>
                                      <a:lnTo>
                                        <a:pt x="8446770" y="0"/>
                                      </a:lnTo>
                                      <a:lnTo>
                                        <a:pt x="8446770" y="146050"/>
                                      </a:lnTo>
                                      <a:lnTo>
                                        <a:pt x="0" y="14605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6556" name="Shape 36556"/>
                              <wps:cNvSpPr/>
                              <wps:spPr>
                                <a:xfrm>
                                  <a:off x="0" y="1035050"/>
                                  <a:ext cx="2583180" cy="146050"/>
                                </a:xfrm>
                                <a:custGeom>
                                  <a:avLst/>
                                  <a:gdLst/>
                                  <a:ahLst/>
                                  <a:cxnLst/>
                                  <a:rect l="0" t="0" r="0" b="0"/>
                                  <a:pathLst>
                                    <a:path w="2583180" h="146050">
                                      <a:moveTo>
                                        <a:pt x="0" y="0"/>
                                      </a:moveTo>
                                      <a:lnTo>
                                        <a:pt x="2583180" y="0"/>
                                      </a:lnTo>
                                      <a:lnTo>
                                        <a:pt x="2583180" y="146050"/>
                                      </a:lnTo>
                                      <a:lnTo>
                                        <a:pt x="0" y="14605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31485" style="width:687.5pt;height:93pt;position:absolute;z-index:-2147483471;mso-position-horizontal-relative:text;mso-position-horizontal:absolute;margin-left:5.35001pt;mso-position-vertical-relative:text;margin-top:-70.3472pt;" coordsize="87312,11811">
                      <v:shape id="Shape 36557" style="position:absolute;width:38214;height:1498;left:0;top:0;" coordsize="3821430,149860" path="m0,0l3821430,0l3821430,149860l0,149860l0,0">
                        <v:stroke weight="0pt" endcap="flat" joinstyle="miter" miterlimit="10" on="false" color="#000000" opacity="0"/>
                        <v:fill on="true" color="#ffff00"/>
                      </v:shape>
                      <v:shape id="Shape 36558" style="position:absolute;width:51066;height:1460;left:0;top:1498;" coordsize="5106670,146050" path="m0,0l5106670,0l5106670,146050l0,146050l0,0">
                        <v:stroke weight="0pt" endcap="flat" joinstyle="miter" miterlimit="10" on="false" color="#000000" opacity="0"/>
                        <v:fill on="true" color="#ffff00"/>
                      </v:shape>
                      <v:shape id="Shape 36559" style="position:absolute;width:44919;height:1460;left:0;top:2959;" coordsize="4491991,146050" path="m0,0l4491991,0l4491991,146050l0,146050l0,0">
                        <v:stroke weight="0pt" endcap="flat" joinstyle="miter" miterlimit="10" on="false" color="#000000" opacity="0"/>
                        <v:fill on="true" color="#ffff00"/>
                      </v:shape>
                      <v:shape id="Shape 36560" style="position:absolute;width:8331;height:1460;left:0;top:4419;" coordsize="833120,146050" path="m0,0l833120,0l833120,146050l0,146050l0,0">
                        <v:stroke weight="0pt" endcap="flat" joinstyle="miter" miterlimit="10" on="false" color="#000000" opacity="0"/>
                        <v:fill on="true" color="#ffff00"/>
                      </v:shape>
                      <v:shape id="Shape 36561" style="position:absolute;width:406;height:1473;left:8331;top:4432;" coordsize="40640,147320" path="m0,0l40640,0l40640,147320l0,147320l0,0">
                        <v:stroke weight="0pt" endcap="flat" joinstyle="miter" miterlimit="10" on="false" color="#000000" opacity="0"/>
                        <v:fill on="true" color="#ffff00"/>
                      </v:shape>
                      <v:shape id="Shape 36562" style="position:absolute;width:17246;height:1485;left:8737;top:4419;" coordsize="1724660,148590" path="m0,0l1724660,0l1724660,148590l0,148590l0,0">
                        <v:stroke weight="0pt" endcap="flat" joinstyle="miter" miterlimit="10" on="false" color="#000000" opacity="0"/>
                        <v:fill on="true" color="#ffff00"/>
                      </v:shape>
                      <v:shape id="Shape 36563" style="position:absolute;width:419;height:1473;left:25984;top:4432;" coordsize="41910,147320" path="m0,0l41910,0l41910,147320l0,147320l0,0">
                        <v:stroke weight="0pt" endcap="flat" joinstyle="miter" miterlimit="10" on="false" color="#000000" opacity="0"/>
                        <v:fill on="true" color="#ffff00"/>
                      </v:shape>
                      <v:shape id="Shape 36564" style="position:absolute;width:87312;height:1498;left:0;top:5905;" coordsize="8731250,149860" path="m0,0l8731250,0l8731250,149860l0,149860l0,0">
                        <v:stroke weight="0pt" endcap="flat" joinstyle="miter" miterlimit="10" on="false" color="#000000" opacity="0"/>
                        <v:fill on="true" color="#ffff00"/>
                      </v:shape>
                      <v:shape id="Shape 36565" style="position:absolute;width:44538;height:1485;left:0;top:7404;" coordsize="4453891,148590" path="m0,0l4453891,0l4453891,148590l0,148590l0,0">
                        <v:stroke weight="0pt" endcap="flat" joinstyle="miter" miterlimit="10" on="false" color="#000000" opacity="0"/>
                        <v:fill on="true" color="#ffff00"/>
                      </v:shape>
                      <v:shape id="Shape 36566" style="position:absolute;width:84467;height:1460;left:0;top:8890;" coordsize="8446770,146050" path="m0,0l8446770,0l8446770,146050l0,146050l0,0">
                        <v:stroke weight="0pt" endcap="flat" joinstyle="miter" miterlimit="10" on="false" color="#000000" opacity="0"/>
                        <v:fill on="true" color="#ffff00"/>
                      </v:shape>
                      <v:shape id="Shape 36567" style="position:absolute;width:25831;height:1460;left:0;top:10350;" coordsize="2583180,146050" path="m0,0l2583180,0l2583180,146050l0,146050l0,0">
                        <v:stroke weight="0pt" endcap="flat" joinstyle="miter" miterlimit="10" on="false" color="#000000" opacity="0"/>
                        <v:fill on="true" color="#ffff00"/>
                      </v:shape>
                    </v:group>
                  </w:pict>
                </mc:Fallback>
              </mc:AlternateContent>
            </w:r>
            <w:r>
              <w:rPr>
                <w:color w:val="4472C4"/>
                <w:sz w:val="20"/>
              </w:rPr>
              <w:t>a place where persons are using self-c</w:t>
            </w:r>
            <w:r>
              <w:rPr>
                <w:color w:val="4472C4"/>
                <w:sz w:val="20"/>
              </w:rPr>
              <w:t xml:space="preserve">ontained breathing apparatus to carry out work other than normal </w:t>
            </w:r>
            <w:proofErr w:type="gramStart"/>
            <w:r>
              <w:rPr>
                <w:color w:val="4472C4"/>
                <w:sz w:val="20"/>
              </w:rPr>
              <w:t>work, unless</w:t>
            </w:r>
            <w:proofErr w:type="gramEnd"/>
            <w:r>
              <w:rPr>
                <w:color w:val="4472C4"/>
                <w:sz w:val="20"/>
              </w:rPr>
              <w:t xml:space="preserve"> the work is associated with a routine operation in outburst prone conditions.</w:t>
            </w:r>
          </w:p>
          <w:tbl>
            <w:tblPr>
              <w:tblStyle w:val="TableGrid"/>
              <w:tblW w:w="8740" w:type="dxa"/>
              <w:tblInd w:w="105" w:type="dxa"/>
              <w:tblCellMar>
                <w:top w:w="7" w:type="dxa"/>
                <w:left w:w="2" w:type="dxa"/>
                <w:bottom w:w="0" w:type="dxa"/>
                <w:right w:w="7" w:type="dxa"/>
              </w:tblCellMar>
              <w:tblLook w:val="04A0" w:firstRow="1" w:lastRow="0" w:firstColumn="1" w:lastColumn="0" w:noHBand="0" w:noVBand="1"/>
            </w:tblPr>
            <w:tblGrid>
              <w:gridCol w:w="8244"/>
              <w:gridCol w:w="496"/>
            </w:tblGrid>
            <w:tr w:rsidR="0064352C" w14:paraId="2DE5885C" w14:textId="77777777">
              <w:trPr>
                <w:trHeight w:val="230"/>
              </w:trPr>
              <w:tc>
                <w:tcPr>
                  <w:tcW w:w="8740" w:type="dxa"/>
                  <w:gridSpan w:val="2"/>
                  <w:tcBorders>
                    <w:top w:val="nil"/>
                    <w:left w:val="nil"/>
                    <w:bottom w:val="nil"/>
                    <w:right w:val="nil"/>
                  </w:tcBorders>
                  <w:shd w:val="clear" w:color="auto" w:fill="FFFF00"/>
                </w:tcPr>
                <w:p w14:paraId="33826EE8" w14:textId="77777777" w:rsidR="0064352C" w:rsidRDefault="00F47CFA">
                  <w:pPr>
                    <w:spacing w:after="0"/>
                    <w:jc w:val="both"/>
                  </w:pPr>
                  <w:r>
                    <w:rPr>
                      <w:color w:val="4472C4"/>
                      <w:sz w:val="20"/>
                    </w:rPr>
                    <w:t>(2) The following parts of an underground mine are exempted for sections 343 (1) (a) (b) and (d) —</w:t>
                  </w:r>
                </w:p>
              </w:tc>
            </w:tr>
            <w:tr w:rsidR="0064352C" w14:paraId="1B212860" w14:textId="77777777">
              <w:trPr>
                <w:trHeight w:val="230"/>
              </w:trPr>
              <w:tc>
                <w:tcPr>
                  <w:tcW w:w="8244" w:type="dxa"/>
                  <w:tcBorders>
                    <w:top w:val="nil"/>
                    <w:left w:val="nil"/>
                    <w:bottom w:val="nil"/>
                    <w:right w:val="nil"/>
                  </w:tcBorders>
                  <w:shd w:val="clear" w:color="auto" w:fill="FFFF00"/>
                </w:tcPr>
                <w:p w14:paraId="59ACEF3D" w14:textId="77777777" w:rsidR="0064352C" w:rsidRDefault="00F47CFA">
                  <w:pPr>
                    <w:spacing w:after="0"/>
                    <w:jc w:val="both"/>
                  </w:pPr>
                  <w:r>
                    <w:rPr>
                      <w:color w:val="4472C4"/>
                      <w:sz w:val="20"/>
                    </w:rPr>
                    <w:t>(a) a roadway that persons are prohibited and prevented from using for normal work or travel;</w:t>
                  </w:r>
                </w:p>
              </w:tc>
              <w:tc>
                <w:tcPr>
                  <w:tcW w:w="496" w:type="dxa"/>
                  <w:tcBorders>
                    <w:top w:val="nil"/>
                    <w:left w:val="nil"/>
                    <w:bottom w:val="nil"/>
                    <w:right w:val="nil"/>
                  </w:tcBorders>
                </w:tcPr>
                <w:p w14:paraId="5A62CB61" w14:textId="77777777" w:rsidR="0064352C" w:rsidRDefault="0064352C"/>
              </w:tc>
            </w:tr>
          </w:tbl>
          <w:p w14:paraId="6216A013" w14:textId="77777777" w:rsidR="0064352C" w:rsidRDefault="0064352C"/>
        </w:tc>
      </w:tr>
      <w:tr w:rsidR="0064352C" w14:paraId="129E4DCE" w14:textId="77777777">
        <w:trPr>
          <w:trHeight w:val="230"/>
        </w:trPr>
        <w:tc>
          <w:tcPr>
            <w:tcW w:w="0" w:type="auto"/>
            <w:vMerge/>
            <w:tcBorders>
              <w:top w:val="nil"/>
              <w:left w:val="single" w:sz="4" w:space="0" w:color="00000A"/>
              <w:bottom w:val="nil"/>
              <w:right w:val="single" w:sz="4" w:space="0" w:color="00000A"/>
            </w:tcBorders>
          </w:tcPr>
          <w:p w14:paraId="5BF8D706" w14:textId="77777777" w:rsidR="0064352C" w:rsidRDefault="0064352C"/>
        </w:tc>
        <w:tc>
          <w:tcPr>
            <w:tcW w:w="0" w:type="auto"/>
            <w:vMerge/>
            <w:tcBorders>
              <w:top w:val="nil"/>
              <w:left w:val="single" w:sz="4" w:space="0" w:color="00000A"/>
              <w:bottom w:val="nil"/>
              <w:right w:val="single" w:sz="5" w:space="0" w:color="00000A"/>
            </w:tcBorders>
          </w:tcPr>
          <w:p w14:paraId="745DD805" w14:textId="77777777" w:rsidR="0064352C" w:rsidRDefault="0064352C"/>
        </w:tc>
        <w:tc>
          <w:tcPr>
            <w:tcW w:w="107" w:type="dxa"/>
            <w:vMerge w:val="restart"/>
            <w:tcBorders>
              <w:top w:val="nil"/>
              <w:left w:val="single" w:sz="5" w:space="0" w:color="00000A"/>
              <w:bottom w:val="single" w:sz="4" w:space="0" w:color="00000A"/>
              <w:right w:val="nil"/>
            </w:tcBorders>
          </w:tcPr>
          <w:p w14:paraId="4F3525A9" w14:textId="77777777" w:rsidR="0064352C" w:rsidRDefault="0064352C"/>
        </w:tc>
        <w:tc>
          <w:tcPr>
            <w:tcW w:w="7152" w:type="dxa"/>
            <w:gridSpan w:val="2"/>
            <w:tcBorders>
              <w:top w:val="nil"/>
              <w:left w:val="nil"/>
              <w:bottom w:val="nil"/>
              <w:right w:val="nil"/>
            </w:tcBorders>
            <w:shd w:val="clear" w:color="auto" w:fill="FFFF00"/>
          </w:tcPr>
          <w:p w14:paraId="44F2A953" w14:textId="77777777" w:rsidR="0064352C" w:rsidRDefault="00F47CFA">
            <w:pPr>
              <w:spacing w:after="0"/>
              <w:jc w:val="both"/>
            </w:pPr>
            <w:r>
              <w:rPr>
                <w:color w:val="4472C4"/>
                <w:sz w:val="20"/>
              </w:rPr>
              <w:t>(3) The following parts of an underground mine are exempted for sections 344 —</w:t>
            </w:r>
          </w:p>
        </w:tc>
        <w:tc>
          <w:tcPr>
            <w:tcW w:w="6709" w:type="dxa"/>
            <w:gridSpan w:val="4"/>
            <w:tcBorders>
              <w:top w:val="nil"/>
              <w:left w:val="nil"/>
              <w:bottom w:val="nil"/>
              <w:right w:val="single" w:sz="5" w:space="0" w:color="00000A"/>
            </w:tcBorders>
          </w:tcPr>
          <w:p w14:paraId="2C56A254" w14:textId="77777777" w:rsidR="0064352C" w:rsidRDefault="0064352C"/>
        </w:tc>
      </w:tr>
      <w:tr w:rsidR="0064352C" w14:paraId="5CB3D93D" w14:textId="77777777">
        <w:trPr>
          <w:trHeight w:val="234"/>
        </w:trPr>
        <w:tc>
          <w:tcPr>
            <w:tcW w:w="0" w:type="auto"/>
            <w:vMerge/>
            <w:tcBorders>
              <w:top w:val="nil"/>
              <w:left w:val="single" w:sz="4" w:space="0" w:color="00000A"/>
              <w:bottom w:val="single" w:sz="4" w:space="0" w:color="00000A"/>
              <w:right w:val="single" w:sz="4" w:space="0" w:color="00000A"/>
            </w:tcBorders>
          </w:tcPr>
          <w:p w14:paraId="5E1B90C8" w14:textId="77777777" w:rsidR="0064352C" w:rsidRDefault="0064352C"/>
        </w:tc>
        <w:tc>
          <w:tcPr>
            <w:tcW w:w="0" w:type="auto"/>
            <w:vMerge/>
            <w:tcBorders>
              <w:top w:val="nil"/>
              <w:left w:val="single" w:sz="4" w:space="0" w:color="00000A"/>
              <w:bottom w:val="single" w:sz="4" w:space="0" w:color="00000A"/>
              <w:right w:val="single" w:sz="5" w:space="0" w:color="00000A"/>
            </w:tcBorders>
          </w:tcPr>
          <w:p w14:paraId="628E244B" w14:textId="77777777" w:rsidR="0064352C" w:rsidRDefault="0064352C"/>
        </w:tc>
        <w:tc>
          <w:tcPr>
            <w:tcW w:w="0" w:type="auto"/>
            <w:vMerge/>
            <w:tcBorders>
              <w:top w:val="nil"/>
              <w:left w:val="single" w:sz="5" w:space="0" w:color="00000A"/>
              <w:bottom w:val="single" w:sz="4" w:space="0" w:color="00000A"/>
              <w:right w:val="nil"/>
            </w:tcBorders>
          </w:tcPr>
          <w:p w14:paraId="021330B5" w14:textId="77777777" w:rsidR="0064352C" w:rsidRDefault="0064352C"/>
        </w:tc>
        <w:tc>
          <w:tcPr>
            <w:tcW w:w="13012" w:type="dxa"/>
            <w:gridSpan w:val="5"/>
            <w:tcBorders>
              <w:top w:val="nil"/>
              <w:left w:val="nil"/>
              <w:bottom w:val="single" w:sz="4" w:space="0" w:color="00000A"/>
              <w:right w:val="nil"/>
            </w:tcBorders>
            <w:shd w:val="clear" w:color="auto" w:fill="FFFF00"/>
          </w:tcPr>
          <w:p w14:paraId="354052F7" w14:textId="77777777" w:rsidR="0064352C" w:rsidRDefault="00F47CFA">
            <w:pPr>
              <w:spacing w:after="0"/>
              <w:jc w:val="both"/>
            </w:pPr>
            <w:r>
              <w:rPr>
                <w:color w:val="4472C4"/>
                <w:sz w:val="20"/>
              </w:rPr>
              <w:t xml:space="preserve">(c) a roadway that persons are prohibited and prevented from using for normal work or travel providing that control measures, other than controlled </w:t>
            </w:r>
          </w:p>
        </w:tc>
        <w:tc>
          <w:tcPr>
            <w:tcW w:w="849" w:type="dxa"/>
            <w:tcBorders>
              <w:top w:val="nil"/>
              <w:left w:val="nil"/>
              <w:bottom w:val="single" w:sz="4" w:space="0" w:color="00000A"/>
              <w:right w:val="single" w:sz="5" w:space="0" w:color="00000A"/>
            </w:tcBorders>
          </w:tcPr>
          <w:p w14:paraId="7FBBA4F2" w14:textId="77777777" w:rsidR="0064352C" w:rsidRDefault="0064352C"/>
        </w:tc>
      </w:tr>
      <w:tr w:rsidR="0064352C" w14:paraId="7A61AC73" w14:textId="77777777">
        <w:trPr>
          <w:trHeight w:val="711"/>
        </w:trPr>
        <w:tc>
          <w:tcPr>
            <w:tcW w:w="4654" w:type="dxa"/>
            <w:tcBorders>
              <w:top w:val="single" w:sz="4" w:space="0" w:color="00000A"/>
              <w:left w:val="single" w:sz="4" w:space="0" w:color="00000A"/>
              <w:bottom w:val="single" w:sz="4" w:space="0" w:color="00000A"/>
              <w:right w:val="single" w:sz="4" w:space="0" w:color="00000A"/>
            </w:tcBorders>
          </w:tcPr>
          <w:p w14:paraId="7AA1E6C7" w14:textId="77777777" w:rsidR="0064352C" w:rsidRDefault="00F47CFA">
            <w:pPr>
              <w:spacing w:after="0"/>
              <w:ind w:right="23"/>
              <w:jc w:val="center"/>
            </w:pPr>
            <w:r>
              <w:rPr>
                <w:rFonts w:ascii="Times New Roman" w:eastAsia="Times New Roman" w:hAnsi="Times New Roman" w:cs="Times New Roman"/>
                <w:b/>
                <w:sz w:val="20"/>
              </w:rPr>
              <w:t xml:space="preserve">S </w:t>
            </w:r>
            <w:proofErr w:type="spellStart"/>
            <w:r>
              <w:rPr>
                <w:rFonts w:ascii="Times New Roman" w:eastAsia="Times New Roman" w:hAnsi="Times New Roman" w:cs="Times New Roman"/>
                <w:b/>
                <w:sz w:val="20"/>
              </w:rPr>
              <w:t>ection</w:t>
            </w:r>
            <w:proofErr w:type="spellEnd"/>
          </w:p>
        </w:tc>
        <w:tc>
          <w:tcPr>
            <w:tcW w:w="4657" w:type="dxa"/>
            <w:tcBorders>
              <w:top w:val="single" w:sz="4" w:space="0" w:color="00000A"/>
              <w:left w:val="single" w:sz="4" w:space="0" w:color="00000A"/>
              <w:bottom w:val="single" w:sz="4" w:space="0" w:color="00000A"/>
              <w:right w:val="single" w:sz="4" w:space="0" w:color="00000A"/>
            </w:tcBorders>
          </w:tcPr>
          <w:p w14:paraId="301F5688" w14:textId="77777777" w:rsidR="0064352C" w:rsidRDefault="00F47CFA">
            <w:pPr>
              <w:spacing w:after="0"/>
              <w:ind w:left="165"/>
            </w:pPr>
            <w:r>
              <w:rPr>
                <w:rFonts w:ascii="Times New Roman" w:eastAsia="Times New Roman" w:hAnsi="Times New Roman" w:cs="Times New Roman"/>
                <w:b/>
                <w:sz w:val="20"/>
              </w:rPr>
              <w:t xml:space="preserve">Previous Legislation 2 0 1 7 Re g </w:t>
            </w:r>
            <w:proofErr w:type="spellStart"/>
            <w:r>
              <w:rPr>
                <w:rFonts w:ascii="Times New Roman" w:eastAsia="Times New Roman" w:hAnsi="Times New Roman" w:cs="Times New Roman"/>
                <w:b/>
                <w:sz w:val="20"/>
              </w:rPr>
              <w:t>ulations</w:t>
            </w:r>
            <w:proofErr w:type="spellEnd"/>
          </w:p>
        </w:tc>
        <w:tc>
          <w:tcPr>
            <w:tcW w:w="4656" w:type="dxa"/>
            <w:gridSpan w:val="2"/>
            <w:tcBorders>
              <w:top w:val="single" w:sz="4" w:space="0" w:color="00000A"/>
              <w:left w:val="single" w:sz="4" w:space="0" w:color="00000A"/>
              <w:bottom w:val="single" w:sz="4" w:space="0" w:color="00000A"/>
              <w:right w:val="single" w:sz="5" w:space="0" w:color="00000A"/>
            </w:tcBorders>
          </w:tcPr>
          <w:p w14:paraId="3D476B29" w14:textId="77777777" w:rsidR="0064352C" w:rsidRDefault="00F47CFA">
            <w:pPr>
              <w:spacing w:after="0"/>
              <w:ind w:right="26"/>
              <w:jc w:val="center"/>
            </w:pPr>
            <w:r>
              <w:rPr>
                <w:rFonts w:ascii="Times New Roman" w:eastAsia="Times New Roman" w:hAnsi="Times New Roman" w:cs="Times New Roman"/>
                <w:b/>
                <w:sz w:val="20"/>
              </w:rPr>
              <w:t xml:space="preserve">DNRME a m e </w:t>
            </w:r>
            <w:proofErr w:type="spellStart"/>
            <w:r>
              <w:rPr>
                <w:rFonts w:ascii="Times New Roman" w:eastAsia="Times New Roman" w:hAnsi="Times New Roman" w:cs="Times New Roman"/>
                <w:b/>
                <w:sz w:val="20"/>
              </w:rPr>
              <w:t>nded</w:t>
            </w:r>
            <w:proofErr w:type="spellEnd"/>
            <w:r>
              <w:rPr>
                <w:rFonts w:ascii="Times New Roman" w:eastAsia="Times New Roman" w:hAnsi="Times New Roman" w:cs="Times New Roman"/>
                <w:b/>
                <w:sz w:val="20"/>
              </w:rPr>
              <w:t xml:space="preserve"> Se </w:t>
            </w:r>
            <w:proofErr w:type="spellStart"/>
            <w:r>
              <w:rPr>
                <w:rFonts w:ascii="Times New Roman" w:eastAsia="Times New Roman" w:hAnsi="Times New Roman" w:cs="Times New Roman"/>
                <w:b/>
                <w:sz w:val="20"/>
              </w:rPr>
              <w:t>ction</w:t>
            </w:r>
            <w:proofErr w:type="spellEnd"/>
          </w:p>
          <w:p w14:paraId="77E6CFDE" w14:textId="77777777" w:rsidR="0064352C" w:rsidRDefault="00F47CFA">
            <w:pPr>
              <w:spacing w:after="0"/>
              <w:ind w:left="108" w:right="119"/>
              <w:jc w:val="center"/>
            </w:pPr>
            <w:r>
              <w:rPr>
                <w:rFonts w:ascii="Times New Roman" w:eastAsia="Times New Roman" w:hAnsi="Times New Roman" w:cs="Times New Roman"/>
                <w:color w:val="0000FF"/>
                <w:sz w:val="20"/>
              </w:rPr>
              <w:t>Blue words are changes to the section of the Regulation</w:t>
            </w:r>
          </w:p>
        </w:tc>
        <w:tc>
          <w:tcPr>
            <w:tcW w:w="4656" w:type="dxa"/>
            <w:gridSpan w:val="2"/>
            <w:tcBorders>
              <w:top w:val="single" w:sz="4" w:space="0" w:color="00000A"/>
              <w:left w:val="single" w:sz="5" w:space="0" w:color="00000A"/>
              <w:bottom w:val="single" w:sz="4" w:space="0" w:color="00000A"/>
              <w:right w:val="single" w:sz="4" w:space="0" w:color="00000A"/>
            </w:tcBorders>
          </w:tcPr>
          <w:p w14:paraId="6CC17EE4" w14:textId="77777777" w:rsidR="0064352C" w:rsidRDefault="00F47CFA">
            <w:pPr>
              <w:spacing w:after="0"/>
              <w:ind w:right="33"/>
              <w:jc w:val="center"/>
            </w:pPr>
            <w:r>
              <w:rPr>
                <w:rFonts w:ascii="Times New Roman" w:eastAsia="Times New Roman" w:hAnsi="Times New Roman" w:cs="Times New Roman"/>
                <w:b/>
                <w:sz w:val="20"/>
              </w:rPr>
              <w:t xml:space="preserve">Industry </w:t>
            </w:r>
            <w:proofErr w:type="spellStart"/>
            <w:r>
              <w:rPr>
                <w:rFonts w:ascii="Times New Roman" w:eastAsia="Times New Roman" w:hAnsi="Times New Roman" w:cs="Times New Roman"/>
                <w:b/>
                <w:sz w:val="20"/>
              </w:rPr>
              <w:t>propos</w:t>
            </w:r>
            <w:proofErr w:type="spellEnd"/>
            <w:r>
              <w:rPr>
                <w:rFonts w:ascii="Times New Roman" w:eastAsia="Times New Roman" w:hAnsi="Times New Roman" w:cs="Times New Roman"/>
                <w:b/>
                <w:sz w:val="20"/>
              </w:rPr>
              <w:t xml:space="preserve"> ed </w:t>
            </w:r>
            <w:proofErr w:type="spellStart"/>
            <w:r>
              <w:rPr>
                <w:rFonts w:ascii="Times New Roman" w:eastAsia="Times New Roman" w:hAnsi="Times New Roman" w:cs="Times New Roman"/>
                <w:b/>
                <w:sz w:val="20"/>
              </w:rPr>
              <w:t>chan</w:t>
            </w:r>
            <w:proofErr w:type="spellEnd"/>
            <w:r>
              <w:rPr>
                <w:rFonts w:ascii="Times New Roman" w:eastAsia="Times New Roman" w:hAnsi="Times New Roman" w:cs="Times New Roman"/>
                <w:b/>
                <w:sz w:val="20"/>
              </w:rPr>
              <w:t xml:space="preserve"> g e</w:t>
            </w:r>
          </w:p>
          <w:p w14:paraId="562DEBC9" w14:textId="77777777" w:rsidR="0064352C" w:rsidRDefault="00F47CFA">
            <w:pPr>
              <w:spacing w:after="0"/>
              <w:ind w:left="112" w:right="132"/>
              <w:jc w:val="center"/>
            </w:pPr>
            <w:r>
              <w:rPr>
                <w:rFonts w:ascii="Times New Roman" w:eastAsia="Times New Roman" w:hAnsi="Times New Roman" w:cs="Times New Roman"/>
                <w:color w:val="FF0000"/>
                <w:sz w:val="20"/>
              </w:rPr>
              <w:t>Red words are the suggested changes to the DNRME amendment</w:t>
            </w:r>
          </w:p>
        </w:tc>
        <w:tc>
          <w:tcPr>
            <w:tcW w:w="4656" w:type="dxa"/>
            <w:gridSpan w:val="3"/>
            <w:tcBorders>
              <w:top w:val="single" w:sz="4" w:space="0" w:color="00000A"/>
              <w:left w:val="single" w:sz="4" w:space="0" w:color="00000A"/>
              <w:bottom w:val="single" w:sz="4" w:space="0" w:color="00000A"/>
              <w:right w:val="single" w:sz="4" w:space="0" w:color="00000A"/>
            </w:tcBorders>
          </w:tcPr>
          <w:p w14:paraId="3ABB5AB5" w14:textId="77777777" w:rsidR="0064352C" w:rsidRDefault="00F47CFA">
            <w:pPr>
              <w:spacing w:after="0"/>
              <w:ind w:right="21"/>
              <w:jc w:val="center"/>
            </w:pPr>
            <w:r>
              <w:rPr>
                <w:rFonts w:ascii="Times New Roman" w:eastAsia="Times New Roman" w:hAnsi="Times New Roman" w:cs="Times New Roman"/>
                <w:b/>
                <w:sz w:val="20"/>
              </w:rPr>
              <w:t xml:space="preserve">Com </w:t>
            </w:r>
            <w:proofErr w:type="spellStart"/>
            <w:r>
              <w:rPr>
                <w:rFonts w:ascii="Times New Roman" w:eastAsia="Times New Roman" w:hAnsi="Times New Roman" w:cs="Times New Roman"/>
                <w:b/>
                <w:sz w:val="20"/>
              </w:rPr>
              <w:t>m e</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nt</w:t>
            </w:r>
            <w:proofErr w:type="spellEnd"/>
          </w:p>
          <w:p w14:paraId="40939FAE" w14:textId="77777777" w:rsidR="0064352C" w:rsidRDefault="00F47CFA">
            <w:pPr>
              <w:spacing w:after="0"/>
              <w:ind w:left="83" w:right="106"/>
              <w:jc w:val="center"/>
            </w:pPr>
            <w:r>
              <w:rPr>
                <w:rFonts w:ascii="Times New Roman" w:eastAsia="Times New Roman" w:hAnsi="Times New Roman" w:cs="Times New Roman"/>
                <w:color w:val="FF3399"/>
                <w:sz w:val="20"/>
              </w:rPr>
              <w:t>Pink words additional industry comments for clarification</w:t>
            </w:r>
          </w:p>
        </w:tc>
      </w:tr>
      <w:tr w:rsidR="0064352C" w14:paraId="2713449F" w14:textId="77777777">
        <w:trPr>
          <w:trHeight w:val="235"/>
        </w:trPr>
        <w:tc>
          <w:tcPr>
            <w:tcW w:w="4654" w:type="dxa"/>
            <w:vMerge w:val="restart"/>
            <w:tcBorders>
              <w:top w:val="single" w:sz="4" w:space="0" w:color="00000A"/>
              <w:left w:val="single" w:sz="4" w:space="0" w:color="00000A"/>
              <w:bottom w:val="single" w:sz="4" w:space="0" w:color="00000A"/>
              <w:right w:val="single" w:sz="4" w:space="0" w:color="00000A"/>
            </w:tcBorders>
          </w:tcPr>
          <w:p w14:paraId="1021BA9B" w14:textId="77777777" w:rsidR="0064352C" w:rsidRDefault="0064352C"/>
        </w:tc>
        <w:tc>
          <w:tcPr>
            <w:tcW w:w="4657" w:type="dxa"/>
            <w:vMerge w:val="restart"/>
            <w:tcBorders>
              <w:top w:val="single" w:sz="4" w:space="0" w:color="00000A"/>
              <w:left w:val="single" w:sz="4" w:space="0" w:color="00000A"/>
              <w:bottom w:val="single" w:sz="4" w:space="0" w:color="00000A"/>
              <w:right w:val="single" w:sz="4" w:space="0" w:color="00000A"/>
            </w:tcBorders>
          </w:tcPr>
          <w:p w14:paraId="7900857A" w14:textId="77777777" w:rsidR="0064352C" w:rsidRDefault="0064352C"/>
        </w:tc>
        <w:tc>
          <w:tcPr>
            <w:tcW w:w="107" w:type="dxa"/>
            <w:vMerge w:val="restart"/>
            <w:tcBorders>
              <w:top w:val="single" w:sz="4" w:space="0" w:color="00000A"/>
              <w:left w:val="single" w:sz="4" w:space="0" w:color="00000A"/>
              <w:bottom w:val="single" w:sz="4" w:space="0" w:color="00000A"/>
              <w:right w:val="nil"/>
            </w:tcBorders>
          </w:tcPr>
          <w:p w14:paraId="240D89DD" w14:textId="77777777" w:rsidR="0064352C" w:rsidRDefault="0064352C"/>
        </w:tc>
        <w:tc>
          <w:tcPr>
            <w:tcW w:w="12334" w:type="dxa"/>
            <w:gridSpan w:val="4"/>
            <w:tcBorders>
              <w:top w:val="single" w:sz="4" w:space="0" w:color="00000A"/>
              <w:left w:val="nil"/>
              <w:bottom w:val="nil"/>
              <w:right w:val="nil"/>
            </w:tcBorders>
            <w:shd w:val="clear" w:color="auto" w:fill="FFFF00"/>
          </w:tcPr>
          <w:p w14:paraId="366EB688" w14:textId="77777777" w:rsidR="0064352C" w:rsidRDefault="00F47CFA">
            <w:pPr>
              <w:spacing w:after="0"/>
              <w:jc w:val="both"/>
            </w:pPr>
            <w:r>
              <w:rPr>
                <w:color w:val="4472C4"/>
                <w:sz w:val="20"/>
              </w:rPr>
              <w:t>ventilation, have been implemented for minimising, within acceptable limits, the layering and accumulation of noxious and flammable gases;</w:t>
            </w:r>
          </w:p>
        </w:tc>
        <w:tc>
          <w:tcPr>
            <w:tcW w:w="1527" w:type="dxa"/>
            <w:gridSpan w:val="2"/>
            <w:vMerge w:val="restart"/>
            <w:tcBorders>
              <w:top w:val="single" w:sz="4" w:space="0" w:color="00000A"/>
              <w:left w:val="nil"/>
              <w:bottom w:val="single" w:sz="4" w:space="0" w:color="00000A"/>
              <w:right w:val="single" w:sz="4" w:space="0" w:color="00000A"/>
            </w:tcBorders>
          </w:tcPr>
          <w:p w14:paraId="505D51AD" w14:textId="77777777" w:rsidR="0064352C" w:rsidRDefault="0064352C"/>
        </w:tc>
      </w:tr>
      <w:tr w:rsidR="0064352C" w14:paraId="5973B757" w14:textId="77777777">
        <w:trPr>
          <w:trHeight w:val="784"/>
        </w:trPr>
        <w:tc>
          <w:tcPr>
            <w:tcW w:w="0" w:type="auto"/>
            <w:vMerge/>
            <w:tcBorders>
              <w:top w:val="nil"/>
              <w:left w:val="single" w:sz="4" w:space="0" w:color="00000A"/>
              <w:bottom w:val="single" w:sz="4" w:space="0" w:color="00000A"/>
              <w:right w:val="single" w:sz="4" w:space="0" w:color="00000A"/>
            </w:tcBorders>
          </w:tcPr>
          <w:p w14:paraId="293C5B62" w14:textId="77777777" w:rsidR="0064352C" w:rsidRDefault="0064352C"/>
        </w:tc>
        <w:tc>
          <w:tcPr>
            <w:tcW w:w="0" w:type="auto"/>
            <w:vMerge/>
            <w:tcBorders>
              <w:top w:val="nil"/>
              <w:left w:val="single" w:sz="4" w:space="0" w:color="00000A"/>
              <w:bottom w:val="single" w:sz="4" w:space="0" w:color="00000A"/>
              <w:right w:val="single" w:sz="4" w:space="0" w:color="00000A"/>
            </w:tcBorders>
          </w:tcPr>
          <w:p w14:paraId="0B8A8D5B" w14:textId="77777777" w:rsidR="0064352C" w:rsidRDefault="0064352C"/>
        </w:tc>
        <w:tc>
          <w:tcPr>
            <w:tcW w:w="0" w:type="auto"/>
            <w:vMerge/>
            <w:tcBorders>
              <w:top w:val="nil"/>
              <w:left w:val="single" w:sz="4" w:space="0" w:color="00000A"/>
              <w:bottom w:val="single" w:sz="4" w:space="0" w:color="00000A"/>
              <w:right w:val="nil"/>
            </w:tcBorders>
          </w:tcPr>
          <w:p w14:paraId="5D5D8BDD" w14:textId="77777777" w:rsidR="0064352C" w:rsidRDefault="0064352C"/>
        </w:tc>
        <w:tc>
          <w:tcPr>
            <w:tcW w:w="12334" w:type="dxa"/>
            <w:gridSpan w:val="4"/>
            <w:tcBorders>
              <w:top w:val="nil"/>
              <w:left w:val="nil"/>
              <w:bottom w:val="single" w:sz="4" w:space="0" w:color="00000A"/>
              <w:right w:val="nil"/>
            </w:tcBorders>
            <w:vAlign w:val="bottom"/>
          </w:tcPr>
          <w:p w14:paraId="68CB72C7" w14:textId="77777777" w:rsidR="0064352C" w:rsidRDefault="00F47CFA">
            <w:pPr>
              <w:spacing w:after="0"/>
            </w:pPr>
            <w:r>
              <w:rPr>
                <w:color w:val="4472C4"/>
                <w:sz w:val="20"/>
                <w:shd w:val="clear" w:color="auto" w:fill="FFFF00"/>
              </w:rPr>
              <w:t>Also recommend defining a “working place” and clarifying definitions “roadways” and “airways”.</w:t>
            </w:r>
          </w:p>
        </w:tc>
        <w:tc>
          <w:tcPr>
            <w:tcW w:w="0" w:type="auto"/>
            <w:gridSpan w:val="2"/>
            <w:vMerge/>
            <w:tcBorders>
              <w:top w:val="nil"/>
              <w:left w:val="nil"/>
              <w:bottom w:val="single" w:sz="4" w:space="0" w:color="00000A"/>
              <w:right w:val="single" w:sz="4" w:space="0" w:color="00000A"/>
            </w:tcBorders>
          </w:tcPr>
          <w:p w14:paraId="5FFF1FCC" w14:textId="77777777" w:rsidR="0064352C" w:rsidRDefault="0064352C"/>
        </w:tc>
      </w:tr>
      <w:tr w:rsidR="0064352C" w14:paraId="124A6DC1" w14:textId="77777777">
        <w:trPr>
          <w:trHeight w:val="7908"/>
        </w:trPr>
        <w:tc>
          <w:tcPr>
            <w:tcW w:w="4654" w:type="dxa"/>
            <w:tcBorders>
              <w:top w:val="single" w:sz="4" w:space="0" w:color="00000A"/>
              <w:left w:val="single" w:sz="4" w:space="0" w:color="00000A"/>
              <w:bottom w:val="single" w:sz="4" w:space="0" w:color="00000A"/>
              <w:right w:val="single" w:sz="4" w:space="0" w:color="00000A"/>
            </w:tcBorders>
          </w:tcPr>
          <w:p w14:paraId="474D6377" w14:textId="77777777" w:rsidR="0064352C" w:rsidRDefault="00F47CFA">
            <w:pPr>
              <w:spacing w:after="0"/>
              <w:ind w:left="107"/>
            </w:pPr>
            <w:r>
              <w:rPr>
                <w:rFonts w:ascii="Times New Roman" w:eastAsia="Times New Roman" w:hAnsi="Times New Roman" w:cs="Times New Roman"/>
                <w:b/>
                <w:sz w:val="20"/>
              </w:rPr>
              <w:lastRenderedPageBreak/>
              <w:t>3 2 6A</w:t>
            </w:r>
          </w:p>
        </w:tc>
        <w:tc>
          <w:tcPr>
            <w:tcW w:w="4657" w:type="dxa"/>
            <w:tcBorders>
              <w:top w:val="single" w:sz="4" w:space="0" w:color="00000A"/>
              <w:left w:val="single" w:sz="4" w:space="0" w:color="00000A"/>
              <w:bottom w:val="single" w:sz="4" w:space="0" w:color="00000A"/>
              <w:right w:val="single" w:sz="4" w:space="0" w:color="00000A"/>
            </w:tcBorders>
          </w:tcPr>
          <w:p w14:paraId="7EEDA46B" w14:textId="77777777" w:rsidR="0064352C" w:rsidRDefault="0064352C"/>
        </w:tc>
        <w:tc>
          <w:tcPr>
            <w:tcW w:w="4656" w:type="dxa"/>
            <w:gridSpan w:val="2"/>
            <w:tcBorders>
              <w:top w:val="single" w:sz="4" w:space="0" w:color="00000A"/>
              <w:left w:val="single" w:sz="4" w:space="0" w:color="00000A"/>
              <w:bottom w:val="single" w:sz="4" w:space="0" w:color="00000A"/>
              <w:right w:val="single" w:sz="5" w:space="0" w:color="00000A"/>
            </w:tcBorders>
          </w:tcPr>
          <w:p w14:paraId="7DC9950D" w14:textId="77777777" w:rsidR="0064352C" w:rsidRDefault="00F47CFA">
            <w:pPr>
              <w:spacing w:after="0"/>
              <w:ind w:left="108"/>
            </w:pPr>
            <w:r>
              <w:rPr>
                <w:rFonts w:ascii="Times New Roman" w:eastAsia="Times New Roman" w:hAnsi="Times New Roman" w:cs="Times New Roman"/>
                <w:sz w:val="20"/>
              </w:rPr>
              <w:t>No proposed amendment</w:t>
            </w:r>
          </w:p>
        </w:tc>
        <w:tc>
          <w:tcPr>
            <w:tcW w:w="4656" w:type="dxa"/>
            <w:gridSpan w:val="2"/>
            <w:tcBorders>
              <w:top w:val="single" w:sz="4" w:space="0" w:color="00000A"/>
              <w:left w:val="single" w:sz="5" w:space="0" w:color="00000A"/>
              <w:bottom w:val="single" w:sz="4" w:space="0" w:color="00000A"/>
              <w:right w:val="single" w:sz="4" w:space="0" w:color="00000A"/>
            </w:tcBorders>
          </w:tcPr>
          <w:p w14:paraId="3968216A" w14:textId="77777777" w:rsidR="0064352C" w:rsidRDefault="00F47CFA">
            <w:pPr>
              <w:spacing w:after="0"/>
              <w:ind w:left="107"/>
            </w:pPr>
            <w:r>
              <w:rPr>
                <w:rFonts w:ascii="Times New Roman" w:eastAsia="Times New Roman" w:hAnsi="Times New Roman" w:cs="Times New Roman"/>
                <w:b/>
                <w:color w:val="FF0000"/>
                <w:sz w:val="20"/>
              </w:rPr>
              <w:t>Abandoned Working s</w:t>
            </w:r>
          </w:p>
          <w:p w14:paraId="6AD6A590" w14:textId="77777777" w:rsidR="0064352C" w:rsidRDefault="00F47CFA">
            <w:pPr>
              <w:spacing w:after="0" w:line="244" w:lineRule="auto"/>
              <w:ind w:left="107" w:right="479"/>
              <w:jc w:val="both"/>
            </w:pPr>
            <w:r>
              <w:rPr>
                <w:rFonts w:ascii="Times New Roman" w:eastAsia="Times New Roman" w:hAnsi="Times New Roman" w:cs="Times New Roman"/>
                <w:b/>
                <w:i/>
                <w:color w:val="FF0000"/>
                <w:sz w:val="20"/>
              </w:rPr>
              <w:t xml:space="preserve">If it is int e n d e d to </w:t>
            </w:r>
            <w:proofErr w:type="spellStart"/>
            <w:r>
              <w:rPr>
                <w:rFonts w:ascii="Times New Roman" w:eastAsia="Times New Roman" w:hAnsi="Times New Roman" w:cs="Times New Roman"/>
                <w:b/>
                <w:i/>
                <w:color w:val="FF0000"/>
                <w:sz w:val="20"/>
              </w:rPr>
              <w:t>aban</w:t>
            </w:r>
            <w:proofErr w:type="spellEnd"/>
            <w:r>
              <w:rPr>
                <w:rFonts w:ascii="Times New Roman" w:eastAsia="Times New Roman" w:hAnsi="Times New Roman" w:cs="Times New Roman"/>
                <w:b/>
                <w:i/>
                <w:color w:val="FF0000"/>
                <w:sz w:val="20"/>
              </w:rPr>
              <w:t xml:space="preserve"> d on a part of </w:t>
            </w:r>
            <w:proofErr w:type="spellStart"/>
            <w:r>
              <w:rPr>
                <w:rFonts w:ascii="Times New Roman" w:eastAsia="Times New Roman" w:hAnsi="Times New Roman" w:cs="Times New Roman"/>
                <w:b/>
                <w:i/>
                <w:color w:val="FF0000"/>
                <w:sz w:val="20"/>
              </w:rPr>
              <w:t>th</w:t>
            </w:r>
            <w:proofErr w:type="spellEnd"/>
            <w:r>
              <w:rPr>
                <w:rFonts w:ascii="Times New Roman" w:eastAsia="Times New Roman" w:hAnsi="Times New Roman" w:cs="Times New Roman"/>
                <w:b/>
                <w:i/>
                <w:color w:val="FF0000"/>
                <w:sz w:val="20"/>
              </w:rPr>
              <w:t xml:space="preserve"> e m </w:t>
            </w:r>
            <w:proofErr w:type="spellStart"/>
            <w:r>
              <w:rPr>
                <w:rFonts w:ascii="Times New Roman" w:eastAsia="Times New Roman" w:hAnsi="Times New Roman" w:cs="Times New Roman"/>
                <w:b/>
                <w:i/>
                <w:color w:val="FF0000"/>
                <w:sz w:val="20"/>
              </w:rPr>
              <w:t>i</w:t>
            </w:r>
            <w:proofErr w:type="spellEnd"/>
            <w:r>
              <w:rPr>
                <w:rFonts w:ascii="Times New Roman" w:eastAsia="Times New Roman" w:hAnsi="Times New Roman" w:cs="Times New Roman"/>
                <w:b/>
                <w:i/>
                <w:color w:val="FF0000"/>
                <w:sz w:val="20"/>
              </w:rPr>
              <w:t xml:space="preserve"> n e, b </w:t>
            </w:r>
            <w:proofErr w:type="spellStart"/>
            <w:r>
              <w:rPr>
                <w:rFonts w:ascii="Times New Roman" w:eastAsia="Times New Roman" w:hAnsi="Times New Roman" w:cs="Times New Roman"/>
                <w:b/>
                <w:i/>
                <w:color w:val="FF0000"/>
                <w:sz w:val="20"/>
              </w:rPr>
              <w:t>efore</w:t>
            </w:r>
            <w:proofErr w:type="spellEnd"/>
            <w:r>
              <w:rPr>
                <w:rFonts w:ascii="Times New Roman" w:eastAsia="Times New Roman" w:hAnsi="Times New Roman" w:cs="Times New Roman"/>
                <w:b/>
                <w:i/>
                <w:color w:val="FF0000"/>
                <w:sz w:val="20"/>
              </w:rPr>
              <w:t xml:space="preserve"> </w:t>
            </w:r>
            <w:proofErr w:type="spellStart"/>
            <w:r>
              <w:rPr>
                <w:rFonts w:ascii="Times New Roman" w:eastAsia="Times New Roman" w:hAnsi="Times New Roman" w:cs="Times New Roman"/>
                <w:b/>
                <w:i/>
                <w:color w:val="FF0000"/>
                <w:sz w:val="20"/>
              </w:rPr>
              <w:t>t he</w:t>
            </w:r>
            <w:proofErr w:type="spellEnd"/>
            <w:r>
              <w:rPr>
                <w:rFonts w:ascii="Times New Roman" w:eastAsia="Times New Roman" w:hAnsi="Times New Roman" w:cs="Times New Roman"/>
                <w:b/>
                <w:i/>
                <w:color w:val="FF0000"/>
                <w:sz w:val="20"/>
              </w:rPr>
              <w:t xml:space="preserve"> p art is </w:t>
            </w:r>
            <w:proofErr w:type="spellStart"/>
            <w:r>
              <w:rPr>
                <w:rFonts w:ascii="Times New Roman" w:eastAsia="Times New Roman" w:hAnsi="Times New Roman" w:cs="Times New Roman"/>
                <w:b/>
                <w:i/>
                <w:color w:val="FF0000"/>
                <w:sz w:val="20"/>
              </w:rPr>
              <w:t>aband</w:t>
            </w:r>
            <w:proofErr w:type="spellEnd"/>
            <w:r>
              <w:rPr>
                <w:rFonts w:ascii="Times New Roman" w:eastAsia="Times New Roman" w:hAnsi="Times New Roman" w:cs="Times New Roman"/>
                <w:b/>
                <w:i/>
                <w:color w:val="FF0000"/>
                <w:sz w:val="20"/>
              </w:rPr>
              <w:t xml:space="preserve"> on e d, </w:t>
            </w:r>
            <w:proofErr w:type="spellStart"/>
            <w:r>
              <w:rPr>
                <w:rFonts w:ascii="Times New Roman" w:eastAsia="Times New Roman" w:hAnsi="Times New Roman" w:cs="Times New Roman"/>
                <w:b/>
                <w:i/>
                <w:color w:val="FF0000"/>
                <w:sz w:val="20"/>
              </w:rPr>
              <w:t>th</w:t>
            </w:r>
            <w:proofErr w:type="spellEnd"/>
            <w:r>
              <w:rPr>
                <w:rFonts w:ascii="Times New Roman" w:eastAsia="Times New Roman" w:hAnsi="Times New Roman" w:cs="Times New Roman"/>
                <w:b/>
                <w:i/>
                <w:color w:val="FF0000"/>
                <w:sz w:val="20"/>
              </w:rPr>
              <w:t xml:space="preserve"> e Und er </w:t>
            </w:r>
            <w:proofErr w:type="spellStart"/>
            <w:r>
              <w:rPr>
                <w:rFonts w:ascii="Times New Roman" w:eastAsia="Times New Roman" w:hAnsi="Times New Roman" w:cs="Times New Roman"/>
                <w:b/>
                <w:i/>
                <w:color w:val="FF0000"/>
                <w:sz w:val="20"/>
              </w:rPr>
              <w:t>groun</w:t>
            </w:r>
            <w:proofErr w:type="spellEnd"/>
            <w:r>
              <w:rPr>
                <w:rFonts w:ascii="Times New Roman" w:eastAsia="Times New Roman" w:hAnsi="Times New Roman" w:cs="Times New Roman"/>
                <w:b/>
                <w:i/>
                <w:color w:val="FF0000"/>
                <w:sz w:val="20"/>
              </w:rPr>
              <w:t xml:space="preserve"> d Mine M ana g er m u s t d </w:t>
            </w:r>
            <w:proofErr w:type="spellStart"/>
            <w:r>
              <w:rPr>
                <w:rFonts w:ascii="Times New Roman" w:eastAsia="Times New Roman" w:hAnsi="Times New Roman" w:cs="Times New Roman"/>
                <w:b/>
                <w:i/>
                <w:color w:val="FF0000"/>
                <w:sz w:val="20"/>
              </w:rPr>
              <w:t>ev</w:t>
            </w:r>
            <w:proofErr w:type="spellEnd"/>
            <w:r>
              <w:rPr>
                <w:rFonts w:ascii="Times New Roman" w:eastAsia="Times New Roman" w:hAnsi="Times New Roman" w:cs="Times New Roman"/>
                <w:b/>
                <w:i/>
                <w:color w:val="FF0000"/>
                <w:sz w:val="20"/>
              </w:rPr>
              <w:t xml:space="preserve"> </w:t>
            </w:r>
            <w:proofErr w:type="spellStart"/>
            <w:r>
              <w:rPr>
                <w:rFonts w:ascii="Times New Roman" w:eastAsia="Times New Roman" w:hAnsi="Times New Roman" w:cs="Times New Roman"/>
                <w:b/>
                <w:i/>
                <w:color w:val="FF0000"/>
                <w:sz w:val="20"/>
              </w:rPr>
              <w:t>elop</w:t>
            </w:r>
            <w:proofErr w:type="spellEnd"/>
            <w:r>
              <w:rPr>
                <w:rFonts w:ascii="Times New Roman" w:eastAsia="Times New Roman" w:hAnsi="Times New Roman" w:cs="Times New Roman"/>
                <w:b/>
                <w:i/>
                <w:color w:val="FF0000"/>
                <w:sz w:val="20"/>
              </w:rPr>
              <w:t xml:space="preserve"> an </w:t>
            </w:r>
          </w:p>
          <w:p w14:paraId="479A7F25" w14:textId="77777777" w:rsidR="0064352C" w:rsidRDefault="00F47CFA">
            <w:pPr>
              <w:spacing w:after="75" w:line="244" w:lineRule="auto"/>
              <w:ind w:left="107" w:right="165"/>
              <w:jc w:val="both"/>
            </w:pPr>
            <w:proofErr w:type="spellStart"/>
            <w:r>
              <w:rPr>
                <w:rFonts w:ascii="Times New Roman" w:eastAsia="Times New Roman" w:hAnsi="Times New Roman" w:cs="Times New Roman"/>
                <w:b/>
                <w:i/>
                <w:color w:val="FF0000"/>
                <w:sz w:val="20"/>
              </w:rPr>
              <w:t>aband</w:t>
            </w:r>
            <w:proofErr w:type="spellEnd"/>
            <w:r>
              <w:rPr>
                <w:rFonts w:ascii="Times New Roman" w:eastAsia="Times New Roman" w:hAnsi="Times New Roman" w:cs="Times New Roman"/>
                <w:b/>
                <w:i/>
                <w:color w:val="FF0000"/>
                <w:sz w:val="20"/>
              </w:rPr>
              <w:t xml:space="preserve"> on m e n t m a </w:t>
            </w:r>
            <w:proofErr w:type="spellStart"/>
            <w:r>
              <w:rPr>
                <w:rFonts w:ascii="Times New Roman" w:eastAsia="Times New Roman" w:hAnsi="Times New Roman" w:cs="Times New Roman"/>
                <w:b/>
                <w:i/>
                <w:color w:val="FF0000"/>
                <w:sz w:val="20"/>
              </w:rPr>
              <w:t>na</w:t>
            </w:r>
            <w:proofErr w:type="spellEnd"/>
            <w:r>
              <w:rPr>
                <w:rFonts w:ascii="Times New Roman" w:eastAsia="Times New Roman" w:hAnsi="Times New Roman" w:cs="Times New Roman"/>
                <w:b/>
                <w:i/>
                <w:color w:val="FF0000"/>
                <w:sz w:val="20"/>
              </w:rPr>
              <w:t xml:space="preserve"> g e m e n t plan, </w:t>
            </w:r>
            <w:proofErr w:type="spellStart"/>
            <w:r>
              <w:rPr>
                <w:rFonts w:ascii="Times New Roman" w:eastAsia="Times New Roman" w:hAnsi="Times New Roman" w:cs="Times New Roman"/>
                <w:b/>
                <w:i/>
                <w:color w:val="FF0000"/>
                <w:sz w:val="20"/>
              </w:rPr>
              <w:t>ba</w:t>
            </w:r>
            <w:proofErr w:type="spellEnd"/>
            <w:r>
              <w:rPr>
                <w:rFonts w:ascii="Times New Roman" w:eastAsia="Times New Roman" w:hAnsi="Times New Roman" w:cs="Times New Roman"/>
                <w:b/>
                <w:i/>
                <w:color w:val="FF0000"/>
                <w:sz w:val="20"/>
              </w:rPr>
              <w:t xml:space="preserve"> s e d on risk ass es s m e n t, for </w:t>
            </w:r>
            <w:proofErr w:type="spellStart"/>
            <w:r>
              <w:rPr>
                <w:rFonts w:ascii="Times New Roman" w:eastAsia="Times New Roman" w:hAnsi="Times New Roman" w:cs="Times New Roman"/>
                <w:b/>
                <w:i/>
                <w:color w:val="FF0000"/>
                <w:sz w:val="20"/>
              </w:rPr>
              <w:t>th</w:t>
            </w:r>
            <w:proofErr w:type="spellEnd"/>
            <w:r>
              <w:rPr>
                <w:rFonts w:ascii="Times New Roman" w:eastAsia="Times New Roman" w:hAnsi="Times New Roman" w:cs="Times New Roman"/>
                <w:b/>
                <w:i/>
                <w:color w:val="FF0000"/>
                <w:sz w:val="20"/>
              </w:rPr>
              <w:t xml:space="preserve"> e part of </w:t>
            </w:r>
            <w:proofErr w:type="spellStart"/>
            <w:r>
              <w:rPr>
                <w:rFonts w:ascii="Times New Roman" w:eastAsia="Times New Roman" w:hAnsi="Times New Roman" w:cs="Times New Roman"/>
                <w:b/>
                <w:i/>
                <w:color w:val="FF0000"/>
                <w:sz w:val="20"/>
              </w:rPr>
              <w:t>t he</w:t>
            </w:r>
            <w:proofErr w:type="spellEnd"/>
            <w:r>
              <w:rPr>
                <w:rFonts w:ascii="Times New Roman" w:eastAsia="Times New Roman" w:hAnsi="Times New Roman" w:cs="Times New Roman"/>
                <w:b/>
                <w:i/>
                <w:color w:val="FF0000"/>
                <w:sz w:val="20"/>
              </w:rPr>
              <w:t xml:space="preserve"> Min</w:t>
            </w:r>
            <w:r>
              <w:rPr>
                <w:rFonts w:ascii="Times New Roman" w:eastAsia="Times New Roman" w:hAnsi="Times New Roman" w:cs="Times New Roman"/>
                <w:b/>
                <w:i/>
                <w:color w:val="FF0000"/>
                <w:sz w:val="20"/>
              </w:rPr>
              <w:t xml:space="preserve">e to </w:t>
            </w:r>
            <w:proofErr w:type="spellStart"/>
            <w:r>
              <w:rPr>
                <w:rFonts w:ascii="Times New Roman" w:eastAsia="Times New Roman" w:hAnsi="Times New Roman" w:cs="Times New Roman"/>
                <w:b/>
                <w:i/>
                <w:color w:val="FF0000"/>
                <w:sz w:val="20"/>
              </w:rPr>
              <w:t>b e</w:t>
            </w:r>
            <w:proofErr w:type="spellEnd"/>
            <w:r>
              <w:rPr>
                <w:rFonts w:ascii="Times New Roman" w:eastAsia="Times New Roman" w:hAnsi="Times New Roman" w:cs="Times New Roman"/>
                <w:b/>
                <w:i/>
                <w:color w:val="FF0000"/>
                <w:sz w:val="20"/>
              </w:rPr>
              <w:t xml:space="preserve"> </w:t>
            </w:r>
            <w:proofErr w:type="spellStart"/>
            <w:r>
              <w:rPr>
                <w:rFonts w:ascii="Times New Roman" w:eastAsia="Times New Roman" w:hAnsi="Times New Roman" w:cs="Times New Roman"/>
                <w:b/>
                <w:i/>
                <w:color w:val="FF0000"/>
                <w:sz w:val="20"/>
              </w:rPr>
              <w:t>aban</w:t>
            </w:r>
            <w:proofErr w:type="spellEnd"/>
            <w:r>
              <w:rPr>
                <w:rFonts w:ascii="Times New Roman" w:eastAsia="Times New Roman" w:hAnsi="Times New Roman" w:cs="Times New Roman"/>
                <w:b/>
                <w:i/>
                <w:color w:val="FF0000"/>
                <w:sz w:val="20"/>
              </w:rPr>
              <w:t xml:space="preserve"> d </w:t>
            </w:r>
            <w:proofErr w:type="spellStart"/>
            <w:r>
              <w:rPr>
                <w:rFonts w:ascii="Times New Roman" w:eastAsia="Times New Roman" w:hAnsi="Times New Roman" w:cs="Times New Roman"/>
                <w:b/>
                <w:i/>
                <w:color w:val="FF0000"/>
                <w:sz w:val="20"/>
              </w:rPr>
              <w:t>on e</w:t>
            </w:r>
            <w:proofErr w:type="spellEnd"/>
            <w:r>
              <w:rPr>
                <w:rFonts w:ascii="Times New Roman" w:eastAsia="Times New Roman" w:hAnsi="Times New Roman" w:cs="Times New Roman"/>
                <w:b/>
                <w:i/>
                <w:color w:val="FF0000"/>
                <w:sz w:val="20"/>
              </w:rPr>
              <w:t xml:space="preserve"> d. The m a </w:t>
            </w:r>
            <w:proofErr w:type="spellStart"/>
            <w:r>
              <w:rPr>
                <w:rFonts w:ascii="Times New Roman" w:eastAsia="Times New Roman" w:hAnsi="Times New Roman" w:cs="Times New Roman"/>
                <w:b/>
                <w:i/>
                <w:color w:val="FF0000"/>
                <w:sz w:val="20"/>
              </w:rPr>
              <w:t>na</w:t>
            </w:r>
            <w:proofErr w:type="spellEnd"/>
            <w:r>
              <w:rPr>
                <w:rFonts w:ascii="Times New Roman" w:eastAsia="Times New Roman" w:hAnsi="Times New Roman" w:cs="Times New Roman"/>
                <w:b/>
                <w:i/>
                <w:color w:val="FF0000"/>
                <w:sz w:val="20"/>
              </w:rPr>
              <w:t xml:space="preserve"> g e m e n t plan m u s t </w:t>
            </w:r>
            <w:proofErr w:type="spellStart"/>
            <w:r>
              <w:rPr>
                <w:rFonts w:ascii="Times New Roman" w:eastAsia="Times New Roman" w:hAnsi="Times New Roman" w:cs="Times New Roman"/>
                <w:b/>
                <w:i/>
                <w:color w:val="FF0000"/>
                <w:sz w:val="20"/>
              </w:rPr>
              <w:t>includ</w:t>
            </w:r>
            <w:proofErr w:type="spellEnd"/>
            <w:r>
              <w:rPr>
                <w:rFonts w:ascii="Times New Roman" w:eastAsia="Times New Roman" w:hAnsi="Times New Roman" w:cs="Times New Roman"/>
                <w:b/>
                <w:i/>
                <w:color w:val="FF0000"/>
                <w:sz w:val="20"/>
              </w:rPr>
              <w:t xml:space="preserve"> e t h e </w:t>
            </w:r>
            <w:proofErr w:type="spellStart"/>
            <w:r>
              <w:rPr>
                <w:rFonts w:ascii="Times New Roman" w:eastAsia="Times New Roman" w:hAnsi="Times New Roman" w:cs="Times New Roman"/>
                <w:b/>
                <w:i/>
                <w:color w:val="FF0000"/>
                <w:sz w:val="20"/>
              </w:rPr>
              <w:t>followin</w:t>
            </w:r>
            <w:proofErr w:type="spellEnd"/>
            <w:r>
              <w:rPr>
                <w:rFonts w:ascii="Times New Roman" w:eastAsia="Times New Roman" w:hAnsi="Times New Roman" w:cs="Times New Roman"/>
                <w:b/>
                <w:i/>
                <w:color w:val="FF0000"/>
                <w:sz w:val="20"/>
              </w:rPr>
              <w:t xml:space="preserve"> g as a m </w:t>
            </w:r>
            <w:proofErr w:type="spellStart"/>
            <w:r>
              <w:rPr>
                <w:rFonts w:ascii="Times New Roman" w:eastAsia="Times New Roman" w:hAnsi="Times New Roman" w:cs="Times New Roman"/>
                <w:b/>
                <w:i/>
                <w:color w:val="FF0000"/>
                <w:sz w:val="20"/>
              </w:rPr>
              <w:t>i</w:t>
            </w:r>
            <w:proofErr w:type="spellEnd"/>
            <w:r>
              <w:rPr>
                <w:rFonts w:ascii="Times New Roman" w:eastAsia="Times New Roman" w:hAnsi="Times New Roman" w:cs="Times New Roman"/>
                <w:b/>
                <w:i/>
                <w:color w:val="FF0000"/>
                <w:sz w:val="20"/>
              </w:rPr>
              <w:t xml:space="preserve"> </w:t>
            </w:r>
            <w:proofErr w:type="spellStart"/>
            <w:r>
              <w:rPr>
                <w:rFonts w:ascii="Times New Roman" w:eastAsia="Times New Roman" w:hAnsi="Times New Roman" w:cs="Times New Roman"/>
                <w:b/>
                <w:i/>
                <w:color w:val="FF0000"/>
                <w:sz w:val="20"/>
              </w:rPr>
              <w:t>ni</w:t>
            </w:r>
            <w:proofErr w:type="spellEnd"/>
            <w:r>
              <w:rPr>
                <w:rFonts w:ascii="Times New Roman" w:eastAsia="Times New Roman" w:hAnsi="Times New Roman" w:cs="Times New Roman"/>
                <w:b/>
                <w:i/>
                <w:color w:val="FF0000"/>
                <w:sz w:val="20"/>
              </w:rPr>
              <w:t xml:space="preserve"> m u m for t h e area to </w:t>
            </w:r>
            <w:proofErr w:type="spellStart"/>
            <w:r>
              <w:rPr>
                <w:rFonts w:ascii="Times New Roman" w:eastAsia="Times New Roman" w:hAnsi="Times New Roman" w:cs="Times New Roman"/>
                <w:b/>
                <w:i/>
                <w:color w:val="FF0000"/>
                <w:sz w:val="20"/>
              </w:rPr>
              <w:t>b e</w:t>
            </w:r>
            <w:proofErr w:type="spellEnd"/>
            <w:r>
              <w:rPr>
                <w:rFonts w:ascii="Times New Roman" w:eastAsia="Times New Roman" w:hAnsi="Times New Roman" w:cs="Times New Roman"/>
                <w:b/>
                <w:i/>
                <w:color w:val="FF0000"/>
                <w:sz w:val="20"/>
              </w:rPr>
              <w:t xml:space="preserve"> </w:t>
            </w:r>
            <w:proofErr w:type="spellStart"/>
            <w:r>
              <w:rPr>
                <w:rFonts w:ascii="Times New Roman" w:eastAsia="Times New Roman" w:hAnsi="Times New Roman" w:cs="Times New Roman"/>
                <w:b/>
                <w:i/>
                <w:color w:val="FF0000"/>
                <w:sz w:val="20"/>
              </w:rPr>
              <w:t>aban</w:t>
            </w:r>
            <w:proofErr w:type="spellEnd"/>
            <w:r>
              <w:rPr>
                <w:rFonts w:ascii="Times New Roman" w:eastAsia="Times New Roman" w:hAnsi="Times New Roman" w:cs="Times New Roman"/>
                <w:b/>
                <w:i/>
                <w:color w:val="FF0000"/>
                <w:sz w:val="20"/>
              </w:rPr>
              <w:t xml:space="preserve"> do ne d:</w:t>
            </w:r>
          </w:p>
          <w:p w14:paraId="0D0C95C5" w14:textId="77777777" w:rsidR="0064352C" w:rsidRDefault="00F47CFA">
            <w:pPr>
              <w:numPr>
                <w:ilvl w:val="0"/>
                <w:numId w:val="66"/>
              </w:numPr>
              <w:spacing w:after="63" w:line="255" w:lineRule="auto"/>
              <w:ind w:hanging="360"/>
            </w:pPr>
            <w:r>
              <w:rPr>
                <w:rFonts w:ascii="Times New Roman" w:eastAsia="Times New Roman" w:hAnsi="Times New Roman" w:cs="Times New Roman"/>
                <w:b/>
                <w:i/>
                <w:color w:val="FF0000"/>
                <w:sz w:val="20"/>
              </w:rPr>
              <w:t xml:space="preserve">The s p e </w:t>
            </w:r>
            <w:proofErr w:type="spellStart"/>
            <w:r>
              <w:rPr>
                <w:rFonts w:ascii="Times New Roman" w:eastAsia="Times New Roman" w:hAnsi="Times New Roman" w:cs="Times New Roman"/>
                <w:b/>
                <w:i/>
                <w:color w:val="FF0000"/>
                <w:sz w:val="20"/>
              </w:rPr>
              <w:t>cific</w:t>
            </w:r>
            <w:proofErr w:type="spellEnd"/>
            <w:r>
              <w:rPr>
                <w:rFonts w:ascii="Times New Roman" w:eastAsia="Times New Roman" w:hAnsi="Times New Roman" w:cs="Times New Roman"/>
                <w:b/>
                <w:i/>
                <w:color w:val="FF0000"/>
                <w:sz w:val="20"/>
              </w:rPr>
              <w:t xml:space="preserve"> area of </w:t>
            </w:r>
            <w:proofErr w:type="spellStart"/>
            <w:r>
              <w:rPr>
                <w:rFonts w:ascii="Times New Roman" w:eastAsia="Times New Roman" w:hAnsi="Times New Roman" w:cs="Times New Roman"/>
                <w:b/>
                <w:i/>
                <w:color w:val="FF0000"/>
                <w:sz w:val="20"/>
              </w:rPr>
              <w:t>t he</w:t>
            </w:r>
            <w:proofErr w:type="spellEnd"/>
            <w:r>
              <w:rPr>
                <w:rFonts w:ascii="Times New Roman" w:eastAsia="Times New Roman" w:hAnsi="Times New Roman" w:cs="Times New Roman"/>
                <w:b/>
                <w:i/>
                <w:color w:val="FF0000"/>
                <w:sz w:val="20"/>
              </w:rPr>
              <w:t xml:space="preserve"> m </w:t>
            </w:r>
            <w:proofErr w:type="spellStart"/>
            <w:r>
              <w:rPr>
                <w:rFonts w:ascii="Times New Roman" w:eastAsia="Times New Roman" w:hAnsi="Times New Roman" w:cs="Times New Roman"/>
                <w:b/>
                <w:i/>
                <w:color w:val="FF0000"/>
                <w:sz w:val="20"/>
              </w:rPr>
              <w:t>i</w:t>
            </w:r>
            <w:proofErr w:type="spellEnd"/>
            <w:r>
              <w:rPr>
                <w:rFonts w:ascii="Times New Roman" w:eastAsia="Times New Roman" w:hAnsi="Times New Roman" w:cs="Times New Roman"/>
                <w:b/>
                <w:i/>
                <w:color w:val="FF0000"/>
                <w:sz w:val="20"/>
              </w:rPr>
              <w:t xml:space="preserve"> n e to </w:t>
            </w:r>
            <w:proofErr w:type="spellStart"/>
            <w:r>
              <w:rPr>
                <w:rFonts w:ascii="Times New Roman" w:eastAsia="Times New Roman" w:hAnsi="Times New Roman" w:cs="Times New Roman"/>
                <w:b/>
                <w:i/>
                <w:color w:val="FF0000"/>
                <w:sz w:val="20"/>
              </w:rPr>
              <w:t>b e</w:t>
            </w:r>
            <w:proofErr w:type="spellEnd"/>
            <w:r>
              <w:rPr>
                <w:rFonts w:ascii="Times New Roman" w:eastAsia="Times New Roman" w:hAnsi="Times New Roman" w:cs="Times New Roman"/>
                <w:b/>
                <w:i/>
                <w:color w:val="FF0000"/>
                <w:sz w:val="20"/>
              </w:rPr>
              <w:t xml:space="preserve"> </w:t>
            </w:r>
            <w:proofErr w:type="spellStart"/>
            <w:r>
              <w:rPr>
                <w:rFonts w:ascii="Times New Roman" w:eastAsia="Times New Roman" w:hAnsi="Times New Roman" w:cs="Times New Roman"/>
                <w:b/>
                <w:i/>
                <w:color w:val="FF0000"/>
                <w:sz w:val="20"/>
              </w:rPr>
              <w:t>aband</w:t>
            </w:r>
            <w:proofErr w:type="spellEnd"/>
            <w:r>
              <w:rPr>
                <w:rFonts w:ascii="Times New Roman" w:eastAsia="Times New Roman" w:hAnsi="Times New Roman" w:cs="Times New Roman"/>
                <w:b/>
                <w:i/>
                <w:color w:val="FF0000"/>
                <w:sz w:val="20"/>
              </w:rPr>
              <w:t xml:space="preserve"> on e </w:t>
            </w:r>
            <w:proofErr w:type="gramStart"/>
            <w:r>
              <w:rPr>
                <w:rFonts w:ascii="Times New Roman" w:eastAsia="Times New Roman" w:hAnsi="Times New Roman" w:cs="Times New Roman"/>
                <w:b/>
                <w:i/>
                <w:color w:val="FF0000"/>
                <w:sz w:val="20"/>
              </w:rPr>
              <w:t>d;</w:t>
            </w:r>
            <w:proofErr w:type="gramEnd"/>
          </w:p>
          <w:p w14:paraId="36DA6C8D" w14:textId="77777777" w:rsidR="0064352C" w:rsidRDefault="00F47CFA">
            <w:pPr>
              <w:numPr>
                <w:ilvl w:val="0"/>
                <w:numId w:val="66"/>
              </w:numPr>
              <w:spacing w:after="31"/>
              <w:ind w:hanging="360"/>
            </w:pPr>
            <w:r>
              <w:rPr>
                <w:rFonts w:ascii="Times New Roman" w:eastAsia="Times New Roman" w:hAnsi="Times New Roman" w:cs="Times New Roman"/>
                <w:b/>
                <w:i/>
                <w:color w:val="FF0000"/>
                <w:sz w:val="20"/>
              </w:rPr>
              <w:t xml:space="preserve">The anticipate d </w:t>
            </w:r>
            <w:proofErr w:type="spellStart"/>
            <w:r>
              <w:rPr>
                <w:rFonts w:ascii="Times New Roman" w:eastAsia="Times New Roman" w:hAnsi="Times New Roman" w:cs="Times New Roman"/>
                <w:b/>
                <w:i/>
                <w:color w:val="FF0000"/>
                <w:sz w:val="20"/>
              </w:rPr>
              <w:t>ga</w:t>
            </w:r>
            <w:proofErr w:type="spellEnd"/>
            <w:r>
              <w:rPr>
                <w:rFonts w:ascii="Times New Roman" w:eastAsia="Times New Roman" w:hAnsi="Times New Roman" w:cs="Times New Roman"/>
                <w:b/>
                <w:i/>
                <w:color w:val="FF0000"/>
                <w:sz w:val="20"/>
              </w:rPr>
              <w:t xml:space="preserve"> s m a k </w:t>
            </w:r>
            <w:proofErr w:type="gramStart"/>
            <w:r>
              <w:rPr>
                <w:rFonts w:ascii="Times New Roman" w:eastAsia="Times New Roman" w:hAnsi="Times New Roman" w:cs="Times New Roman"/>
                <w:b/>
                <w:i/>
                <w:color w:val="FF0000"/>
                <w:sz w:val="20"/>
              </w:rPr>
              <w:t>e;</w:t>
            </w:r>
            <w:proofErr w:type="gramEnd"/>
          </w:p>
          <w:p w14:paraId="748329B9" w14:textId="77777777" w:rsidR="0064352C" w:rsidRDefault="00F47CFA">
            <w:pPr>
              <w:numPr>
                <w:ilvl w:val="0"/>
                <w:numId w:val="66"/>
              </w:numPr>
              <w:spacing w:after="29"/>
              <w:ind w:hanging="360"/>
            </w:pPr>
            <w:r>
              <w:rPr>
                <w:rFonts w:ascii="Times New Roman" w:eastAsia="Times New Roman" w:hAnsi="Times New Roman" w:cs="Times New Roman"/>
                <w:b/>
                <w:i/>
                <w:color w:val="FF0000"/>
                <w:sz w:val="20"/>
              </w:rPr>
              <w:t xml:space="preserve">Pillar </w:t>
            </w:r>
            <w:proofErr w:type="gramStart"/>
            <w:r>
              <w:rPr>
                <w:rFonts w:ascii="Times New Roman" w:eastAsia="Times New Roman" w:hAnsi="Times New Roman" w:cs="Times New Roman"/>
                <w:b/>
                <w:i/>
                <w:color w:val="FF0000"/>
                <w:sz w:val="20"/>
              </w:rPr>
              <w:t>an d</w:t>
            </w:r>
            <w:proofErr w:type="gramEnd"/>
            <w:r>
              <w:rPr>
                <w:rFonts w:ascii="Times New Roman" w:eastAsia="Times New Roman" w:hAnsi="Times New Roman" w:cs="Times New Roman"/>
                <w:b/>
                <w:i/>
                <w:color w:val="FF0000"/>
                <w:sz w:val="20"/>
              </w:rPr>
              <w:t xml:space="preserve"> strata s ta </w:t>
            </w:r>
            <w:proofErr w:type="spellStart"/>
            <w:r>
              <w:rPr>
                <w:rFonts w:ascii="Times New Roman" w:eastAsia="Times New Roman" w:hAnsi="Times New Roman" w:cs="Times New Roman"/>
                <w:b/>
                <w:i/>
                <w:color w:val="FF0000"/>
                <w:sz w:val="20"/>
              </w:rPr>
              <w:t>bil</w:t>
            </w:r>
            <w:r>
              <w:rPr>
                <w:rFonts w:ascii="Times New Roman" w:eastAsia="Times New Roman" w:hAnsi="Times New Roman" w:cs="Times New Roman"/>
                <w:b/>
                <w:i/>
                <w:color w:val="FF0000"/>
                <w:sz w:val="20"/>
              </w:rPr>
              <w:t>ity</w:t>
            </w:r>
            <w:proofErr w:type="spellEnd"/>
            <w:r>
              <w:rPr>
                <w:rFonts w:ascii="Times New Roman" w:eastAsia="Times New Roman" w:hAnsi="Times New Roman" w:cs="Times New Roman"/>
                <w:b/>
                <w:i/>
                <w:color w:val="FF0000"/>
                <w:sz w:val="20"/>
              </w:rPr>
              <w:t>;</w:t>
            </w:r>
          </w:p>
          <w:p w14:paraId="66E48981" w14:textId="77777777" w:rsidR="0064352C" w:rsidRDefault="00F47CFA">
            <w:pPr>
              <w:numPr>
                <w:ilvl w:val="0"/>
                <w:numId w:val="66"/>
              </w:numPr>
              <w:spacing w:after="65" w:line="255" w:lineRule="auto"/>
              <w:ind w:hanging="360"/>
            </w:pPr>
            <w:proofErr w:type="spellStart"/>
            <w:r>
              <w:rPr>
                <w:rFonts w:ascii="Times New Roman" w:eastAsia="Times New Roman" w:hAnsi="Times New Roman" w:cs="Times New Roman"/>
                <w:b/>
                <w:i/>
                <w:color w:val="FF0000"/>
                <w:sz w:val="20"/>
              </w:rPr>
              <w:t>Pote</w:t>
            </w:r>
            <w:proofErr w:type="spellEnd"/>
            <w:r>
              <w:rPr>
                <w:rFonts w:ascii="Times New Roman" w:eastAsia="Times New Roman" w:hAnsi="Times New Roman" w:cs="Times New Roman"/>
                <w:b/>
                <w:i/>
                <w:color w:val="FF0000"/>
                <w:sz w:val="20"/>
              </w:rPr>
              <w:t xml:space="preserve"> n </w:t>
            </w:r>
            <w:proofErr w:type="spellStart"/>
            <w:r>
              <w:rPr>
                <w:rFonts w:ascii="Times New Roman" w:eastAsia="Times New Roman" w:hAnsi="Times New Roman" w:cs="Times New Roman"/>
                <w:b/>
                <w:i/>
                <w:color w:val="FF0000"/>
                <w:sz w:val="20"/>
              </w:rPr>
              <w:t>tial</w:t>
            </w:r>
            <w:proofErr w:type="spellEnd"/>
            <w:r>
              <w:rPr>
                <w:rFonts w:ascii="Times New Roman" w:eastAsia="Times New Roman" w:hAnsi="Times New Roman" w:cs="Times New Roman"/>
                <w:b/>
                <w:i/>
                <w:color w:val="FF0000"/>
                <w:sz w:val="20"/>
              </w:rPr>
              <w:t xml:space="preserve"> for s </w:t>
            </w:r>
            <w:proofErr w:type="spellStart"/>
            <w:r>
              <w:rPr>
                <w:rFonts w:ascii="Times New Roman" w:eastAsia="Times New Roman" w:hAnsi="Times New Roman" w:cs="Times New Roman"/>
                <w:b/>
                <w:i/>
                <w:color w:val="FF0000"/>
                <w:sz w:val="20"/>
              </w:rPr>
              <w:t>pon</w:t>
            </w:r>
            <w:proofErr w:type="spellEnd"/>
            <w:r>
              <w:rPr>
                <w:rFonts w:ascii="Times New Roman" w:eastAsia="Times New Roman" w:hAnsi="Times New Roman" w:cs="Times New Roman"/>
                <w:b/>
                <w:i/>
                <w:color w:val="FF0000"/>
                <w:sz w:val="20"/>
              </w:rPr>
              <w:t xml:space="preserve"> tan </w:t>
            </w:r>
            <w:proofErr w:type="spellStart"/>
            <w:r>
              <w:rPr>
                <w:rFonts w:ascii="Times New Roman" w:eastAsia="Times New Roman" w:hAnsi="Times New Roman" w:cs="Times New Roman"/>
                <w:b/>
                <w:i/>
                <w:color w:val="FF0000"/>
                <w:sz w:val="20"/>
              </w:rPr>
              <w:t>eo</w:t>
            </w:r>
            <w:proofErr w:type="spellEnd"/>
            <w:r>
              <w:rPr>
                <w:rFonts w:ascii="Times New Roman" w:eastAsia="Times New Roman" w:hAnsi="Times New Roman" w:cs="Times New Roman"/>
                <w:b/>
                <w:i/>
                <w:color w:val="FF0000"/>
                <w:sz w:val="20"/>
              </w:rPr>
              <w:t xml:space="preserve"> us co m b u s </w:t>
            </w:r>
            <w:proofErr w:type="spellStart"/>
            <w:r>
              <w:rPr>
                <w:rFonts w:ascii="Times New Roman" w:eastAsia="Times New Roman" w:hAnsi="Times New Roman" w:cs="Times New Roman"/>
                <w:b/>
                <w:i/>
                <w:color w:val="FF0000"/>
                <w:sz w:val="20"/>
              </w:rPr>
              <w:t>tion</w:t>
            </w:r>
            <w:proofErr w:type="spellEnd"/>
            <w:r>
              <w:rPr>
                <w:rFonts w:ascii="Times New Roman" w:eastAsia="Times New Roman" w:hAnsi="Times New Roman" w:cs="Times New Roman"/>
                <w:b/>
                <w:i/>
                <w:color w:val="FF0000"/>
                <w:sz w:val="20"/>
              </w:rPr>
              <w:t xml:space="preserve"> </w:t>
            </w:r>
            <w:proofErr w:type="gramStart"/>
            <w:r>
              <w:rPr>
                <w:rFonts w:ascii="Times New Roman" w:eastAsia="Times New Roman" w:hAnsi="Times New Roman" w:cs="Times New Roman"/>
                <w:b/>
                <w:i/>
                <w:color w:val="FF0000"/>
                <w:sz w:val="20"/>
              </w:rPr>
              <w:t>an</w:t>
            </w:r>
            <w:proofErr w:type="gramEnd"/>
            <w:r>
              <w:rPr>
                <w:rFonts w:ascii="Times New Roman" w:eastAsia="Times New Roman" w:hAnsi="Times New Roman" w:cs="Times New Roman"/>
                <w:b/>
                <w:i/>
                <w:color w:val="FF0000"/>
                <w:sz w:val="20"/>
              </w:rPr>
              <w:t xml:space="preserve"> d con </w:t>
            </w:r>
            <w:proofErr w:type="spellStart"/>
            <w:r>
              <w:rPr>
                <w:rFonts w:ascii="Times New Roman" w:eastAsia="Times New Roman" w:hAnsi="Times New Roman" w:cs="Times New Roman"/>
                <w:b/>
                <w:i/>
                <w:color w:val="FF0000"/>
                <w:sz w:val="20"/>
              </w:rPr>
              <w:t>trols</w:t>
            </w:r>
            <w:proofErr w:type="spellEnd"/>
            <w:r>
              <w:rPr>
                <w:rFonts w:ascii="Times New Roman" w:eastAsia="Times New Roman" w:hAnsi="Times New Roman" w:cs="Times New Roman"/>
                <w:b/>
                <w:i/>
                <w:color w:val="FF0000"/>
                <w:sz w:val="20"/>
              </w:rPr>
              <w:t>;</w:t>
            </w:r>
          </w:p>
          <w:p w14:paraId="687BF7E5" w14:textId="77777777" w:rsidR="0064352C" w:rsidRDefault="00F47CFA">
            <w:pPr>
              <w:numPr>
                <w:ilvl w:val="0"/>
                <w:numId w:val="66"/>
              </w:numPr>
              <w:spacing w:after="65" w:line="255" w:lineRule="auto"/>
              <w:ind w:hanging="360"/>
            </w:pPr>
            <w:r>
              <w:rPr>
                <w:rFonts w:ascii="Times New Roman" w:eastAsia="Times New Roman" w:hAnsi="Times New Roman" w:cs="Times New Roman"/>
                <w:b/>
                <w:i/>
                <w:color w:val="FF0000"/>
                <w:sz w:val="20"/>
              </w:rPr>
              <w:t xml:space="preserve">M o </w:t>
            </w:r>
            <w:proofErr w:type="spellStart"/>
            <w:r>
              <w:rPr>
                <w:rFonts w:ascii="Times New Roman" w:eastAsia="Times New Roman" w:hAnsi="Times New Roman" w:cs="Times New Roman"/>
                <w:b/>
                <w:i/>
                <w:color w:val="FF0000"/>
                <w:sz w:val="20"/>
              </w:rPr>
              <w:t>nitoring</w:t>
            </w:r>
            <w:proofErr w:type="spellEnd"/>
            <w:r>
              <w:rPr>
                <w:rFonts w:ascii="Times New Roman" w:eastAsia="Times New Roman" w:hAnsi="Times New Roman" w:cs="Times New Roman"/>
                <w:b/>
                <w:i/>
                <w:color w:val="FF0000"/>
                <w:sz w:val="20"/>
              </w:rPr>
              <w:t xml:space="preserve"> re q </w:t>
            </w:r>
            <w:proofErr w:type="spellStart"/>
            <w:r>
              <w:rPr>
                <w:rFonts w:ascii="Times New Roman" w:eastAsia="Times New Roman" w:hAnsi="Times New Roman" w:cs="Times New Roman"/>
                <w:b/>
                <w:i/>
                <w:color w:val="FF0000"/>
                <w:sz w:val="20"/>
              </w:rPr>
              <w:t>uire</w:t>
            </w:r>
            <w:proofErr w:type="spellEnd"/>
            <w:r>
              <w:rPr>
                <w:rFonts w:ascii="Times New Roman" w:eastAsia="Times New Roman" w:hAnsi="Times New Roman" w:cs="Times New Roman"/>
                <w:b/>
                <w:i/>
                <w:color w:val="FF0000"/>
                <w:sz w:val="20"/>
              </w:rPr>
              <w:t xml:space="preserve"> m e n t s t o e ns </w:t>
            </w:r>
            <w:proofErr w:type="spellStart"/>
            <w:r>
              <w:rPr>
                <w:rFonts w:ascii="Times New Roman" w:eastAsia="Times New Roman" w:hAnsi="Times New Roman" w:cs="Times New Roman"/>
                <w:b/>
                <w:i/>
                <w:color w:val="FF0000"/>
                <w:sz w:val="20"/>
              </w:rPr>
              <w:t>ure</w:t>
            </w:r>
            <w:proofErr w:type="spellEnd"/>
            <w:r>
              <w:rPr>
                <w:rFonts w:ascii="Times New Roman" w:eastAsia="Times New Roman" w:hAnsi="Times New Roman" w:cs="Times New Roman"/>
                <w:b/>
                <w:i/>
                <w:color w:val="FF0000"/>
                <w:sz w:val="20"/>
              </w:rPr>
              <w:t xml:space="preserve"> an acc e p ta </w:t>
            </w:r>
            <w:proofErr w:type="spellStart"/>
            <w:r>
              <w:rPr>
                <w:rFonts w:ascii="Times New Roman" w:eastAsia="Times New Roman" w:hAnsi="Times New Roman" w:cs="Times New Roman"/>
                <w:b/>
                <w:i/>
                <w:color w:val="FF0000"/>
                <w:sz w:val="20"/>
              </w:rPr>
              <w:t>ble</w:t>
            </w:r>
            <w:proofErr w:type="spellEnd"/>
            <w:r>
              <w:rPr>
                <w:rFonts w:ascii="Times New Roman" w:eastAsia="Times New Roman" w:hAnsi="Times New Roman" w:cs="Times New Roman"/>
                <w:b/>
                <w:i/>
                <w:color w:val="FF0000"/>
                <w:sz w:val="20"/>
              </w:rPr>
              <w:t xml:space="preserve"> level of </w:t>
            </w:r>
            <w:proofErr w:type="gramStart"/>
            <w:r>
              <w:rPr>
                <w:rFonts w:ascii="Times New Roman" w:eastAsia="Times New Roman" w:hAnsi="Times New Roman" w:cs="Times New Roman"/>
                <w:b/>
                <w:i/>
                <w:color w:val="FF0000"/>
                <w:sz w:val="20"/>
              </w:rPr>
              <w:t>risk;</w:t>
            </w:r>
            <w:proofErr w:type="gramEnd"/>
          </w:p>
          <w:p w14:paraId="76E20AD1" w14:textId="77777777" w:rsidR="0064352C" w:rsidRDefault="00F47CFA">
            <w:pPr>
              <w:numPr>
                <w:ilvl w:val="0"/>
                <w:numId w:val="66"/>
              </w:numPr>
              <w:spacing w:after="230" w:line="248" w:lineRule="auto"/>
              <w:ind w:hanging="360"/>
            </w:pPr>
            <w:r>
              <w:rPr>
                <w:rFonts w:ascii="Times New Roman" w:eastAsia="Times New Roman" w:hAnsi="Times New Roman" w:cs="Times New Roman"/>
                <w:b/>
                <w:i/>
                <w:color w:val="FF0000"/>
                <w:sz w:val="20"/>
              </w:rPr>
              <w:t xml:space="preserve">Controls in </w:t>
            </w:r>
            <w:proofErr w:type="spellStart"/>
            <w:r>
              <w:rPr>
                <w:rFonts w:ascii="Times New Roman" w:eastAsia="Times New Roman" w:hAnsi="Times New Roman" w:cs="Times New Roman"/>
                <w:b/>
                <w:i/>
                <w:color w:val="FF0000"/>
                <w:sz w:val="20"/>
              </w:rPr>
              <w:t>plac</w:t>
            </w:r>
            <w:proofErr w:type="spellEnd"/>
            <w:r>
              <w:rPr>
                <w:rFonts w:ascii="Times New Roman" w:eastAsia="Times New Roman" w:hAnsi="Times New Roman" w:cs="Times New Roman"/>
                <w:b/>
                <w:i/>
                <w:color w:val="FF0000"/>
                <w:sz w:val="20"/>
              </w:rPr>
              <w:t xml:space="preserve"> e to </w:t>
            </w:r>
            <w:proofErr w:type="spellStart"/>
            <w:r>
              <w:rPr>
                <w:rFonts w:ascii="Times New Roman" w:eastAsia="Times New Roman" w:hAnsi="Times New Roman" w:cs="Times New Roman"/>
                <w:b/>
                <w:i/>
                <w:color w:val="FF0000"/>
                <w:sz w:val="20"/>
              </w:rPr>
              <w:t>prev</w:t>
            </w:r>
            <w:proofErr w:type="spellEnd"/>
            <w:r>
              <w:rPr>
                <w:rFonts w:ascii="Times New Roman" w:eastAsia="Times New Roman" w:hAnsi="Times New Roman" w:cs="Times New Roman"/>
                <w:b/>
                <w:i/>
                <w:color w:val="FF0000"/>
                <w:sz w:val="20"/>
              </w:rPr>
              <w:t xml:space="preserve"> e </w:t>
            </w:r>
            <w:proofErr w:type="spellStart"/>
            <w:r>
              <w:rPr>
                <w:rFonts w:ascii="Times New Roman" w:eastAsia="Times New Roman" w:hAnsi="Times New Roman" w:cs="Times New Roman"/>
                <w:b/>
                <w:i/>
                <w:color w:val="FF0000"/>
                <w:sz w:val="20"/>
              </w:rPr>
              <w:t>nt</w:t>
            </w:r>
            <w:proofErr w:type="spellEnd"/>
            <w:r>
              <w:rPr>
                <w:rFonts w:ascii="Times New Roman" w:eastAsia="Times New Roman" w:hAnsi="Times New Roman" w:cs="Times New Roman"/>
                <w:b/>
                <w:i/>
                <w:color w:val="FF0000"/>
                <w:sz w:val="20"/>
              </w:rPr>
              <w:t xml:space="preserve"> p </w:t>
            </w:r>
            <w:proofErr w:type="spellStart"/>
            <w:r>
              <w:rPr>
                <w:rFonts w:ascii="Times New Roman" w:eastAsia="Times New Roman" w:hAnsi="Times New Roman" w:cs="Times New Roman"/>
                <w:b/>
                <w:i/>
                <w:color w:val="FF0000"/>
                <w:sz w:val="20"/>
              </w:rPr>
              <w:t>ersons</w:t>
            </w:r>
            <w:proofErr w:type="spellEnd"/>
            <w:r>
              <w:rPr>
                <w:rFonts w:ascii="Times New Roman" w:eastAsia="Times New Roman" w:hAnsi="Times New Roman" w:cs="Times New Roman"/>
                <w:b/>
                <w:i/>
                <w:color w:val="FF0000"/>
                <w:sz w:val="20"/>
              </w:rPr>
              <w:t xml:space="preserve"> </w:t>
            </w:r>
            <w:proofErr w:type="spellStart"/>
            <w:r>
              <w:rPr>
                <w:rFonts w:ascii="Times New Roman" w:eastAsia="Times New Roman" w:hAnsi="Times New Roman" w:cs="Times New Roman"/>
                <w:b/>
                <w:i/>
                <w:color w:val="FF0000"/>
                <w:sz w:val="20"/>
              </w:rPr>
              <w:t>fro m</w:t>
            </w:r>
            <w:proofErr w:type="spellEnd"/>
            <w:r>
              <w:rPr>
                <w:rFonts w:ascii="Times New Roman" w:eastAsia="Times New Roman" w:hAnsi="Times New Roman" w:cs="Times New Roman"/>
                <w:b/>
                <w:i/>
                <w:color w:val="FF0000"/>
                <w:sz w:val="20"/>
              </w:rPr>
              <w:t xml:space="preserve"> e n t </w:t>
            </w:r>
            <w:proofErr w:type="spellStart"/>
            <w:r>
              <w:rPr>
                <w:rFonts w:ascii="Times New Roman" w:eastAsia="Times New Roman" w:hAnsi="Times New Roman" w:cs="Times New Roman"/>
                <w:b/>
                <w:i/>
                <w:color w:val="FF0000"/>
                <w:sz w:val="20"/>
              </w:rPr>
              <w:t>ering</w:t>
            </w:r>
            <w:proofErr w:type="spellEnd"/>
            <w:r>
              <w:rPr>
                <w:rFonts w:ascii="Times New Roman" w:eastAsia="Times New Roman" w:hAnsi="Times New Roman" w:cs="Times New Roman"/>
                <w:b/>
                <w:i/>
                <w:color w:val="FF0000"/>
                <w:sz w:val="20"/>
              </w:rPr>
              <w:t xml:space="preserve"> </w:t>
            </w:r>
            <w:proofErr w:type="spellStart"/>
            <w:r>
              <w:rPr>
                <w:rFonts w:ascii="Times New Roman" w:eastAsia="Times New Roman" w:hAnsi="Times New Roman" w:cs="Times New Roman"/>
                <w:b/>
                <w:i/>
                <w:color w:val="FF0000"/>
                <w:sz w:val="20"/>
              </w:rPr>
              <w:t>th</w:t>
            </w:r>
            <w:proofErr w:type="spellEnd"/>
            <w:r>
              <w:rPr>
                <w:rFonts w:ascii="Times New Roman" w:eastAsia="Times New Roman" w:hAnsi="Times New Roman" w:cs="Times New Roman"/>
                <w:b/>
                <w:i/>
                <w:color w:val="FF0000"/>
                <w:sz w:val="20"/>
              </w:rPr>
              <w:t xml:space="preserve"> e </w:t>
            </w:r>
            <w:proofErr w:type="spellStart"/>
            <w:r>
              <w:rPr>
                <w:rFonts w:ascii="Times New Roman" w:eastAsia="Times New Roman" w:hAnsi="Times New Roman" w:cs="Times New Roman"/>
                <w:b/>
                <w:i/>
                <w:color w:val="FF0000"/>
                <w:sz w:val="20"/>
              </w:rPr>
              <w:t>aband</w:t>
            </w:r>
            <w:proofErr w:type="spellEnd"/>
            <w:r>
              <w:rPr>
                <w:rFonts w:ascii="Times New Roman" w:eastAsia="Times New Roman" w:hAnsi="Times New Roman" w:cs="Times New Roman"/>
                <w:b/>
                <w:i/>
                <w:color w:val="FF0000"/>
                <w:sz w:val="20"/>
              </w:rPr>
              <w:t xml:space="preserve"> on e d area.</w:t>
            </w:r>
          </w:p>
          <w:p w14:paraId="58C5F314" w14:textId="77777777" w:rsidR="0064352C" w:rsidRDefault="00F47CFA">
            <w:pPr>
              <w:spacing w:after="78" w:line="243" w:lineRule="auto"/>
              <w:ind w:left="107" w:right="464"/>
            </w:pPr>
            <w:r>
              <w:rPr>
                <w:rFonts w:ascii="Times New Roman" w:eastAsia="Times New Roman" w:hAnsi="Times New Roman" w:cs="Times New Roman"/>
                <w:b/>
                <w:i/>
                <w:color w:val="FF0000"/>
                <w:sz w:val="20"/>
              </w:rPr>
              <w:t xml:space="preserve">A co </w:t>
            </w:r>
            <w:proofErr w:type="spellStart"/>
            <w:r>
              <w:rPr>
                <w:rFonts w:ascii="Times New Roman" w:eastAsia="Times New Roman" w:hAnsi="Times New Roman" w:cs="Times New Roman"/>
                <w:b/>
                <w:i/>
                <w:color w:val="FF0000"/>
                <w:sz w:val="20"/>
              </w:rPr>
              <w:t>py</w:t>
            </w:r>
            <w:proofErr w:type="spellEnd"/>
            <w:r>
              <w:rPr>
                <w:rFonts w:ascii="Times New Roman" w:eastAsia="Times New Roman" w:hAnsi="Times New Roman" w:cs="Times New Roman"/>
                <w:b/>
                <w:i/>
                <w:color w:val="FF0000"/>
                <w:sz w:val="20"/>
              </w:rPr>
              <w:t xml:space="preserve"> of t h e a ban d on m e n t m a </w:t>
            </w:r>
            <w:proofErr w:type="spellStart"/>
            <w:r>
              <w:rPr>
                <w:rFonts w:ascii="Times New Roman" w:eastAsia="Times New Roman" w:hAnsi="Times New Roman" w:cs="Times New Roman"/>
                <w:b/>
                <w:i/>
                <w:color w:val="FF0000"/>
                <w:sz w:val="20"/>
              </w:rPr>
              <w:t>na</w:t>
            </w:r>
            <w:proofErr w:type="spellEnd"/>
            <w:r>
              <w:rPr>
                <w:rFonts w:ascii="Times New Roman" w:eastAsia="Times New Roman" w:hAnsi="Times New Roman" w:cs="Times New Roman"/>
                <w:b/>
                <w:i/>
                <w:color w:val="FF0000"/>
                <w:sz w:val="20"/>
              </w:rPr>
              <w:t xml:space="preserve"> g e m e n t plan m u s t b e </w:t>
            </w:r>
            <w:proofErr w:type="gramStart"/>
            <w:r>
              <w:rPr>
                <w:rFonts w:ascii="Times New Roman" w:eastAsia="Times New Roman" w:hAnsi="Times New Roman" w:cs="Times New Roman"/>
                <w:b/>
                <w:i/>
                <w:color w:val="FF0000"/>
                <w:sz w:val="20"/>
              </w:rPr>
              <w:t>dis</w:t>
            </w:r>
            <w:proofErr w:type="gramEnd"/>
            <w:r>
              <w:rPr>
                <w:rFonts w:ascii="Times New Roman" w:eastAsia="Times New Roman" w:hAnsi="Times New Roman" w:cs="Times New Roman"/>
                <w:b/>
                <w:i/>
                <w:color w:val="FF0000"/>
                <w:sz w:val="20"/>
              </w:rPr>
              <w:t xml:space="preserve"> </w:t>
            </w:r>
            <w:proofErr w:type="spellStart"/>
            <w:r>
              <w:rPr>
                <w:rFonts w:ascii="Times New Roman" w:eastAsia="Times New Roman" w:hAnsi="Times New Roman" w:cs="Times New Roman"/>
                <w:b/>
                <w:i/>
                <w:color w:val="FF0000"/>
                <w:sz w:val="20"/>
              </w:rPr>
              <w:t>playe</w:t>
            </w:r>
            <w:proofErr w:type="spellEnd"/>
            <w:r>
              <w:rPr>
                <w:rFonts w:ascii="Times New Roman" w:eastAsia="Times New Roman" w:hAnsi="Times New Roman" w:cs="Times New Roman"/>
                <w:b/>
                <w:i/>
                <w:color w:val="FF0000"/>
                <w:sz w:val="20"/>
              </w:rPr>
              <w:t xml:space="preserve"> d on-</w:t>
            </w:r>
          </w:p>
          <w:p w14:paraId="3D0B298C" w14:textId="77777777" w:rsidR="0064352C" w:rsidRDefault="00F47CFA">
            <w:pPr>
              <w:numPr>
                <w:ilvl w:val="0"/>
                <w:numId w:val="67"/>
              </w:numPr>
              <w:spacing w:after="69" w:line="249" w:lineRule="auto"/>
              <w:ind w:right="263" w:hanging="360"/>
            </w:pPr>
            <w:r>
              <w:rPr>
                <w:rFonts w:ascii="Times New Roman" w:eastAsia="Times New Roman" w:hAnsi="Times New Roman" w:cs="Times New Roman"/>
                <w:b/>
                <w:i/>
                <w:color w:val="FF0000"/>
                <w:sz w:val="20"/>
              </w:rPr>
              <w:t xml:space="preserve">A notice b oar d </w:t>
            </w:r>
            <w:proofErr w:type="spellStart"/>
            <w:r>
              <w:rPr>
                <w:rFonts w:ascii="Times New Roman" w:eastAsia="Times New Roman" w:hAnsi="Times New Roman" w:cs="Times New Roman"/>
                <w:b/>
                <w:i/>
                <w:color w:val="FF0000"/>
                <w:sz w:val="20"/>
              </w:rPr>
              <w:t>situat</w:t>
            </w:r>
            <w:proofErr w:type="spellEnd"/>
            <w:r>
              <w:rPr>
                <w:rFonts w:ascii="Times New Roman" w:eastAsia="Times New Roman" w:hAnsi="Times New Roman" w:cs="Times New Roman"/>
                <w:b/>
                <w:i/>
                <w:color w:val="FF0000"/>
                <w:sz w:val="20"/>
              </w:rPr>
              <w:t xml:space="preserve"> e d on </w:t>
            </w:r>
            <w:proofErr w:type="spellStart"/>
            <w:r>
              <w:rPr>
                <w:rFonts w:ascii="Times New Roman" w:eastAsia="Times New Roman" w:hAnsi="Times New Roman" w:cs="Times New Roman"/>
                <w:b/>
                <w:i/>
                <w:color w:val="FF0000"/>
                <w:sz w:val="20"/>
              </w:rPr>
              <w:t>th</w:t>
            </w:r>
            <w:proofErr w:type="spellEnd"/>
            <w:r>
              <w:rPr>
                <w:rFonts w:ascii="Times New Roman" w:eastAsia="Times New Roman" w:hAnsi="Times New Roman" w:cs="Times New Roman"/>
                <w:b/>
                <w:i/>
                <w:color w:val="FF0000"/>
                <w:sz w:val="20"/>
              </w:rPr>
              <w:t xml:space="preserve"> e </w:t>
            </w:r>
            <w:proofErr w:type="spellStart"/>
            <w:r>
              <w:rPr>
                <w:rFonts w:ascii="Times New Roman" w:eastAsia="Times New Roman" w:hAnsi="Times New Roman" w:cs="Times New Roman"/>
                <w:b/>
                <w:i/>
                <w:color w:val="FF0000"/>
                <w:sz w:val="20"/>
              </w:rPr>
              <w:t>surfac</w:t>
            </w:r>
            <w:proofErr w:type="spellEnd"/>
            <w:r>
              <w:rPr>
                <w:rFonts w:ascii="Times New Roman" w:eastAsia="Times New Roman" w:hAnsi="Times New Roman" w:cs="Times New Roman"/>
                <w:b/>
                <w:i/>
                <w:color w:val="FF0000"/>
                <w:sz w:val="20"/>
              </w:rPr>
              <w:t xml:space="preserve"> e of t h e m </w:t>
            </w:r>
            <w:proofErr w:type="spellStart"/>
            <w:r>
              <w:rPr>
                <w:rFonts w:ascii="Times New Roman" w:eastAsia="Times New Roman" w:hAnsi="Times New Roman" w:cs="Times New Roman"/>
                <w:b/>
                <w:i/>
                <w:color w:val="FF0000"/>
                <w:sz w:val="20"/>
              </w:rPr>
              <w:t>i</w:t>
            </w:r>
            <w:proofErr w:type="spellEnd"/>
            <w:r>
              <w:rPr>
                <w:rFonts w:ascii="Times New Roman" w:eastAsia="Times New Roman" w:hAnsi="Times New Roman" w:cs="Times New Roman"/>
                <w:b/>
                <w:i/>
                <w:color w:val="FF0000"/>
                <w:sz w:val="20"/>
              </w:rPr>
              <w:t xml:space="preserve"> n e </w:t>
            </w:r>
            <w:proofErr w:type="gramStart"/>
            <w:r>
              <w:rPr>
                <w:rFonts w:ascii="Times New Roman" w:eastAsia="Times New Roman" w:hAnsi="Times New Roman" w:cs="Times New Roman"/>
                <w:b/>
                <w:i/>
                <w:color w:val="FF0000"/>
                <w:sz w:val="20"/>
              </w:rPr>
              <w:t>an</w:t>
            </w:r>
            <w:proofErr w:type="gramEnd"/>
            <w:r>
              <w:rPr>
                <w:rFonts w:ascii="Times New Roman" w:eastAsia="Times New Roman" w:hAnsi="Times New Roman" w:cs="Times New Roman"/>
                <w:b/>
                <w:i/>
                <w:color w:val="FF0000"/>
                <w:sz w:val="20"/>
              </w:rPr>
              <w:t xml:space="preserve"> d acc e </w:t>
            </w:r>
            <w:proofErr w:type="spellStart"/>
            <w:r>
              <w:rPr>
                <w:rFonts w:ascii="Times New Roman" w:eastAsia="Times New Roman" w:hAnsi="Times New Roman" w:cs="Times New Roman"/>
                <w:b/>
                <w:i/>
                <w:color w:val="FF0000"/>
                <w:sz w:val="20"/>
              </w:rPr>
              <w:t>ssible</w:t>
            </w:r>
            <w:proofErr w:type="spellEnd"/>
            <w:r>
              <w:rPr>
                <w:rFonts w:ascii="Times New Roman" w:eastAsia="Times New Roman" w:hAnsi="Times New Roman" w:cs="Times New Roman"/>
                <w:b/>
                <w:i/>
                <w:color w:val="FF0000"/>
                <w:sz w:val="20"/>
              </w:rPr>
              <w:t xml:space="preserve"> by </w:t>
            </w:r>
            <w:proofErr w:type="spellStart"/>
            <w:r>
              <w:rPr>
                <w:rFonts w:ascii="Times New Roman" w:eastAsia="Times New Roman" w:hAnsi="Times New Roman" w:cs="Times New Roman"/>
                <w:b/>
                <w:i/>
                <w:color w:val="FF0000"/>
                <w:sz w:val="20"/>
              </w:rPr>
              <w:t>th</w:t>
            </w:r>
            <w:proofErr w:type="spellEnd"/>
            <w:r>
              <w:rPr>
                <w:rFonts w:ascii="Times New Roman" w:eastAsia="Times New Roman" w:hAnsi="Times New Roman" w:cs="Times New Roman"/>
                <w:b/>
                <w:i/>
                <w:color w:val="FF0000"/>
                <w:sz w:val="20"/>
              </w:rPr>
              <w:t xml:space="preserve"> e coal m </w:t>
            </w:r>
            <w:proofErr w:type="spellStart"/>
            <w:r>
              <w:rPr>
                <w:rFonts w:ascii="Times New Roman" w:eastAsia="Times New Roman" w:hAnsi="Times New Roman" w:cs="Times New Roman"/>
                <w:b/>
                <w:i/>
                <w:color w:val="FF0000"/>
                <w:sz w:val="20"/>
              </w:rPr>
              <w:t>i</w:t>
            </w:r>
            <w:proofErr w:type="spellEnd"/>
            <w:r>
              <w:rPr>
                <w:rFonts w:ascii="Times New Roman" w:eastAsia="Times New Roman" w:hAnsi="Times New Roman" w:cs="Times New Roman"/>
                <w:b/>
                <w:i/>
                <w:color w:val="FF0000"/>
                <w:sz w:val="20"/>
              </w:rPr>
              <w:t xml:space="preserve"> n e w or k </w:t>
            </w:r>
            <w:proofErr w:type="spellStart"/>
            <w:r>
              <w:rPr>
                <w:rFonts w:ascii="Times New Roman" w:eastAsia="Times New Roman" w:hAnsi="Times New Roman" w:cs="Times New Roman"/>
                <w:b/>
                <w:i/>
                <w:color w:val="FF0000"/>
                <w:sz w:val="20"/>
              </w:rPr>
              <w:t>ers</w:t>
            </w:r>
            <w:proofErr w:type="spellEnd"/>
            <w:r>
              <w:rPr>
                <w:rFonts w:ascii="Times New Roman" w:eastAsia="Times New Roman" w:hAnsi="Times New Roman" w:cs="Times New Roman"/>
                <w:b/>
                <w:i/>
                <w:color w:val="FF0000"/>
                <w:sz w:val="20"/>
              </w:rPr>
              <w:t>; and</w:t>
            </w:r>
          </w:p>
          <w:p w14:paraId="7045AD2F" w14:textId="77777777" w:rsidR="0064352C" w:rsidRDefault="00F47CFA">
            <w:pPr>
              <w:numPr>
                <w:ilvl w:val="0"/>
                <w:numId w:val="67"/>
              </w:numPr>
              <w:spacing w:after="0"/>
              <w:ind w:right="263" w:hanging="360"/>
            </w:pPr>
            <w:r>
              <w:rPr>
                <w:rFonts w:ascii="Times New Roman" w:eastAsia="Times New Roman" w:hAnsi="Times New Roman" w:cs="Times New Roman"/>
                <w:b/>
                <w:i/>
                <w:color w:val="FF0000"/>
                <w:sz w:val="20"/>
              </w:rPr>
              <w:t xml:space="preserve">A notice b oar d </w:t>
            </w:r>
            <w:proofErr w:type="spellStart"/>
            <w:r>
              <w:rPr>
                <w:rFonts w:ascii="Times New Roman" w:eastAsia="Times New Roman" w:hAnsi="Times New Roman" w:cs="Times New Roman"/>
                <w:b/>
                <w:i/>
                <w:color w:val="FF0000"/>
                <w:sz w:val="20"/>
              </w:rPr>
              <w:t>situat</w:t>
            </w:r>
            <w:proofErr w:type="spellEnd"/>
            <w:r>
              <w:rPr>
                <w:rFonts w:ascii="Times New Roman" w:eastAsia="Times New Roman" w:hAnsi="Times New Roman" w:cs="Times New Roman"/>
                <w:b/>
                <w:i/>
                <w:color w:val="FF0000"/>
                <w:sz w:val="20"/>
              </w:rPr>
              <w:t xml:space="preserve"> e d un d er </w:t>
            </w:r>
            <w:proofErr w:type="spellStart"/>
            <w:r>
              <w:rPr>
                <w:rFonts w:ascii="Times New Roman" w:eastAsia="Times New Roman" w:hAnsi="Times New Roman" w:cs="Times New Roman"/>
                <w:b/>
                <w:i/>
                <w:color w:val="FF0000"/>
                <w:sz w:val="20"/>
              </w:rPr>
              <w:t>groun</w:t>
            </w:r>
            <w:proofErr w:type="spellEnd"/>
            <w:r>
              <w:rPr>
                <w:rFonts w:ascii="Times New Roman" w:eastAsia="Times New Roman" w:hAnsi="Times New Roman" w:cs="Times New Roman"/>
                <w:b/>
                <w:i/>
                <w:color w:val="FF0000"/>
                <w:sz w:val="20"/>
              </w:rPr>
              <w:t xml:space="preserve"> d in each</w:t>
            </w:r>
            <w:r>
              <w:rPr>
                <w:rFonts w:ascii="Times New Roman" w:eastAsia="Times New Roman" w:hAnsi="Times New Roman" w:cs="Times New Roman"/>
                <w:b/>
                <w:i/>
                <w:color w:val="FF0000"/>
                <w:sz w:val="20"/>
              </w:rPr>
              <w:t xml:space="preserve"> area </w:t>
            </w:r>
            <w:proofErr w:type="spellStart"/>
            <w:r>
              <w:rPr>
                <w:rFonts w:ascii="Times New Roman" w:eastAsia="Times New Roman" w:hAnsi="Times New Roman" w:cs="Times New Roman"/>
                <w:b/>
                <w:i/>
                <w:color w:val="FF0000"/>
                <w:sz w:val="20"/>
              </w:rPr>
              <w:t>wh</w:t>
            </w:r>
            <w:proofErr w:type="spellEnd"/>
            <w:r>
              <w:rPr>
                <w:rFonts w:ascii="Times New Roman" w:eastAsia="Times New Roman" w:hAnsi="Times New Roman" w:cs="Times New Roman"/>
                <w:b/>
                <w:i/>
                <w:color w:val="FF0000"/>
                <w:sz w:val="20"/>
              </w:rPr>
              <w:t xml:space="preserve"> er e </w:t>
            </w:r>
            <w:proofErr w:type="spellStart"/>
            <w:r>
              <w:rPr>
                <w:rFonts w:ascii="Times New Roman" w:eastAsia="Times New Roman" w:hAnsi="Times New Roman" w:cs="Times New Roman"/>
                <w:b/>
                <w:i/>
                <w:color w:val="FF0000"/>
                <w:sz w:val="20"/>
              </w:rPr>
              <w:t>th</w:t>
            </w:r>
            <w:proofErr w:type="spellEnd"/>
            <w:r>
              <w:rPr>
                <w:rFonts w:ascii="Times New Roman" w:eastAsia="Times New Roman" w:hAnsi="Times New Roman" w:cs="Times New Roman"/>
                <w:b/>
                <w:i/>
                <w:color w:val="FF0000"/>
                <w:sz w:val="20"/>
              </w:rPr>
              <w:t xml:space="preserve"> e </w:t>
            </w:r>
            <w:proofErr w:type="spellStart"/>
            <w:r>
              <w:rPr>
                <w:rFonts w:ascii="Times New Roman" w:eastAsia="Times New Roman" w:hAnsi="Times New Roman" w:cs="Times New Roman"/>
                <w:b/>
                <w:i/>
                <w:color w:val="FF0000"/>
                <w:sz w:val="20"/>
              </w:rPr>
              <w:t>aban</w:t>
            </w:r>
            <w:proofErr w:type="spellEnd"/>
            <w:r>
              <w:rPr>
                <w:rFonts w:ascii="Times New Roman" w:eastAsia="Times New Roman" w:hAnsi="Times New Roman" w:cs="Times New Roman"/>
                <w:b/>
                <w:i/>
                <w:color w:val="FF0000"/>
                <w:sz w:val="20"/>
              </w:rPr>
              <w:t xml:space="preserve"> </w:t>
            </w:r>
            <w:proofErr w:type="spellStart"/>
            <w:r>
              <w:rPr>
                <w:rFonts w:ascii="Times New Roman" w:eastAsia="Times New Roman" w:hAnsi="Times New Roman" w:cs="Times New Roman"/>
                <w:b/>
                <w:i/>
                <w:color w:val="FF0000"/>
                <w:sz w:val="20"/>
              </w:rPr>
              <w:t>don e</w:t>
            </w:r>
            <w:proofErr w:type="spellEnd"/>
            <w:r>
              <w:rPr>
                <w:rFonts w:ascii="Times New Roman" w:eastAsia="Times New Roman" w:hAnsi="Times New Roman" w:cs="Times New Roman"/>
                <w:b/>
                <w:i/>
                <w:color w:val="FF0000"/>
                <w:sz w:val="20"/>
              </w:rPr>
              <w:t xml:space="preserve"> d part of </w:t>
            </w:r>
            <w:proofErr w:type="spellStart"/>
            <w:r>
              <w:rPr>
                <w:rFonts w:ascii="Times New Roman" w:eastAsia="Times New Roman" w:hAnsi="Times New Roman" w:cs="Times New Roman"/>
                <w:b/>
                <w:i/>
                <w:color w:val="FF0000"/>
                <w:sz w:val="20"/>
              </w:rPr>
              <w:t>th</w:t>
            </w:r>
            <w:proofErr w:type="spellEnd"/>
            <w:r>
              <w:rPr>
                <w:rFonts w:ascii="Times New Roman" w:eastAsia="Times New Roman" w:hAnsi="Times New Roman" w:cs="Times New Roman"/>
                <w:b/>
                <w:i/>
                <w:color w:val="FF0000"/>
                <w:sz w:val="20"/>
              </w:rPr>
              <w:t xml:space="preserve"> e m </w:t>
            </w:r>
            <w:proofErr w:type="spellStart"/>
            <w:r>
              <w:rPr>
                <w:rFonts w:ascii="Times New Roman" w:eastAsia="Times New Roman" w:hAnsi="Times New Roman" w:cs="Times New Roman"/>
                <w:b/>
                <w:i/>
                <w:color w:val="FF0000"/>
                <w:sz w:val="20"/>
              </w:rPr>
              <w:t>i</w:t>
            </w:r>
            <w:proofErr w:type="spellEnd"/>
            <w:r>
              <w:rPr>
                <w:rFonts w:ascii="Times New Roman" w:eastAsia="Times New Roman" w:hAnsi="Times New Roman" w:cs="Times New Roman"/>
                <w:b/>
                <w:i/>
                <w:color w:val="FF0000"/>
                <w:sz w:val="20"/>
              </w:rPr>
              <w:t xml:space="preserve"> n e is </w:t>
            </w:r>
            <w:proofErr w:type="spellStart"/>
            <w:r>
              <w:rPr>
                <w:rFonts w:ascii="Times New Roman" w:eastAsia="Times New Roman" w:hAnsi="Times New Roman" w:cs="Times New Roman"/>
                <w:b/>
                <w:i/>
                <w:color w:val="FF0000"/>
                <w:sz w:val="20"/>
              </w:rPr>
              <w:t>locat</w:t>
            </w:r>
            <w:proofErr w:type="spellEnd"/>
            <w:r>
              <w:rPr>
                <w:rFonts w:ascii="Times New Roman" w:eastAsia="Times New Roman" w:hAnsi="Times New Roman" w:cs="Times New Roman"/>
                <w:b/>
                <w:i/>
                <w:color w:val="FF0000"/>
                <w:sz w:val="20"/>
              </w:rPr>
              <w:t xml:space="preserve"> e d.</w:t>
            </w:r>
          </w:p>
        </w:tc>
        <w:tc>
          <w:tcPr>
            <w:tcW w:w="4656" w:type="dxa"/>
            <w:gridSpan w:val="3"/>
            <w:tcBorders>
              <w:top w:val="single" w:sz="4" w:space="0" w:color="00000A"/>
              <w:left w:val="single" w:sz="4" w:space="0" w:color="00000A"/>
              <w:bottom w:val="single" w:sz="4" w:space="0" w:color="00000A"/>
              <w:right w:val="single" w:sz="4" w:space="0" w:color="00000A"/>
            </w:tcBorders>
          </w:tcPr>
          <w:p w14:paraId="3C11CF4C" w14:textId="77777777" w:rsidR="0064352C" w:rsidRDefault="0064352C"/>
        </w:tc>
      </w:tr>
      <w:tr w:rsidR="0064352C" w14:paraId="5750FC7F" w14:textId="77777777">
        <w:trPr>
          <w:trHeight w:val="2547"/>
        </w:trPr>
        <w:tc>
          <w:tcPr>
            <w:tcW w:w="4654" w:type="dxa"/>
            <w:tcBorders>
              <w:top w:val="single" w:sz="4" w:space="0" w:color="00000A"/>
              <w:left w:val="single" w:sz="4" w:space="0" w:color="00000A"/>
              <w:bottom w:val="single" w:sz="4" w:space="0" w:color="00000A"/>
              <w:right w:val="single" w:sz="4" w:space="0" w:color="00000A"/>
            </w:tcBorders>
          </w:tcPr>
          <w:p w14:paraId="4C61421B" w14:textId="77777777" w:rsidR="0064352C" w:rsidRDefault="00F47CFA">
            <w:pPr>
              <w:spacing w:after="0"/>
              <w:ind w:left="107"/>
            </w:pPr>
            <w:r>
              <w:rPr>
                <w:rFonts w:ascii="Times New Roman" w:eastAsia="Times New Roman" w:hAnsi="Times New Roman" w:cs="Times New Roman"/>
                <w:b/>
                <w:sz w:val="20"/>
              </w:rPr>
              <w:t xml:space="preserve">3 9 </w:t>
            </w:r>
            <w:proofErr w:type="gramStart"/>
            <w:r>
              <w:rPr>
                <w:rFonts w:ascii="Times New Roman" w:eastAsia="Times New Roman" w:hAnsi="Times New Roman" w:cs="Times New Roman"/>
                <w:b/>
                <w:sz w:val="20"/>
              </w:rPr>
              <w:t>6( e</w:t>
            </w:r>
            <w:proofErr w:type="gramEnd"/>
            <w:r>
              <w:rPr>
                <w:rFonts w:ascii="Times New Roman" w:eastAsia="Times New Roman" w:hAnsi="Times New Roman" w:cs="Times New Roman"/>
                <w:b/>
                <w:sz w:val="20"/>
              </w:rPr>
              <w:t>)</w:t>
            </w:r>
          </w:p>
        </w:tc>
        <w:tc>
          <w:tcPr>
            <w:tcW w:w="4657" w:type="dxa"/>
            <w:tcBorders>
              <w:top w:val="single" w:sz="4" w:space="0" w:color="00000A"/>
              <w:left w:val="single" w:sz="4" w:space="0" w:color="00000A"/>
              <w:bottom w:val="single" w:sz="4" w:space="0" w:color="00000A"/>
              <w:right w:val="single" w:sz="4" w:space="0" w:color="00000A"/>
            </w:tcBorders>
          </w:tcPr>
          <w:p w14:paraId="4A31DA1A" w14:textId="77777777" w:rsidR="0064352C" w:rsidRDefault="0064352C"/>
        </w:tc>
        <w:tc>
          <w:tcPr>
            <w:tcW w:w="13968" w:type="dxa"/>
            <w:gridSpan w:val="7"/>
            <w:tcBorders>
              <w:top w:val="single" w:sz="4" w:space="0" w:color="00000A"/>
              <w:left w:val="single" w:sz="4" w:space="0" w:color="00000A"/>
              <w:bottom w:val="single" w:sz="4" w:space="0" w:color="00000A"/>
              <w:right w:val="single" w:sz="4" w:space="0" w:color="00000A"/>
            </w:tcBorders>
          </w:tcPr>
          <w:p w14:paraId="7588FE8B" w14:textId="77777777" w:rsidR="0064352C" w:rsidRDefault="00F47CFA">
            <w:pPr>
              <w:spacing w:after="0" w:line="226" w:lineRule="auto"/>
              <w:ind w:left="108"/>
            </w:pPr>
            <w:r>
              <w:rPr>
                <w:color w:val="4472C4"/>
                <w:sz w:val="20"/>
              </w:rPr>
              <w:t xml:space="preserve">This section refers to the deferral of </w:t>
            </w:r>
            <w:proofErr w:type="gramStart"/>
            <w:r>
              <w:rPr>
                <w:color w:val="4472C4"/>
                <w:sz w:val="20"/>
              </w:rPr>
              <w:t>particular provisions</w:t>
            </w:r>
            <w:proofErr w:type="gramEnd"/>
            <w:r>
              <w:rPr>
                <w:color w:val="4472C4"/>
                <w:sz w:val="20"/>
              </w:rPr>
              <w:t xml:space="preserve"> for 6 months. S396 (e) refers to s251, to the extent it relates to a methane detector located as required under section 242(5) or 243B; but s251 is about having a “</w:t>
            </w:r>
            <w:r>
              <w:rPr>
                <w:b/>
                <w:i/>
                <w:color w:val="4472C4"/>
                <w:sz w:val="20"/>
              </w:rPr>
              <w:t>Record</w:t>
            </w:r>
            <w:r>
              <w:rPr>
                <w:i/>
                <w:color w:val="4472C4"/>
                <w:sz w:val="20"/>
              </w:rPr>
              <w:t xml:space="preserve"> of tripping of electrici</w:t>
            </w:r>
            <w:r>
              <w:rPr>
                <w:i/>
                <w:color w:val="4472C4"/>
                <w:sz w:val="20"/>
              </w:rPr>
              <w:t>ty supply</w:t>
            </w:r>
            <w:r>
              <w:rPr>
                <w:color w:val="4472C4"/>
                <w:sz w:val="20"/>
              </w:rPr>
              <w:t xml:space="preserve">” by a methane detector located as required under… s242(5) or 243B. </w:t>
            </w:r>
          </w:p>
          <w:p w14:paraId="239A184E" w14:textId="77777777" w:rsidR="0064352C" w:rsidRDefault="00F47CFA">
            <w:pPr>
              <w:spacing w:after="0"/>
              <w:ind w:left="108"/>
            </w:pPr>
            <w:r>
              <w:rPr>
                <w:color w:val="4472C4"/>
                <w:sz w:val="20"/>
              </w:rPr>
              <w:t>Section 251 references to 242(5) or 243B are:</w:t>
            </w:r>
          </w:p>
          <w:p w14:paraId="69A31AE9" w14:textId="77777777" w:rsidR="0064352C" w:rsidRDefault="00F47CFA">
            <w:pPr>
              <w:spacing w:after="230" w:line="226" w:lineRule="auto"/>
              <w:ind w:left="828" w:right="2750"/>
            </w:pPr>
            <w:r>
              <w:rPr>
                <w:color w:val="4472C4"/>
                <w:sz w:val="20"/>
              </w:rPr>
              <w:t xml:space="preserve">242(5) At least 1 methane detector must </w:t>
            </w:r>
            <w:proofErr w:type="gramStart"/>
            <w:r>
              <w:rPr>
                <w:color w:val="4472C4"/>
                <w:sz w:val="20"/>
              </w:rPr>
              <w:t>be located in</w:t>
            </w:r>
            <w:proofErr w:type="gramEnd"/>
            <w:r>
              <w:rPr>
                <w:color w:val="4472C4"/>
                <w:sz w:val="20"/>
              </w:rPr>
              <w:t xml:space="preserve"> each intake airway at the interface between 2 ERZ1s; and 243B A methane detector located at the entry point to a “relevant zone”.</w:t>
            </w:r>
          </w:p>
          <w:p w14:paraId="314C4DCA" w14:textId="77777777" w:rsidR="0064352C" w:rsidRDefault="00F47CFA">
            <w:pPr>
              <w:spacing w:after="0"/>
              <w:ind w:left="108" w:right="4"/>
            </w:pPr>
            <w:r>
              <w:rPr>
                <w:color w:val="4472C4"/>
                <w:sz w:val="20"/>
              </w:rPr>
              <w:t>These monitors do not trip electricity, they just to provide a visual al</w:t>
            </w:r>
            <w:r>
              <w:rPr>
                <w:color w:val="4472C4"/>
                <w:sz w:val="20"/>
              </w:rPr>
              <w:t xml:space="preserve">arm. Therefore, s251 does not apply to them at all as it deals with records of a methane detector tripping electricity supply. That being the case why is there a need to extend for 6 months – there is no record required. Unless it is aiming to provide for </w:t>
            </w:r>
            <w:r>
              <w:rPr>
                <w:color w:val="4472C4"/>
                <w:sz w:val="20"/>
              </w:rPr>
              <w:t>a deferral of obtaining a detector, but that is not s251.</w:t>
            </w:r>
          </w:p>
        </w:tc>
      </w:tr>
    </w:tbl>
    <w:p w14:paraId="58F3843A" w14:textId="77777777" w:rsidR="0064352C" w:rsidRDefault="00F47CFA">
      <w:pPr>
        <w:spacing w:after="14"/>
        <w:ind w:left="-5" w:hanging="10"/>
      </w:pPr>
      <w:r>
        <w:rPr>
          <w:b/>
        </w:rPr>
        <w:t xml:space="preserve">Figure </w:t>
      </w:r>
      <w:r>
        <w:t>1 S243B Return airway that is a relevant zone (</w:t>
      </w:r>
      <w:proofErr w:type="spellStart"/>
      <w:r>
        <w:t>Ensham</w:t>
      </w:r>
      <w:proofErr w:type="spellEnd"/>
      <w:r>
        <w:t>)</w:t>
      </w:r>
    </w:p>
    <w:p w14:paraId="11249B16" w14:textId="77777777" w:rsidR="0064352C" w:rsidRDefault="00F47CFA">
      <w:pPr>
        <w:spacing w:after="623"/>
        <w:ind w:left="-2" w:right="-4524"/>
      </w:pPr>
      <w:r>
        <w:rPr>
          <w:noProof/>
        </w:rPr>
        <w:lastRenderedPageBreak/>
        <w:drawing>
          <wp:inline distT="0" distB="0" distL="0" distR="0" wp14:anchorId="1F85B0F2" wp14:editId="66E1F733">
            <wp:extent cx="11193780" cy="7680960"/>
            <wp:effectExtent l="0" t="0" r="0" b="0"/>
            <wp:docPr id="2714" name="Picture 2714"/>
            <wp:cNvGraphicFramePr/>
            <a:graphic xmlns:a="http://schemas.openxmlformats.org/drawingml/2006/main">
              <a:graphicData uri="http://schemas.openxmlformats.org/drawingml/2006/picture">
                <pic:pic xmlns:pic="http://schemas.openxmlformats.org/drawingml/2006/picture">
                  <pic:nvPicPr>
                    <pic:cNvPr id="2714" name="Picture 2714"/>
                    <pic:cNvPicPr/>
                  </pic:nvPicPr>
                  <pic:blipFill>
                    <a:blip r:embed="rId5"/>
                    <a:stretch>
                      <a:fillRect/>
                    </a:stretch>
                  </pic:blipFill>
                  <pic:spPr>
                    <a:xfrm>
                      <a:off x="0" y="0"/>
                      <a:ext cx="11193780" cy="7680960"/>
                    </a:xfrm>
                    <a:prstGeom prst="rect">
                      <a:avLst/>
                    </a:prstGeom>
                  </pic:spPr>
                </pic:pic>
              </a:graphicData>
            </a:graphic>
          </wp:inline>
        </w:drawing>
      </w:r>
    </w:p>
    <w:p w14:paraId="445E51B1" w14:textId="77777777" w:rsidR="0064352C" w:rsidRDefault="00F47CFA">
      <w:pPr>
        <w:spacing w:after="14"/>
        <w:ind w:left="-5" w:hanging="10"/>
      </w:pPr>
      <w:r>
        <w:rPr>
          <w:b/>
        </w:rPr>
        <w:t>Figure 2</w:t>
      </w:r>
      <w:r>
        <w:t xml:space="preserve"> Bord and pillar ventilation inbye of bootend (</w:t>
      </w:r>
      <w:proofErr w:type="spellStart"/>
      <w:r>
        <w:t>Ensham</w:t>
      </w:r>
      <w:proofErr w:type="spellEnd"/>
      <w:r>
        <w:t>)</w:t>
      </w:r>
    </w:p>
    <w:p w14:paraId="7170BDB4" w14:textId="77777777" w:rsidR="0064352C" w:rsidRDefault="0064352C">
      <w:pPr>
        <w:sectPr w:rsidR="0064352C">
          <w:pgSz w:w="23820" w:h="16840" w:orient="landscape"/>
          <w:pgMar w:top="718" w:right="9996" w:bottom="849" w:left="722" w:header="720" w:footer="720" w:gutter="0"/>
          <w:cols w:space="720"/>
        </w:sectPr>
      </w:pPr>
    </w:p>
    <w:p w14:paraId="0D2A8A65" w14:textId="77777777" w:rsidR="0064352C" w:rsidRDefault="00F47CFA">
      <w:pPr>
        <w:spacing w:after="0"/>
        <w:ind w:left="-720"/>
      </w:pPr>
      <w:r>
        <w:rPr>
          <w:noProof/>
        </w:rPr>
        <w:lastRenderedPageBreak/>
        <w:drawing>
          <wp:inline distT="0" distB="0" distL="0" distR="0" wp14:anchorId="05D53DB7" wp14:editId="60AD5551">
            <wp:extent cx="11967210" cy="8059420"/>
            <wp:effectExtent l="0" t="0" r="0" b="0"/>
            <wp:docPr id="2720" name="Picture 2720"/>
            <wp:cNvGraphicFramePr/>
            <a:graphic xmlns:a="http://schemas.openxmlformats.org/drawingml/2006/main">
              <a:graphicData uri="http://schemas.openxmlformats.org/drawingml/2006/picture">
                <pic:pic xmlns:pic="http://schemas.openxmlformats.org/drawingml/2006/picture">
                  <pic:nvPicPr>
                    <pic:cNvPr id="2720" name="Picture 2720"/>
                    <pic:cNvPicPr/>
                  </pic:nvPicPr>
                  <pic:blipFill>
                    <a:blip r:embed="rId6"/>
                    <a:stretch>
                      <a:fillRect/>
                    </a:stretch>
                  </pic:blipFill>
                  <pic:spPr>
                    <a:xfrm>
                      <a:off x="0" y="0"/>
                      <a:ext cx="11967210" cy="8059420"/>
                    </a:xfrm>
                    <a:prstGeom prst="rect">
                      <a:avLst/>
                    </a:prstGeom>
                  </pic:spPr>
                </pic:pic>
              </a:graphicData>
            </a:graphic>
          </wp:inline>
        </w:drawing>
      </w:r>
    </w:p>
    <w:sectPr w:rsidR="0064352C">
      <w:pgSz w:w="23820" w:h="16840" w:orient="landscape"/>
      <w:pgMar w:top="718"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564A"/>
    <w:multiLevelType w:val="hybridMultilevel"/>
    <w:tmpl w:val="34BC9BE2"/>
    <w:lvl w:ilvl="0" w:tplc="D6143B52">
      <w:start w:val="3"/>
      <w:numFmt w:val="lowerLetter"/>
      <w:lvlText w:val="(%1)"/>
      <w:lvlJc w:val="left"/>
      <w:pPr>
        <w:ind w:left="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8863BF6">
      <w:start w:val="1"/>
      <w:numFmt w:val="lowerLetter"/>
      <w:lvlText w:val="%2"/>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5AFE08">
      <w:start w:val="1"/>
      <w:numFmt w:val="lowerRoman"/>
      <w:lvlText w:val="%3"/>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DEAADAA">
      <w:start w:val="1"/>
      <w:numFmt w:val="decimal"/>
      <w:lvlText w:val="%4"/>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152DFCC">
      <w:start w:val="1"/>
      <w:numFmt w:val="lowerLetter"/>
      <w:lvlText w:val="%5"/>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8541C08">
      <w:start w:val="1"/>
      <w:numFmt w:val="lowerRoman"/>
      <w:lvlText w:val="%6"/>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7ACE386">
      <w:start w:val="1"/>
      <w:numFmt w:val="decimal"/>
      <w:lvlText w:val="%7"/>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0A80E10">
      <w:start w:val="1"/>
      <w:numFmt w:val="lowerLetter"/>
      <w:lvlText w:val="%8"/>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0AB596">
      <w:start w:val="1"/>
      <w:numFmt w:val="lowerRoman"/>
      <w:lvlText w:val="%9"/>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575818"/>
    <w:multiLevelType w:val="hybridMultilevel"/>
    <w:tmpl w:val="CEB0DA3E"/>
    <w:lvl w:ilvl="0" w:tplc="1A82674C">
      <w:start w:val="1"/>
      <w:numFmt w:val="decimal"/>
      <w:lvlText w:val="(%1)"/>
      <w:lvlJc w:val="left"/>
      <w:pPr>
        <w:ind w:left="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68E352E">
      <w:start w:val="1"/>
      <w:numFmt w:val="lowerLetter"/>
      <w:lvlText w:val="%2"/>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A46F4EC">
      <w:start w:val="1"/>
      <w:numFmt w:val="lowerRoman"/>
      <w:lvlText w:val="%3"/>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73CE45A">
      <w:start w:val="1"/>
      <w:numFmt w:val="decimal"/>
      <w:lvlText w:val="%4"/>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D0C528">
      <w:start w:val="1"/>
      <w:numFmt w:val="lowerLetter"/>
      <w:lvlText w:val="%5"/>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5CD5A2">
      <w:start w:val="1"/>
      <w:numFmt w:val="lowerRoman"/>
      <w:lvlText w:val="%6"/>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8BC797C">
      <w:start w:val="1"/>
      <w:numFmt w:val="decimal"/>
      <w:lvlText w:val="%7"/>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068A168">
      <w:start w:val="1"/>
      <w:numFmt w:val="lowerLetter"/>
      <w:lvlText w:val="%8"/>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2CE8BF6">
      <w:start w:val="1"/>
      <w:numFmt w:val="lowerRoman"/>
      <w:lvlText w:val="%9"/>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BE0B1B"/>
    <w:multiLevelType w:val="hybridMultilevel"/>
    <w:tmpl w:val="917A9872"/>
    <w:lvl w:ilvl="0" w:tplc="D9AC1766">
      <w:start w:val="1"/>
      <w:numFmt w:val="lowerLetter"/>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E82D71A">
      <w:start w:val="1"/>
      <w:numFmt w:val="lowerLetter"/>
      <w:lvlText w:val="%2"/>
      <w:lvlJc w:val="left"/>
      <w:pPr>
        <w:ind w:left="1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3C6DE2">
      <w:start w:val="1"/>
      <w:numFmt w:val="lowerRoman"/>
      <w:lvlText w:val="%3"/>
      <w:lvlJc w:val="left"/>
      <w:pPr>
        <w:ind w:left="1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6F01B3E">
      <w:start w:val="1"/>
      <w:numFmt w:val="decimal"/>
      <w:lvlText w:val="%4"/>
      <w:lvlJc w:val="left"/>
      <w:pPr>
        <w:ind w:left="2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A5658AC">
      <w:start w:val="1"/>
      <w:numFmt w:val="lowerLetter"/>
      <w:lvlText w:val="%5"/>
      <w:lvlJc w:val="left"/>
      <w:pPr>
        <w:ind w:left="3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594459E">
      <w:start w:val="1"/>
      <w:numFmt w:val="lowerRoman"/>
      <w:lvlText w:val="%6"/>
      <w:lvlJc w:val="left"/>
      <w:pPr>
        <w:ind w:left="4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9D4767E">
      <w:start w:val="1"/>
      <w:numFmt w:val="decimal"/>
      <w:lvlText w:val="%7"/>
      <w:lvlJc w:val="left"/>
      <w:pPr>
        <w:ind w:left="4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FD0643C">
      <w:start w:val="1"/>
      <w:numFmt w:val="lowerLetter"/>
      <w:lvlText w:val="%8"/>
      <w:lvlJc w:val="left"/>
      <w:pPr>
        <w:ind w:left="5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AE458D6">
      <w:start w:val="1"/>
      <w:numFmt w:val="lowerRoman"/>
      <w:lvlText w:val="%9"/>
      <w:lvlJc w:val="left"/>
      <w:pPr>
        <w:ind w:left="6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7D3037"/>
    <w:multiLevelType w:val="hybridMultilevel"/>
    <w:tmpl w:val="C4628EB6"/>
    <w:lvl w:ilvl="0" w:tplc="82FA1486">
      <w:start w:val="1"/>
      <w:numFmt w:val="decimal"/>
      <w:lvlText w:val="%1."/>
      <w:lvlJc w:val="left"/>
      <w:pPr>
        <w:ind w:left="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4C78EA">
      <w:start w:val="1"/>
      <w:numFmt w:val="lowerLetter"/>
      <w:lvlText w:val="%2"/>
      <w:lvlJc w:val="left"/>
      <w:pPr>
        <w:ind w:left="19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DAC0B8">
      <w:start w:val="1"/>
      <w:numFmt w:val="lowerRoman"/>
      <w:lvlText w:val="%3"/>
      <w:lvlJc w:val="left"/>
      <w:pPr>
        <w:ind w:left="2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9EF69A">
      <w:start w:val="1"/>
      <w:numFmt w:val="decimal"/>
      <w:lvlText w:val="%4"/>
      <w:lvlJc w:val="left"/>
      <w:pPr>
        <w:ind w:left="33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A3676D2">
      <w:start w:val="1"/>
      <w:numFmt w:val="lowerLetter"/>
      <w:lvlText w:val="%5"/>
      <w:lvlJc w:val="left"/>
      <w:pPr>
        <w:ind w:left="4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426424">
      <w:start w:val="1"/>
      <w:numFmt w:val="lowerRoman"/>
      <w:lvlText w:val="%6"/>
      <w:lvlJc w:val="left"/>
      <w:pPr>
        <w:ind w:left="4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CA04EA">
      <w:start w:val="1"/>
      <w:numFmt w:val="decimal"/>
      <w:lvlText w:val="%7"/>
      <w:lvlJc w:val="left"/>
      <w:pPr>
        <w:ind w:left="5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983348">
      <w:start w:val="1"/>
      <w:numFmt w:val="lowerLetter"/>
      <w:lvlText w:val="%8"/>
      <w:lvlJc w:val="left"/>
      <w:pPr>
        <w:ind w:left="6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2A0680">
      <w:start w:val="1"/>
      <w:numFmt w:val="lowerRoman"/>
      <w:lvlText w:val="%9"/>
      <w:lvlJc w:val="left"/>
      <w:pPr>
        <w:ind w:left="6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584467C"/>
    <w:multiLevelType w:val="hybridMultilevel"/>
    <w:tmpl w:val="9BB4EA4E"/>
    <w:lvl w:ilvl="0" w:tplc="669E1142">
      <w:start w:val="1"/>
      <w:numFmt w:val="decimal"/>
      <w:lvlText w:val="(%1)"/>
      <w:lvlJc w:val="left"/>
      <w:pPr>
        <w:ind w:left="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828E7A6">
      <w:start w:val="1"/>
      <w:numFmt w:val="lowerLetter"/>
      <w:lvlText w:val="%2"/>
      <w:lvlJc w:val="left"/>
      <w:pPr>
        <w:ind w:left="1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D6CCF0">
      <w:start w:val="1"/>
      <w:numFmt w:val="lowerRoman"/>
      <w:lvlText w:val="%3"/>
      <w:lvlJc w:val="left"/>
      <w:pPr>
        <w:ind w:left="1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32CF742">
      <w:start w:val="1"/>
      <w:numFmt w:val="decimal"/>
      <w:lvlText w:val="%4"/>
      <w:lvlJc w:val="left"/>
      <w:pPr>
        <w:ind w:left="2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29CAF08">
      <w:start w:val="1"/>
      <w:numFmt w:val="lowerLetter"/>
      <w:lvlText w:val="%5"/>
      <w:lvlJc w:val="left"/>
      <w:pPr>
        <w:ind w:left="3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105E82">
      <w:start w:val="1"/>
      <w:numFmt w:val="lowerRoman"/>
      <w:lvlText w:val="%6"/>
      <w:lvlJc w:val="left"/>
      <w:pPr>
        <w:ind w:left="4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C2A0ED6">
      <w:start w:val="1"/>
      <w:numFmt w:val="decimal"/>
      <w:lvlText w:val="%7"/>
      <w:lvlJc w:val="left"/>
      <w:pPr>
        <w:ind w:left="4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824D9E2">
      <w:start w:val="1"/>
      <w:numFmt w:val="lowerLetter"/>
      <w:lvlText w:val="%8"/>
      <w:lvlJc w:val="left"/>
      <w:pPr>
        <w:ind w:left="5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C4C92E0">
      <w:start w:val="1"/>
      <w:numFmt w:val="lowerRoman"/>
      <w:lvlText w:val="%9"/>
      <w:lvlJc w:val="left"/>
      <w:pPr>
        <w:ind w:left="6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70F682A"/>
    <w:multiLevelType w:val="hybridMultilevel"/>
    <w:tmpl w:val="9B28D642"/>
    <w:lvl w:ilvl="0" w:tplc="6122E3EA">
      <w:start w:val="1"/>
      <w:numFmt w:val="lowerRoman"/>
      <w:lvlText w:val="(%1)"/>
      <w:lvlJc w:val="left"/>
      <w:pPr>
        <w:ind w:left="3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CF4859C">
      <w:start w:val="1"/>
      <w:numFmt w:val="lowerLetter"/>
      <w:lvlText w:val="%2"/>
      <w:lvlJc w:val="left"/>
      <w:pPr>
        <w:ind w:left="1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96A4BCA">
      <w:start w:val="1"/>
      <w:numFmt w:val="lowerRoman"/>
      <w:lvlText w:val="%3"/>
      <w:lvlJc w:val="left"/>
      <w:pPr>
        <w:ind w:left="1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D9C0A1E">
      <w:start w:val="1"/>
      <w:numFmt w:val="decimal"/>
      <w:lvlText w:val="%4"/>
      <w:lvlJc w:val="left"/>
      <w:pPr>
        <w:ind w:left="2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3C1644">
      <w:start w:val="1"/>
      <w:numFmt w:val="lowerLetter"/>
      <w:lvlText w:val="%5"/>
      <w:lvlJc w:val="left"/>
      <w:pPr>
        <w:ind w:left="3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EA8E134">
      <w:start w:val="1"/>
      <w:numFmt w:val="lowerRoman"/>
      <w:lvlText w:val="%6"/>
      <w:lvlJc w:val="left"/>
      <w:pPr>
        <w:ind w:left="4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3A4E970">
      <w:start w:val="1"/>
      <w:numFmt w:val="decimal"/>
      <w:lvlText w:val="%7"/>
      <w:lvlJc w:val="left"/>
      <w:pPr>
        <w:ind w:left="4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3BC5DF8">
      <w:start w:val="1"/>
      <w:numFmt w:val="lowerLetter"/>
      <w:lvlText w:val="%8"/>
      <w:lvlJc w:val="left"/>
      <w:pPr>
        <w:ind w:left="5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322BA0">
      <w:start w:val="1"/>
      <w:numFmt w:val="lowerRoman"/>
      <w:lvlText w:val="%9"/>
      <w:lvlJc w:val="left"/>
      <w:pPr>
        <w:ind w:left="6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7381CCF"/>
    <w:multiLevelType w:val="hybridMultilevel"/>
    <w:tmpl w:val="B7466E18"/>
    <w:lvl w:ilvl="0" w:tplc="2D569D98">
      <w:start w:val="1"/>
      <w:numFmt w:val="lowerLetter"/>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544158">
      <w:start w:val="1"/>
      <w:numFmt w:val="lowerLetter"/>
      <w:lvlText w:val="%2"/>
      <w:lvlJc w:val="left"/>
      <w:pPr>
        <w:ind w:left="1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4966356">
      <w:start w:val="1"/>
      <w:numFmt w:val="lowerRoman"/>
      <w:lvlText w:val="%3"/>
      <w:lvlJc w:val="left"/>
      <w:pPr>
        <w:ind w:left="1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4CE8CA">
      <w:start w:val="1"/>
      <w:numFmt w:val="decimal"/>
      <w:lvlText w:val="%4"/>
      <w:lvlJc w:val="left"/>
      <w:pPr>
        <w:ind w:left="2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B2696BA">
      <w:start w:val="1"/>
      <w:numFmt w:val="lowerLetter"/>
      <w:lvlText w:val="%5"/>
      <w:lvlJc w:val="left"/>
      <w:pPr>
        <w:ind w:left="3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BDC488E">
      <w:start w:val="1"/>
      <w:numFmt w:val="lowerRoman"/>
      <w:lvlText w:val="%6"/>
      <w:lvlJc w:val="left"/>
      <w:pPr>
        <w:ind w:left="4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44E39C">
      <w:start w:val="1"/>
      <w:numFmt w:val="decimal"/>
      <w:lvlText w:val="%7"/>
      <w:lvlJc w:val="left"/>
      <w:pPr>
        <w:ind w:left="4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A7635E2">
      <w:start w:val="1"/>
      <w:numFmt w:val="lowerLetter"/>
      <w:lvlText w:val="%8"/>
      <w:lvlJc w:val="left"/>
      <w:pPr>
        <w:ind w:left="5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25250BE">
      <w:start w:val="1"/>
      <w:numFmt w:val="lowerRoman"/>
      <w:lvlText w:val="%9"/>
      <w:lvlJc w:val="left"/>
      <w:pPr>
        <w:ind w:left="6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8293174"/>
    <w:multiLevelType w:val="hybridMultilevel"/>
    <w:tmpl w:val="F0744286"/>
    <w:lvl w:ilvl="0" w:tplc="A53A27EC">
      <w:start w:val="1"/>
      <w:numFmt w:val="decimal"/>
      <w:lvlText w:val="(%1)"/>
      <w:lvlJc w:val="left"/>
      <w:pPr>
        <w:ind w:left="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E063B30">
      <w:start w:val="1"/>
      <w:numFmt w:val="lowerLetter"/>
      <w:lvlText w:val="%2"/>
      <w:lvlJc w:val="left"/>
      <w:pPr>
        <w:ind w:left="1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901CD4">
      <w:start w:val="1"/>
      <w:numFmt w:val="lowerRoman"/>
      <w:lvlText w:val="%3"/>
      <w:lvlJc w:val="left"/>
      <w:pPr>
        <w:ind w:left="1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9BA8A80">
      <w:start w:val="1"/>
      <w:numFmt w:val="decimal"/>
      <w:lvlText w:val="%4"/>
      <w:lvlJc w:val="left"/>
      <w:pPr>
        <w:ind w:left="2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B946E24">
      <w:start w:val="1"/>
      <w:numFmt w:val="lowerLetter"/>
      <w:lvlText w:val="%5"/>
      <w:lvlJc w:val="left"/>
      <w:pPr>
        <w:ind w:left="3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2E8BADA">
      <w:start w:val="1"/>
      <w:numFmt w:val="lowerRoman"/>
      <w:lvlText w:val="%6"/>
      <w:lvlJc w:val="left"/>
      <w:pPr>
        <w:ind w:left="4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CE339E">
      <w:start w:val="1"/>
      <w:numFmt w:val="decimal"/>
      <w:lvlText w:val="%7"/>
      <w:lvlJc w:val="left"/>
      <w:pPr>
        <w:ind w:left="4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432BE78">
      <w:start w:val="1"/>
      <w:numFmt w:val="lowerLetter"/>
      <w:lvlText w:val="%8"/>
      <w:lvlJc w:val="left"/>
      <w:pPr>
        <w:ind w:left="5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2D4246E">
      <w:start w:val="1"/>
      <w:numFmt w:val="lowerRoman"/>
      <w:lvlText w:val="%9"/>
      <w:lvlJc w:val="left"/>
      <w:pPr>
        <w:ind w:left="6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9093FBE"/>
    <w:multiLevelType w:val="hybridMultilevel"/>
    <w:tmpl w:val="56AC7BCE"/>
    <w:lvl w:ilvl="0" w:tplc="2800EE46">
      <w:start w:val="1"/>
      <w:numFmt w:val="lowerLetter"/>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4CC3D58">
      <w:start w:val="1"/>
      <w:numFmt w:val="lowerLetter"/>
      <w:lvlText w:val="%2"/>
      <w:lvlJc w:val="left"/>
      <w:pPr>
        <w:ind w:left="1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6046178">
      <w:start w:val="1"/>
      <w:numFmt w:val="lowerRoman"/>
      <w:lvlText w:val="%3"/>
      <w:lvlJc w:val="left"/>
      <w:pPr>
        <w:ind w:left="1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54CEEFE">
      <w:start w:val="1"/>
      <w:numFmt w:val="decimal"/>
      <w:lvlText w:val="%4"/>
      <w:lvlJc w:val="left"/>
      <w:pPr>
        <w:ind w:left="2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9241A7C">
      <w:start w:val="1"/>
      <w:numFmt w:val="lowerLetter"/>
      <w:lvlText w:val="%5"/>
      <w:lvlJc w:val="left"/>
      <w:pPr>
        <w:ind w:left="3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D686146">
      <w:start w:val="1"/>
      <w:numFmt w:val="lowerRoman"/>
      <w:lvlText w:val="%6"/>
      <w:lvlJc w:val="left"/>
      <w:pPr>
        <w:ind w:left="4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A0A70E">
      <w:start w:val="1"/>
      <w:numFmt w:val="decimal"/>
      <w:lvlText w:val="%7"/>
      <w:lvlJc w:val="left"/>
      <w:pPr>
        <w:ind w:left="4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5763CDE">
      <w:start w:val="1"/>
      <w:numFmt w:val="lowerLetter"/>
      <w:lvlText w:val="%8"/>
      <w:lvlJc w:val="left"/>
      <w:pPr>
        <w:ind w:left="5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C4238A">
      <w:start w:val="1"/>
      <w:numFmt w:val="lowerRoman"/>
      <w:lvlText w:val="%9"/>
      <w:lvlJc w:val="left"/>
      <w:pPr>
        <w:ind w:left="6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9930BDD"/>
    <w:multiLevelType w:val="hybridMultilevel"/>
    <w:tmpl w:val="C37018D0"/>
    <w:lvl w:ilvl="0" w:tplc="25FEFC28">
      <w:start w:val="1"/>
      <w:numFmt w:val="lowerRoman"/>
      <w:lvlText w:val="(%1)"/>
      <w:lvlJc w:val="left"/>
      <w:pPr>
        <w:ind w:left="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F7AE464">
      <w:start w:val="1"/>
      <w:numFmt w:val="lowerLetter"/>
      <w:lvlText w:val="%2"/>
      <w:lvlJc w:val="left"/>
      <w:pPr>
        <w:ind w:left="1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8E83A48">
      <w:start w:val="1"/>
      <w:numFmt w:val="lowerRoman"/>
      <w:lvlText w:val="%3"/>
      <w:lvlJc w:val="left"/>
      <w:pPr>
        <w:ind w:left="1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B86D49A">
      <w:start w:val="1"/>
      <w:numFmt w:val="decimal"/>
      <w:lvlText w:val="%4"/>
      <w:lvlJc w:val="left"/>
      <w:pPr>
        <w:ind w:left="2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2C5C16">
      <w:start w:val="1"/>
      <w:numFmt w:val="lowerLetter"/>
      <w:lvlText w:val="%5"/>
      <w:lvlJc w:val="left"/>
      <w:pPr>
        <w:ind w:left="3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8497F6">
      <w:start w:val="1"/>
      <w:numFmt w:val="lowerRoman"/>
      <w:lvlText w:val="%6"/>
      <w:lvlJc w:val="left"/>
      <w:pPr>
        <w:ind w:left="4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ED69A68">
      <w:start w:val="1"/>
      <w:numFmt w:val="decimal"/>
      <w:lvlText w:val="%7"/>
      <w:lvlJc w:val="left"/>
      <w:pPr>
        <w:ind w:left="4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08CEA4E">
      <w:start w:val="1"/>
      <w:numFmt w:val="lowerLetter"/>
      <w:lvlText w:val="%8"/>
      <w:lvlJc w:val="left"/>
      <w:pPr>
        <w:ind w:left="5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04A442">
      <w:start w:val="1"/>
      <w:numFmt w:val="lowerRoman"/>
      <w:lvlText w:val="%9"/>
      <w:lvlJc w:val="left"/>
      <w:pPr>
        <w:ind w:left="6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9EF4FA3"/>
    <w:multiLevelType w:val="hybridMultilevel"/>
    <w:tmpl w:val="A730504E"/>
    <w:lvl w:ilvl="0" w:tplc="379CC5C4">
      <w:start w:val="1"/>
      <w:numFmt w:val="lowerRoman"/>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8061626">
      <w:start w:val="1"/>
      <w:numFmt w:val="lowerLetter"/>
      <w:lvlText w:val="%2"/>
      <w:lvlJc w:val="left"/>
      <w:pPr>
        <w:ind w:left="1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82FF54">
      <w:start w:val="1"/>
      <w:numFmt w:val="lowerRoman"/>
      <w:lvlText w:val="%3"/>
      <w:lvlJc w:val="left"/>
      <w:pPr>
        <w:ind w:left="1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F2D902">
      <w:start w:val="1"/>
      <w:numFmt w:val="decimal"/>
      <w:lvlText w:val="%4"/>
      <w:lvlJc w:val="left"/>
      <w:pPr>
        <w:ind w:left="2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3240808">
      <w:start w:val="1"/>
      <w:numFmt w:val="lowerLetter"/>
      <w:lvlText w:val="%5"/>
      <w:lvlJc w:val="left"/>
      <w:pPr>
        <w:ind w:left="3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846D2C">
      <w:start w:val="1"/>
      <w:numFmt w:val="lowerRoman"/>
      <w:lvlText w:val="%6"/>
      <w:lvlJc w:val="left"/>
      <w:pPr>
        <w:ind w:left="4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0F2A7B8">
      <w:start w:val="1"/>
      <w:numFmt w:val="decimal"/>
      <w:lvlText w:val="%7"/>
      <w:lvlJc w:val="left"/>
      <w:pPr>
        <w:ind w:left="4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3BA589E">
      <w:start w:val="1"/>
      <w:numFmt w:val="lowerLetter"/>
      <w:lvlText w:val="%8"/>
      <w:lvlJc w:val="left"/>
      <w:pPr>
        <w:ind w:left="5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DAAE6E0">
      <w:start w:val="1"/>
      <w:numFmt w:val="lowerRoman"/>
      <w:lvlText w:val="%9"/>
      <w:lvlJc w:val="left"/>
      <w:pPr>
        <w:ind w:left="6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A0347FC"/>
    <w:multiLevelType w:val="hybridMultilevel"/>
    <w:tmpl w:val="AA6A219A"/>
    <w:lvl w:ilvl="0" w:tplc="6420BC76">
      <w:start w:val="1"/>
      <w:numFmt w:val="decimal"/>
      <w:lvlText w:val="(%1)"/>
      <w:lvlJc w:val="left"/>
      <w:pPr>
        <w:ind w:left="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2901402">
      <w:start w:val="1"/>
      <w:numFmt w:val="lowerLetter"/>
      <w:lvlText w:val="%2"/>
      <w:lvlJc w:val="left"/>
      <w:pPr>
        <w:ind w:left="1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DB2BBBC">
      <w:start w:val="1"/>
      <w:numFmt w:val="lowerRoman"/>
      <w:lvlText w:val="%3"/>
      <w:lvlJc w:val="left"/>
      <w:pPr>
        <w:ind w:left="1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F46B6D4">
      <w:start w:val="1"/>
      <w:numFmt w:val="decimal"/>
      <w:lvlText w:val="%4"/>
      <w:lvlJc w:val="left"/>
      <w:pPr>
        <w:ind w:left="2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8089B02">
      <w:start w:val="1"/>
      <w:numFmt w:val="lowerLetter"/>
      <w:lvlText w:val="%5"/>
      <w:lvlJc w:val="left"/>
      <w:pPr>
        <w:ind w:left="3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DFEEB02">
      <w:start w:val="1"/>
      <w:numFmt w:val="lowerRoman"/>
      <w:lvlText w:val="%6"/>
      <w:lvlJc w:val="left"/>
      <w:pPr>
        <w:ind w:left="4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91EA7A8">
      <w:start w:val="1"/>
      <w:numFmt w:val="decimal"/>
      <w:lvlText w:val="%7"/>
      <w:lvlJc w:val="left"/>
      <w:pPr>
        <w:ind w:left="4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24C67CA">
      <w:start w:val="1"/>
      <w:numFmt w:val="lowerLetter"/>
      <w:lvlText w:val="%8"/>
      <w:lvlJc w:val="left"/>
      <w:pPr>
        <w:ind w:left="5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CE2BCD6">
      <w:start w:val="1"/>
      <w:numFmt w:val="lowerRoman"/>
      <w:lvlText w:val="%9"/>
      <w:lvlJc w:val="left"/>
      <w:pPr>
        <w:ind w:left="6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B1E28AC"/>
    <w:multiLevelType w:val="hybridMultilevel"/>
    <w:tmpl w:val="2D7C4680"/>
    <w:lvl w:ilvl="0" w:tplc="FA96E366">
      <w:start w:val="1"/>
      <w:numFmt w:val="lowerLetter"/>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F9CACF4">
      <w:start w:val="1"/>
      <w:numFmt w:val="lowerLetter"/>
      <w:lvlText w:val="%2"/>
      <w:lvlJc w:val="left"/>
      <w:pPr>
        <w:ind w:left="1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B2CE354">
      <w:start w:val="1"/>
      <w:numFmt w:val="lowerRoman"/>
      <w:lvlText w:val="%3"/>
      <w:lvlJc w:val="left"/>
      <w:pPr>
        <w:ind w:left="1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C56B59E">
      <w:start w:val="1"/>
      <w:numFmt w:val="decimal"/>
      <w:lvlText w:val="%4"/>
      <w:lvlJc w:val="left"/>
      <w:pPr>
        <w:ind w:left="2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F6E07E8">
      <w:start w:val="1"/>
      <w:numFmt w:val="lowerLetter"/>
      <w:lvlText w:val="%5"/>
      <w:lvlJc w:val="left"/>
      <w:pPr>
        <w:ind w:left="3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AAE7762">
      <w:start w:val="1"/>
      <w:numFmt w:val="lowerRoman"/>
      <w:lvlText w:val="%6"/>
      <w:lvlJc w:val="left"/>
      <w:pPr>
        <w:ind w:left="4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CAE2DDA">
      <w:start w:val="1"/>
      <w:numFmt w:val="decimal"/>
      <w:lvlText w:val="%7"/>
      <w:lvlJc w:val="left"/>
      <w:pPr>
        <w:ind w:left="4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EFEC630">
      <w:start w:val="1"/>
      <w:numFmt w:val="lowerLetter"/>
      <w:lvlText w:val="%8"/>
      <w:lvlJc w:val="left"/>
      <w:pPr>
        <w:ind w:left="5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61CA5EC">
      <w:start w:val="1"/>
      <w:numFmt w:val="lowerRoman"/>
      <w:lvlText w:val="%9"/>
      <w:lvlJc w:val="left"/>
      <w:pPr>
        <w:ind w:left="6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B47478B"/>
    <w:multiLevelType w:val="hybridMultilevel"/>
    <w:tmpl w:val="B79A22AA"/>
    <w:lvl w:ilvl="0" w:tplc="2EF84A10">
      <w:start w:val="1"/>
      <w:numFmt w:val="lowerLetter"/>
      <w:lvlText w:val="(%1)"/>
      <w:lvlJc w:val="left"/>
      <w:pPr>
        <w:ind w:left="30"/>
      </w:pPr>
      <w:rPr>
        <w:rFonts w:ascii="Times New Roman" w:eastAsia="Times New Roman" w:hAnsi="Times New Roman" w:cs="Times New Roman"/>
        <w:b w:val="0"/>
        <w:i w:val="0"/>
        <w:strike w:val="0"/>
        <w:dstrike w:val="0"/>
        <w:color w:val="0000FF"/>
        <w:sz w:val="20"/>
        <w:szCs w:val="20"/>
        <w:u w:val="none" w:color="000000"/>
        <w:bdr w:val="none" w:sz="0" w:space="0" w:color="auto"/>
        <w:shd w:val="clear" w:color="auto" w:fill="auto"/>
        <w:vertAlign w:val="baseline"/>
      </w:rPr>
    </w:lvl>
    <w:lvl w:ilvl="1" w:tplc="D1C86FA0">
      <w:start w:val="1"/>
      <w:numFmt w:val="lowerLetter"/>
      <w:lvlText w:val="%2"/>
      <w:lvlJc w:val="left"/>
      <w:pPr>
        <w:ind w:left="1189"/>
      </w:pPr>
      <w:rPr>
        <w:rFonts w:ascii="Times New Roman" w:eastAsia="Times New Roman" w:hAnsi="Times New Roman" w:cs="Times New Roman"/>
        <w:b w:val="0"/>
        <w:i w:val="0"/>
        <w:strike w:val="0"/>
        <w:dstrike w:val="0"/>
        <w:color w:val="0000FF"/>
        <w:sz w:val="20"/>
        <w:szCs w:val="20"/>
        <w:u w:val="none" w:color="000000"/>
        <w:bdr w:val="none" w:sz="0" w:space="0" w:color="auto"/>
        <w:shd w:val="clear" w:color="auto" w:fill="auto"/>
        <w:vertAlign w:val="baseline"/>
      </w:rPr>
    </w:lvl>
    <w:lvl w:ilvl="2" w:tplc="D31EBC58">
      <w:start w:val="1"/>
      <w:numFmt w:val="lowerRoman"/>
      <w:lvlText w:val="%3"/>
      <w:lvlJc w:val="left"/>
      <w:pPr>
        <w:ind w:left="1909"/>
      </w:pPr>
      <w:rPr>
        <w:rFonts w:ascii="Times New Roman" w:eastAsia="Times New Roman" w:hAnsi="Times New Roman" w:cs="Times New Roman"/>
        <w:b w:val="0"/>
        <w:i w:val="0"/>
        <w:strike w:val="0"/>
        <w:dstrike w:val="0"/>
        <w:color w:val="0000FF"/>
        <w:sz w:val="20"/>
        <w:szCs w:val="20"/>
        <w:u w:val="none" w:color="000000"/>
        <w:bdr w:val="none" w:sz="0" w:space="0" w:color="auto"/>
        <w:shd w:val="clear" w:color="auto" w:fill="auto"/>
        <w:vertAlign w:val="baseline"/>
      </w:rPr>
    </w:lvl>
    <w:lvl w:ilvl="3" w:tplc="020A9CF8">
      <w:start w:val="1"/>
      <w:numFmt w:val="decimal"/>
      <w:lvlText w:val="%4"/>
      <w:lvlJc w:val="left"/>
      <w:pPr>
        <w:ind w:left="2629"/>
      </w:pPr>
      <w:rPr>
        <w:rFonts w:ascii="Times New Roman" w:eastAsia="Times New Roman" w:hAnsi="Times New Roman" w:cs="Times New Roman"/>
        <w:b w:val="0"/>
        <w:i w:val="0"/>
        <w:strike w:val="0"/>
        <w:dstrike w:val="0"/>
        <w:color w:val="0000FF"/>
        <w:sz w:val="20"/>
        <w:szCs w:val="20"/>
        <w:u w:val="none" w:color="000000"/>
        <w:bdr w:val="none" w:sz="0" w:space="0" w:color="auto"/>
        <w:shd w:val="clear" w:color="auto" w:fill="auto"/>
        <w:vertAlign w:val="baseline"/>
      </w:rPr>
    </w:lvl>
    <w:lvl w:ilvl="4" w:tplc="4088F7EC">
      <w:start w:val="1"/>
      <w:numFmt w:val="lowerLetter"/>
      <w:lvlText w:val="%5"/>
      <w:lvlJc w:val="left"/>
      <w:pPr>
        <w:ind w:left="3349"/>
      </w:pPr>
      <w:rPr>
        <w:rFonts w:ascii="Times New Roman" w:eastAsia="Times New Roman" w:hAnsi="Times New Roman" w:cs="Times New Roman"/>
        <w:b w:val="0"/>
        <w:i w:val="0"/>
        <w:strike w:val="0"/>
        <w:dstrike w:val="0"/>
        <w:color w:val="0000FF"/>
        <w:sz w:val="20"/>
        <w:szCs w:val="20"/>
        <w:u w:val="none" w:color="000000"/>
        <w:bdr w:val="none" w:sz="0" w:space="0" w:color="auto"/>
        <w:shd w:val="clear" w:color="auto" w:fill="auto"/>
        <w:vertAlign w:val="baseline"/>
      </w:rPr>
    </w:lvl>
    <w:lvl w:ilvl="5" w:tplc="CA686B84">
      <w:start w:val="1"/>
      <w:numFmt w:val="lowerRoman"/>
      <w:lvlText w:val="%6"/>
      <w:lvlJc w:val="left"/>
      <w:pPr>
        <w:ind w:left="4069"/>
      </w:pPr>
      <w:rPr>
        <w:rFonts w:ascii="Times New Roman" w:eastAsia="Times New Roman" w:hAnsi="Times New Roman" w:cs="Times New Roman"/>
        <w:b w:val="0"/>
        <w:i w:val="0"/>
        <w:strike w:val="0"/>
        <w:dstrike w:val="0"/>
        <w:color w:val="0000FF"/>
        <w:sz w:val="20"/>
        <w:szCs w:val="20"/>
        <w:u w:val="none" w:color="000000"/>
        <w:bdr w:val="none" w:sz="0" w:space="0" w:color="auto"/>
        <w:shd w:val="clear" w:color="auto" w:fill="auto"/>
        <w:vertAlign w:val="baseline"/>
      </w:rPr>
    </w:lvl>
    <w:lvl w:ilvl="6" w:tplc="4920B146">
      <w:start w:val="1"/>
      <w:numFmt w:val="decimal"/>
      <w:lvlText w:val="%7"/>
      <w:lvlJc w:val="left"/>
      <w:pPr>
        <w:ind w:left="4789"/>
      </w:pPr>
      <w:rPr>
        <w:rFonts w:ascii="Times New Roman" w:eastAsia="Times New Roman" w:hAnsi="Times New Roman" w:cs="Times New Roman"/>
        <w:b w:val="0"/>
        <w:i w:val="0"/>
        <w:strike w:val="0"/>
        <w:dstrike w:val="0"/>
        <w:color w:val="0000FF"/>
        <w:sz w:val="20"/>
        <w:szCs w:val="20"/>
        <w:u w:val="none" w:color="000000"/>
        <w:bdr w:val="none" w:sz="0" w:space="0" w:color="auto"/>
        <w:shd w:val="clear" w:color="auto" w:fill="auto"/>
        <w:vertAlign w:val="baseline"/>
      </w:rPr>
    </w:lvl>
    <w:lvl w:ilvl="7" w:tplc="672208CC">
      <w:start w:val="1"/>
      <w:numFmt w:val="lowerLetter"/>
      <w:lvlText w:val="%8"/>
      <w:lvlJc w:val="left"/>
      <w:pPr>
        <w:ind w:left="5509"/>
      </w:pPr>
      <w:rPr>
        <w:rFonts w:ascii="Times New Roman" w:eastAsia="Times New Roman" w:hAnsi="Times New Roman" w:cs="Times New Roman"/>
        <w:b w:val="0"/>
        <w:i w:val="0"/>
        <w:strike w:val="0"/>
        <w:dstrike w:val="0"/>
        <w:color w:val="0000FF"/>
        <w:sz w:val="20"/>
        <w:szCs w:val="20"/>
        <w:u w:val="none" w:color="000000"/>
        <w:bdr w:val="none" w:sz="0" w:space="0" w:color="auto"/>
        <w:shd w:val="clear" w:color="auto" w:fill="auto"/>
        <w:vertAlign w:val="baseline"/>
      </w:rPr>
    </w:lvl>
    <w:lvl w:ilvl="8" w:tplc="D33AD0A8">
      <w:start w:val="1"/>
      <w:numFmt w:val="lowerRoman"/>
      <w:lvlText w:val="%9"/>
      <w:lvlJc w:val="left"/>
      <w:pPr>
        <w:ind w:left="6229"/>
      </w:pPr>
      <w:rPr>
        <w:rFonts w:ascii="Times New Roman" w:eastAsia="Times New Roman" w:hAnsi="Times New Roman" w:cs="Times New Roman"/>
        <w:b w:val="0"/>
        <w:i w:val="0"/>
        <w:strike w:val="0"/>
        <w:dstrike w:val="0"/>
        <w:color w:val="0000FF"/>
        <w:sz w:val="20"/>
        <w:szCs w:val="20"/>
        <w:u w:val="none" w:color="000000"/>
        <w:bdr w:val="none" w:sz="0" w:space="0" w:color="auto"/>
        <w:shd w:val="clear" w:color="auto" w:fill="auto"/>
        <w:vertAlign w:val="baseline"/>
      </w:rPr>
    </w:lvl>
  </w:abstractNum>
  <w:abstractNum w:abstractNumId="14" w15:restartNumberingAfterBreak="0">
    <w:nsid w:val="0CBC30CA"/>
    <w:multiLevelType w:val="hybridMultilevel"/>
    <w:tmpl w:val="CF00E99A"/>
    <w:lvl w:ilvl="0" w:tplc="69648C56">
      <w:start w:val="3"/>
      <w:numFmt w:val="decimal"/>
      <w:lvlText w:val="(%1)"/>
      <w:lvlJc w:val="left"/>
      <w:pPr>
        <w:ind w:left="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F1C98FE">
      <w:start w:val="1"/>
      <w:numFmt w:val="lowerLetter"/>
      <w:lvlText w:val="%2"/>
      <w:lvlJc w:val="left"/>
      <w:pPr>
        <w:ind w:left="1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5F4A97C">
      <w:start w:val="1"/>
      <w:numFmt w:val="lowerRoman"/>
      <w:lvlText w:val="%3"/>
      <w:lvlJc w:val="left"/>
      <w:pPr>
        <w:ind w:left="1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4478D6">
      <w:start w:val="1"/>
      <w:numFmt w:val="decimal"/>
      <w:lvlText w:val="%4"/>
      <w:lvlJc w:val="left"/>
      <w:pPr>
        <w:ind w:left="2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8D4BF1E">
      <w:start w:val="1"/>
      <w:numFmt w:val="lowerLetter"/>
      <w:lvlText w:val="%5"/>
      <w:lvlJc w:val="left"/>
      <w:pPr>
        <w:ind w:left="3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90890B8">
      <w:start w:val="1"/>
      <w:numFmt w:val="lowerRoman"/>
      <w:lvlText w:val="%6"/>
      <w:lvlJc w:val="left"/>
      <w:pPr>
        <w:ind w:left="4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7C24D0C">
      <w:start w:val="1"/>
      <w:numFmt w:val="decimal"/>
      <w:lvlText w:val="%7"/>
      <w:lvlJc w:val="left"/>
      <w:pPr>
        <w:ind w:left="4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0F8ED1C">
      <w:start w:val="1"/>
      <w:numFmt w:val="lowerLetter"/>
      <w:lvlText w:val="%8"/>
      <w:lvlJc w:val="left"/>
      <w:pPr>
        <w:ind w:left="5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D800CAC">
      <w:start w:val="1"/>
      <w:numFmt w:val="lowerRoman"/>
      <w:lvlText w:val="%9"/>
      <w:lvlJc w:val="left"/>
      <w:pPr>
        <w:ind w:left="6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ED25318"/>
    <w:multiLevelType w:val="hybridMultilevel"/>
    <w:tmpl w:val="1F462BE0"/>
    <w:lvl w:ilvl="0" w:tplc="901281FC">
      <w:start w:val="1"/>
      <w:numFmt w:val="lowerLetter"/>
      <w:lvlText w:val="(%1)"/>
      <w:lvlJc w:val="left"/>
      <w:pPr>
        <w:ind w:left="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79A8B12">
      <w:start w:val="1"/>
      <w:numFmt w:val="lowerLetter"/>
      <w:lvlText w:val="%2"/>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C3E8954">
      <w:start w:val="1"/>
      <w:numFmt w:val="lowerRoman"/>
      <w:lvlText w:val="%3"/>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D16C410">
      <w:start w:val="1"/>
      <w:numFmt w:val="decimal"/>
      <w:lvlText w:val="%4"/>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858BF7A">
      <w:start w:val="1"/>
      <w:numFmt w:val="lowerLetter"/>
      <w:lvlText w:val="%5"/>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D8A7BE4">
      <w:start w:val="1"/>
      <w:numFmt w:val="lowerRoman"/>
      <w:lvlText w:val="%6"/>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C940CF6">
      <w:start w:val="1"/>
      <w:numFmt w:val="decimal"/>
      <w:lvlText w:val="%7"/>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5B4A470">
      <w:start w:val="1"/>
      <w:numFmt w:val="lowerLetter"/>
      <w:lvlText w:val="%8"/>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48ECE4">
      <w:start w:val="1"/>
      <w:numFmt w:val="lowerRoman"/>
      <w:lvlText w:val="%9"/>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1191B40"/>
    <w:multiLevelType w:val="hybridMultilevel"/>
    <w:tmpl w:val="28E2CC34"/>
    <w:lvl w:ilvl="0" w:tplc="92705218">
      <w:start w:val="1"/>
      <w:numFmt w:val="decimal"/>
      <w:lvlText w:val="(%1)"/>
      <w:lvlJc w:val="left"/>
      <w:pPr>
        <w:ind w:left="30"/>
      </w:pPr>
      <w:rPr>
        <w:rFonts w:ascii="Times New Roman" w:eastAsia="Times New Roman" w:hAnsi="Times New Roman" w:cs="Times New Roman"/>
        <w:b w:val="0"/>
        <w:i w:val="0"/>
        <w:strike w:val="0"/>
        <w:dstrike w:val="0"/>
        <w:color w:val="0000FF"/>
        <w:sz w:val="20"/>
        <w:szCs w:val="20"/>
        <w:u w:val="none" w:color="000000"/>
        <w:bdr w:val="none" w:sz="0" w:space="0" w:color="auto"/>
        <w:shd w:val="clear" w:color="auto" w:fill="auto"/>
        <w:vertAlign w:val="baseline"/>
      </w:rPr>
    </w:lvl>
    <w:lvl w:ilvl="1" w:tplc="F4F63FB6">
      <w:start w:val="1"/>
      <w:numFmt w:val="lowerLetter"/>
      <w:lvlText w:val="%2"/>
      <w:lvlJc w:val="left"/>
      <w:pPr>
        <w:ind w:left="1189"/>
      </w:pPr>
      <w:rPr>
        <w:rFonts w:ascii="Times New Roman" w:eastAsia="Times New Roman" w:hAnsi="Times New Roman" w:cs="Times New Roman"/>
        <w:b w:val="0"/>
        <w:i w:val="0"/>
        <w:strike w:val="0"/>
        <w:dstrike w:val="0"/>
        <w:color w:val="0000FF"/>
        <w:sz w:val="20"/>
        <w:szCs w:val="20"/>
        <w:u w:val="none" w:color="000000"/>
        <w:bdr w:val="none" w:sz="0" w:space="0" w:color="auto"/>
        <w:shd w:val="clear" w:color="auto" w:fill="auto"/>
        <w:vertAlign w:val="baseline"/>
      </w:rPr>
    </w:lvl>
    <w:lvl w:ilvl="2" w:tplc="AE8E0F72">
      <w:start w:val="1"/>
      <w:numFmt w:val="lowerRoman"/>
      <w:lvlText w:val="%3"/>
      <w:lvlJc w:val="left"/>
      <w:pPr>
        <w:ind w:left="1909"/>
      </w:pPr>
      <w:rPr>
        <w:rFonts w:ascii="Times New Roman" w:eastAsia="Times New Roman" w:hAnsi="Times New Roman" w:cs="Times New Roman"/>
        <w:b w:val="0"/>
        <w:i w:val="0"/>
        <w:strike w:val="0"/>
        <w:dstrike w:val="0"/>
        <w:color w:val="0000FF"/>
        <w:sz w:val="20"/>
        <w:szCs w:val="20"/>
        <w:u w:val="none" w:color="000000"/>
        <w:bdr w:val="none" w:sz="0" w:space="0" w:color="auto"/>
        <w:shd w:val="clear" w:color="auto" w:fill="auto"/>
        <w:vertAlign w:val="baseline"/>
      </w:rPr>
    </w:lvl>
    <w:lvl w:ilvl="3" w:tplc="E9F4B448">
      <w:start w:val="1"/>
      <w:numFmt w:val="decimal"/>
      <w:lvlText w:val="%4"/>
      <w:lvlJc w:val="left"/>
      <w:pPr>
        <w:ind w:left="2629"/>
      </w:pPr>
      <w:rPr>
        <w:rFonts w:ascii="Times New Roman" w:eastAsia="Times New Roman" w:hAnsi="Times New Roman" w:cs="Times New Roman"/>
        <w:b w:val="0"/>
        <w:i w:val="0"/>
        <w:strike w:val="0"/>
        <w:dstrike w:val="0"/>
        <w:color w:val="0000FF"/>
        <w:sz w:val="20"/>
        <w:szCs w:val="20"/>
        <w:u w:val="none" w:color="000000"/>
        <w:bdr w:val="none" w:sz="0" w:space="0" w:color="auto"/>
        <w:shd w:val="clear" w:color="auto" w:fill="auto"/>
        <w:vertAlign w:val="baseline"/>
      </w:rPr>
    </w:lvl>
    <w:lvl w:ilvl="4" w:tplc="E6700EA8">
      <w:start w:val="1"/>
      <w:numFmt w:val="lowerLetter"/>
      <w:lvlText w:val="%5"/>
      <w:lvlJc w:val="left"/>
      <w:pPr>
        <w:ind w:left="3349"/>
      </w:pPr>
      <w:rPr>
        <w:rFonts w:ascii="Times New Roman" w:eastAsia="Times New Roman" w:hAnsi="Times New Roman" w:cs="Times New Roman"/>
        <w:b w:val="0"/>
        <w:i w:val="0"/>
        <w:strike w:val="0"/>
        <w:dstrike w:val="0"/>
        <w:color w:val="0000FF"/>
        <w:sz w:val="20"/>
        <w:szCs w:val="20"/>
        <w:u w:val="none" w:color="000000"/>
        <w:bdr w:val="none" w:sz="0" w:space="0" w:color="auto"/>
        <w:shd w:val="clear" w:color="auto" w:fill="auto"/>
        <w:vertAlign w:val="baseline"/>
      </w:rPr>
    </w:lvl>
    <w:lvl w:ilvl="5" w:tplc="9A3A3AE4">
      <w:start w:val="1"/>
      <w:numFmt w:val="lowerRoman"/>
      <w:lvlText w:val="%6"/>
      <w:lvlJc w:val="left"/>
      <w:pPr>
        <w:ind w:left="4069"/>
      </w:pPr>
      <w:rPr>
        <w:rFonts w:ascii="Times New Roman" w:eastAsia="Times New Roman" w:hAnsi="Times New Roman" w:cs="Times New Roman"/>
        <w:b w:val="0"/>
        <w:i w:val="0"/>
        <w:strike w:val="0"/>
        <w:dstrike w:val="0"/>
        <w:color w:val="0000FF"/>
        <w:sz w:val="20"/>
        <w:szCs w:val="20"/>
        <w:u w:val="none" w:color="000000"/>
        <w:bdr w:val="none" w:sz="0" w:space="0" w:color="auto"/>
        <w:shd w:val="clear" w:color="auto" w:fill="auto"/>
        <w:vertAlign w:val="baseline"/>
      </w:rPr>
    </w:lvl>
    <w:lvl w:ilvl="6" w:tplc="A0D6B128">
      <w:start w:val="1"/>
      <w:numFmt w:val="decimal"/>
      <w:lvlText w:val="%7"/>
      <w:lvlJc w:val="left"/>
      <w:pPr>
        <w:ind w:left="4789"/>
      </w:pPr>
      <w:rPr>
        <w:rFonts w:ascii="Times New Roman" w:eastAsia="Times New Roman" w:hAnsi="Times New Roman" w:cs="Times New Roman"/>
        <w:b w:val="0"/>
        <w:i w:val="0"/>
        <w:strike w:val="0"/>
        <w:dstrike w:val="0"/>
        <w:color w:val="0000FF"/>
        <w:sz w:val="20"/>
        <w:szCs w:val="20"/>
        <w:u w:val="none" w:color="000000"/>
        <w:bdr w:val="none" w:sz="0" w:space="0" w:color="auto"/>
        <w:shd w:val="clear" w:color="auto" w:fill="auto"/>
        <w:vertAlign w:val="baseline"/>
      </w:rPr>
    </w:lvl>
    <w:lvl w:ilvl="7" w:tplc="E2AEDB56">
      <w:start w:val="1"/>
      <w:numFmt w:val="lowerLetter"/>
      <w:lvlText w:val="%8"/>
      <w:lvlJc w:val="left"/>
      <w:pPr>
        <w:ind w:left="5509"/>
      </w:pPr>
      <w:rPr>
        <w:rFonts w:ascii="Times New Roman" w:eastAsia="Times New Roman" w:hAnsi="Times New Roman" w:cs="Times New Roman"/>
        <w:b w:val="0"/>
        <w:i w:val="0"/>
        <w:strike w:val="0"/>
        <w:dstrike w:val="0"/>
        <w:color w:val="0000FF"/>
        <w:sz w:val="20"/>
        <w:szCs w:val="20"/>
        <w:u w:val="none" w:color="000000"/>
        <w:bdr w:val="none" w:sz="0" w:space="0" w:color="auto"/>
        <w:shd w:val="clear" w:color="auto" w:fill="auto"/>
        <w:vertAlign w:val="baseline"/>
      </w:rPr>
    </w:lvl>
    <w:lvl w:ilvl="8" w:tplc="23028788">
      <w:start w:val="1"/>
      <w:numFmt w:val="lowerRoman"/>
      <w:lvlText w:val="%9"/>
      <w:lvlJc w:val="left"/>
      <w:pPr>
        <w:ind w:left="6229"/>
      </w:pPr>
      <w:rPr>
        <w:rFonts w:ascii="Times New Roman" w:eastAsia="Times New Roman" w:hAnsi="Times New Roman" w:cs="Times New Roman"/>
        <w:b w:val="0"/>
        <w:i w:val="0"/>
        <w:strike w:val="0"/>
        <w:dstrike w:val="0"/>
        <w:color w:val="0000FF"/>
        <w:sz w:val="20"/>
        <w:szCs w:val="20"/>
        <w:u w:val="none" w:color="000000"/>
        <w:bdr w:val="none" w:sz="0" w:space="0" w:color="auto"/>
        <w:shd w:val="clear" w:color="auto" w:fill="auto"/>
        <w:vertAlign w:val="baseline"/>
      </w:rPr>
    </w:lvl>
  </w:abstractNum>
  <w:abstractNum w:abstractNumId="17" w15:restartNumberingAfterBreak="0">
    <w:nsid w:val="11C44D41"/>
    <w:multiLevelType w:val="hybridMultilevel"/>
    <w:tmpl w:val="DEDC53D8"/>
    <w:lvl w:ilvl="0" w:tplc="EDAC6A1E">
      <w:start w:val="1"/>
      <w:numFmt w:val="lowerRoman"/>
      <w:lvlText w:val="(%1)"/>
      <w:lvlJc w:val="left"/>
      <w:pPr>
        <w:ind w:left="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A640C4">
      <w:start w:val="1"/>
      <w:numFmt w:val="lowerLetter"/>
      <w:lvlText w:val="%2"/>
      <w:lvlJc w:val="left"/>
      <w:pPr>
        <w:ind w:left="1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846BDA">
      <w:start w:val="1"/>
      <w:numFmt w:val="lowerRoman"/>
      <w:lvlText w:val="%3"/>
      <w:lvlJc w:val="left"/>
      <w:pPr>
        <w:ind w:left="1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00F950">
      <w:start w:val="1"/>
      <w:numFmt w:val="decimal"/>
      <w:lvlText w:val="%4"/>
      <w:lvlJc w:val="left"/>
      <w:pPr>
        <w:ind w:left="2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26688A">
      <w:start w:val="1"/>
      <w:numFmt w:val="lowerLetter"/>
      <w:lvlText w:val="%5"/>
      <w:lvlJc w:val="left"/>
      <w:pPr>
        <w:ind w:left="3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AA4AE4">
      <w:start w:val="1"/>
      <w:numFmt w:val="lowerRoman"/>
      <w:lvlText w:val="%6"/>
      <w:lvlJc w:val="left"/>
      <w:pPr>
        <w:ind w:left="4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02B96E">
      <w:start w:val="1"/>
      <w:numFmt w:val="decimal"/>
      <w:lvlText w:val="%7"/>
      <w:lvlJc w:val="left"/>
      <w:pPr>
        <w:ind w:left="4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30E8F94">
      <w:start w:val="1"/>
      <w:numFmt w:val="lowerLetter"/>
      <w:lvlText w:val="%8"/>
      <w:lvlJc w:val="left"/>
      <w:pPr>
        <w:ind w:left="5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7CC5A6">
      <w:start w:val="1"/>
      <w:numFmt w:val="lowerRoman"/>
      <w:lvlText w:val="%9"/>
      <w:lvlJc w:val="left"/>
      <w:pPr>
        <w:ind w:left="6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316675E"/>
    <w:multiLevelType w:val="hybridMultilevel"/>
    <w:tmpl w:val="A5BA4230"/>
    <w:lvl w:ilvl="0" w:tplc="8D4E6BD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68C2E2">
      <w:start w:val="1"/>
      <w:numFmt w:val="lowerLetter"/>
      <w:lvlText w:val="%2"/>
      <w:lvlJc w:val="left"/>
      <w:pPr>
        <w:ind w:left="1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A6BAFA">
      <w:start w:val="1"/>
      <w:numFmt w:val="lowerRoman"/>
      <w:lvlText w:val="%3"/>
      <w:lvlJc w:val="left"/>
      <w:pPr>
        <w:ind w:left="2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16A5D6">
      <w:start w:val="1"/>
      <w:numFmt w:val="decimal"/>
      <w:lvlText w:val="%4"/>
      <w:lvlJc w:val="left"/>
      <w:pPr>
        <w:ind w:left="2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9212DE">
      <w:start w:val="1"/>
      <w:numFmt w:val="lowerLetter"/>
      <w:lvlText w:val="%5"/>
      <w:lvlJc w:val="left"/>
      <w:pPr>
        <w:ind w:left="3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8287C0">
      <w:start w:val="1"/>
      <w:numFmt w:val="lowerRoman"/>
      <w:lvlText w:val="%6"/>
      <w:lvlJc w:val="left"/>
      <w:pPr>
        <w:ind w:left="4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C8361C">
      <w:start w:val="1"/>
      <w:numFmt w:val="decimal"/>
      <w:lvlText w:val="%7"/>
      <w:lvlJc w:val="left"/>
      <w:pPr>
        <w:ind w:left="51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4E470E">
      <w:start w:val="1"/>
      <w:numFmt w:val="lowerLetter"/>
      <w:lvlText w:val="%8"/>
      <w:lvlJc w:val="left"/>
      <w:pPr>
        <w:ind w:left="58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3852D0">
      <w:start w:val="1"/>
      <w:numFmt w:val="lowerRoman"/>
      <w:lvlText w:val="%9"/>
      <w:lvlJc w:val="left"/>
      <w:pPr>
        <w:ind w:left="65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5AC2477"/>
    <w:multiLevelType w:val="hybridMultilevel"/>
    <w:tmpl w:val="3E4C5BD6"/>
    <w:lvl w:ilvl="0" w:tplc="72CEC00E">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090CFB6">
      <w:start w:val="1"/>
      <w:numFmt w:val="lowerLetter"/>
      <w:lvlText w:val="%2"/>
      <w:lvlJc w:val="left"/>
      <w:pPr>
        <w:ind w:left="1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CE276C">
      <w:start w:val="1"/>
      <w:numFmt w:val="lowerRoman"/>
      <w:lvlText w:val="%3"/>
      <w:lvlJc w:val="left"/>
      <w:pPr>
        <w:ind w:left="1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EC2A5E">
      <w:start w:val="1"/>
      <w:numFmt w:val="decimal"/>
      <w:lvlText w:val="%4"/>
      <w:lvlJc w:val="left"/>
      <w:pPr>
        <w:ind w:left="2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ACC8704">
      <w:start w:val="1"/>
      <w:numFmt w:val="lowerLetter"/>
      <w:lvlText w:val="%5"/>
      <w:lvlJc w:val="left"/>
      <w:pPr>
        <w:ind w:left="3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57033D6">
      <w:start w:val="1"/>
      <w:numFmt w:val="lowerRoman"/>
      <w:lvlText w:val="%6"/>
      <w:lvlJc w:val="left"/>
      <w:pPr>
        <w:ind w:left="4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206E46">
      <w:start w:val="1"/>
      <w:numFmt w:val="decimal"/>
      <w:lvlText w:val="%7"/>
      <w:lvlJc w:val="left"/>
      <w:pPr>
        <w:ind w:left="4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94C9896">
      <w:start w:val="1"/>
      <w:numFmt w:val="lowerLetter"/>
      <w:lvlText w:val="%8"/>
      <w:lvlJc w:val="left"/>
      <w:pPr>
        <w:ind w:left="5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CFCC712">
      <w:start w:val="1"/>
      <w:numFmt w:val="lowerRoman"/>
      <w:lvlText w:val="%9"/>
      <w:lvlJc w:val="left"/>
      <w:pPr>
        <w:ind w:left="6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B6061A2"/>
    <w:multiLevelType w:val="hybridMultilevel"/>
    <w:tmpl w:val="981A9CD6"/>
    <w:lvl w:ilvl="0" w:tplc="39AC065A">
      <w:start w:val="1"/>
      <w:numFmt w:val="lowerLetter"/>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7EAD69C">
      <w:start w:val="1"/>
      <w:numFmt w:val="lowerLetter"/>
      <w:lvlText w:val="%2"/>
      <w:lvlJc w:val="left"/>
      <w:pPr>
        <w:ind w:left="1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DE26AAA">
      <w:start w:val="1"/>
      <w:numFmt w:val="lowerRoman"/>
      <w:lvlText w:val="%3"/>
      <w:lvlJc w:val="left"/>
      <w:pPr>
        <w:ind w:left="1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9EC1FEC">
      <w:start w:val="1"/>
      <w:numFmt w:val="decimal"/>
      <w:lvlText w:val="%4"/>
      <w:lvlJc w:val="left"/>
      <w:pPr>
        <w:ind w:left="2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1468F2C">
      <w:start w:val="1"/>
      <w:numFmt w:val="lowerLetter"/>
      <w:lvlText w:val="%5"/>
      <w:lvlJc w:val="left"/>
      <w:pPr>
        <w:ind w:left="3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6D4BBB6">
      <w:start w:val="1"/>
      <w:numFmt w:val="lowerRoman"/>
      <w:lvlText w:val="%6"/>
      <w:lvlJc w:val="left"/>
      <w:pPr>
        <w:ind w:left="4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00E392C">
      <w:start w:val="1"/>
      <w:numFmt w:val="decimal"/>
      <w:lvlText w:val="%7"/>
      <w:lvlJc w:val="left"/>
      <w:pPr>
        <w:ind w:left="4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2CAE42">
      <w:start w:val="1"/>
      <w:numFmt w:val="lowerLetter"/>
      <w:lvlText w:val="%8"/>
      <w:lvlJc w:val="left"/>
      <w:pPr>
        <w:ind w:left="5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3A201DA">
      <w:start w:val="1"/>
      <w:numFmt w:val="lowerRoman"/>
      <w:lvlText w:val="%9"/>
      <w:lvlJc w:val="left"/>
      <w:pPr>
        <w:ind w:left="6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BB36884"/>
    <w:multiLevelType w:val="hybridMultilevel"/>
    <w:tmpl w:val="DA325ECE"/>
    <w:lvl w:ilvl="0" w:tplc="6F86DB06">
      <w:start w:val="1"/>
      <w:numFmt w:val="lowerLetter"/>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6301B76">
      <w:start w:val="1"/>
      <w:numFmt w:val="lowerLetter"/>
      <w:lvlText w:val="%2"/>
      <w:lvlJc w:val="left"/>
      <w:pPr>
        <w:ind w:left="1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CAB71A">
      <w:start w:val="1"/>
      <w:numFmt w:val="lowerRoman"/>
      <w:lvlText w:val="%3"/>
      <w:lvlJc w:val="left"/>
      <w:pPr>
        <w:ind w:left="1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3B4C608">
      <w:start w:val="1"/>
      <w:numFmt w:val="decimal"/>
      <w:lvlText w:val="%4"/>
      <w:lvlJc w:val="left"/>
      <w:pPr>
        <w:ind w:left="2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4CA9E96">
      <w:start w:val="1"/>
      <w:numFmt w:val="lowerLetter"/>
      <w:lvlText w:val="%5"/>
      <w:lvlJc w:val="left"/>
      <w:pPr>
        <w:ind w:left="3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428F6EA">
      <w:start w:val="1"/>
      <w:numFmt w:val="lowerRoman"/>
      <w:lvlText w:val="%6"/>
      <w:lvlJc w:val="left"/>
      <w:pPr>
        <w:ind w:left="4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1484E90">
      <w:start w:val="1"/>
      <w:numFmt w:val="decimal"/>
      <w:lvlText w:val="%7"/>
      <w:lvlJc w:val="left"/>
      <w:pPr>
        <w:ind w:left="4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EE63562">
      <w:start w:val="1"/>
      <w:numFmt w:val="lowerLetter"/>
      <w:lvlText w:val="%8"/>
      <w:lvlJc w:val="left"/>
      <w:pPr>
        <w:ind w:left="5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5A22CE4">
      <w:start w:val="1"/>
      <w:numFmt w:val="lowerRoman"/>
      <w:lvlText w:val="%9"/>
      <w:lvlJc w:val="left"/>
      <w:pPr>
        <w:ind w:left="6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1450ABD"/>
    <w:multiLevelType w:val="hybridMultilevel"/>
    <w:tmpl w:val="3A3ED57C"/>
    <w:lvl w:ilvl="0" w:tplc="8D547772">
      <w:start w:val="1"/>
      <w:numFmt w:val="lowerLetter"/>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81A6FDE">
      <w:start w:val="1"/>
      <w:numFmt w:val="lowerLetter"/>
      <w:lvlText w:val="%2"/>
      <w:lvlJc w:val="left"/>
      <w:pPr>
        <w:ind w:left="1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4A0B7BA">
      <w:start w:val="1"/>
      <w:numFmt w:val="lowerRoman"/>
      <w:lvlText w:val="%3"/>
      <w:lvlJc w:val="left"/>
      <w:pPr>
        <w:ind w:left="1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C8E07D4">
      <w:start w:val="1"/>
      <w:numFmt w:val="decimal"/>
      <w:lvlText w:val="%4"/>
      <w:lvlJc w:val="left"/>
      <w:pPr>
        <w:ind w:left="2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04EDD46">
      <w:start w:val="1"/>
      <w:numFmt w:val="lowerLetter"/>
      <w:lvlText w:val="%5"/>
      <w:lvlJc w:val="left"/>
      <w:pPr>
        <w:ind w:left="3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F72CE92">
      <w:start w:val="1"/>
      <w:numFmt w:val="lowerRoman"/>
      <w:lvlText w:val="%6"/>
      <w:lvlJc w:val="left"/>
      <w:pPr>
        <w:ind w:left="4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A6779E">
      <w:start w:val="1"/>
      <w:numFmt w:val="decimal"/>
      <w:lvlText w:val="%7"/>
      <w:lvlJc w:val="left"/>
      <w:pPr>
        <w:ind w:left="4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B04554E">
      <w:start w:val="1"/>
      <w:numFmt w:val="lowerLetter"/>
      <w:lvlText w:val="%8"/>
      <w:lvlJc w:val="left"/>
      <w:pPr>
        <w:ind w:left="5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1925EAE">
      <w:start w:val="1"/>
      <w:numFmt w:val="lowerRoman"/>
      <w:lvlText w:val="%9"/>
      <w:lvlJc w:val="left"/>
      <w:pPr>
        <w:ind w:left="6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30A65E3"/>
    <w:multiLevelType w:val="hybridMultilevel"/>
    <w:tmpl w:val="0F3CF65E"/>
    <w:lvl w:ilvl="0" w:tplc="0EC2AD66">
      <w:start w:val="1"/>
      <w:numFmt w:val="lowerRoman"/>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79808EA">
      <w:start w:val="1"/>
      <w:numFmt w:val="lowerLetter"/>
      <w:lvlText w:val="%2"/>
      <w:lvlJc w:val="left"/>
      <w:pPr>
        <w:ind w:left="1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320BE0">
      <w:start w:val="1"/>
      <w:numFmt w:val="lowerRoman"/>
      <w:lvlText w:val="%3"/>
      <w:lvlJc w:val="left"/>
      <w:pPr>
        <w:ind w:left="1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878FD4A">
      <w:start w:val="1"/>
      <w:numFmt w:val="decimal"/>
      <w:lvlText w:val="%4"/>
      <w:lvlJc w:val="left"/>
      <w:pPr>
        <w:ind w:left="2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6FA0A48">
      <w:start w:val="1"/>
      <w:numFmt w:val="lowerLetter"/>
      <w:lvlText w:val="%5"/>
      <w:lvlJc w:val="left"/>
      <w:pPr>
        <w:ind w:left="3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C4BDA6">
      <w:start w:val="1"/>
      <w:numFmt w:val="lowerRoman"/>
      <w:lvlText w:val="%6"/>
      <w:lvlJc w:val="left"/>
      <w:pPr>
        <w:ind w:left="4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85C72A0">
      <w:start w:val="1"/>
      <w:numFmt w:val="decimal"/>
      <w:lvlText w:val="%7"/>
      <w:lvlJc w:val="left"/>
      <w:pPr>
        <w:ind w:left="4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530401C">
      <w:start w:val="1"/>
      <w:numFmt w:val="lowerLetter"/>
      <w:lvlText w:val="%8"/>
      <w:lvlJc w:val="left"/>
      <w:pPr>
        <w:ind w:left="5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53404EE">
      <w:start w:val="1"/>
      <w:numFmt w:val="lowerRoman"/>
      <w:lvlText w:val="%9"/>
      <w:lvlJc w:val="left"/>
      <w:pPr>
        <w:ind w:left="6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3553211"/>
    <w:multiLevelType w:val="hybridMultilevel"/>
    <w:tmpl w:val="F74CBE4A"/>
    <w:lvl w:ilvl="0" w:tplc="CA2A5CAC">
      <w:start w:val="2"/>
      <w:numFmt w:val="lowerLetter"/>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124146">
      <w:start w:val="1"/>
      <w:numFmt w:val="lowerLetter"/>
      <w:lvlText w:val="%2"/>
      <w:lvlJc w:val="left"/>
      <w:pPr>
        <w:ind w:left="1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AE6BE14">
      <w:start w:val="1"/>
      <w:numFmt w:val="lowerRoman"/>
      <w:lvlText w:val="%3"/>
      <w:lvlJc w:val="left"/>
      <w:pPr>
        <w:ind w:left="1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8EAE4FC">
      <w:start w:val="1"/>
      <w:numFmt w:val="decimal"/>
      <w:lvlText w:val="%4"/>
      <w:lvlJc w:val="left"/>
      <w:pPr>
        <w:ind w:left="2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DDE91A6">
      <w:start w:val="1"/>
      <w:numFmt w:val="lowerLetter"/>
      <w:lvlText w:val="%5"/>
      <w:lvlJc w:val="left"/>
      <w:pPr>
        <w:ind w:left="3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C0A2D4A">
      <w:start w:val="1"/>
      <w:numFmt w:val="lowerRoman"/>
      <w:lvlText w:val="%6"/>
      <w:lvlJc w:val="left"/>
      <w:pPr>
        <w:ind w:left="4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D26A1E">
      <w:start w:val="1"/>
      <w:numFmt w:val="decimal"/>
      <w:lvlText w:val="%7"/>
      <w:lvlJc w:val="left"/>
      <w:pPr>
        <w:ind w:left="4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78265C">
      <w:start w:val="1"/>
      <w:numFmt w:val="lowerLetter"/>
      <w:lvlText w:val="%8"/>
      <w:lvlJc w:val="left"/>
      <w:pPr>
        <w:ind w:left="5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C962E68">
      <w:start w:val="1"/>
      <w:numFmt w:val="lowerRoman"/>
      <w:lvlText w:val="%9"/>
      <w:lvlJc w:val="left"/>
      <w:pPr>
        <w:ind w:left="6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8A45AE6"/>
    <w:multiLevelType w:val="hybridMultilevel"/>
    <w:tmpl w:val="F13629DE"/>
    <w:lvl w:ilvl="0" w:tplc="B6A43272">
      <w:start w:val="1"/>
      <w:numFmt w:val="lowerRoman"/>
      <w:lvlText w:val="(%1)"/>
      <w:lvlJc w:val="left"/>
      <w:pPr>
        <w:ind w:left="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66D8D4">
      <w:start w:val="1"/>
      <w:numFmt w:val="lowerLetter"/>
      <w:lvlText w:val="%2"/>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1341F86">
      <w:start w:val="1"/>
      <w:numFmt w:val="lowerRoman"/>
      <w:lvlText w:val="%3"/>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DEE0B38">
      <w:start w:val="1"/>
      <w:numFmt w:val="decimal"/>
      <w:lvlText w:val="%4"/>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0DA4CAC">
      <w:start w:val="1"/>
      <w:numFmt w:val="lowerLetter"/>
      <w:lvlText w:val="%5"/>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F5CBE64">
      <w:start w:val="1"/>
      <w:numFmt w:val="lowerRoman"/>
      <w:lvlText w:val="%6"/>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FE28F8A">
      <w:start w:val="1"/>
      <w:numFmt w:val="decimal"/>
      <w:lvlText w:val="%7"/>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006DF2">
      <w:start w:val="1"/>
      <w:numFmt w:val="lowerLetter"/>
      <w:lvlText w:val="%8"/>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930124E">
      <w:start w:val="1"/>
      <w:numFmt w:val="lowerRoman"/>
      <w:lvlText w:val="%9"/>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2C7B2933"/>
    <w:multiLevelType w:val="hybridMultilevel"/>
    <w:tmpl w:val="9B58FE22"/>
    <w:lvl w:ilvl="0" w:tplc="11008D8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E02C18E">
      <w:start w:val="1"/>
      <w:numFmt w:val="lowerLetter"/>
      <w:lvlText w:val="%2"/>
      <w:lvlJc w:val="left"/>
      <w:pPr>
        <w:ind w:left="1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9EC856">
      <w:start w:val="1"/>
      <w:numFmt w:val="lowerRoman"/>
      <w:lvlText w:val="%3"/>
      <w:lvlJc w:val="left"/>
      <w:pPr>
        <w:ind w:left="2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F6E942">
      <w:start w:val="1"/>
      <w:numFmt w:val="decimal"/>
      <w:lvlText w:val="%4"/>
      <w:lvlJc w:val="left"/>
      <w:pPr>
        <w:ind w:left="2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CCA782">
      <w:start w:val="1"/>
      <w:numFmt w:val="lowerLetter"/>
      <w:lvlText w:val="%5"/>
      <w:lvlJc w:val="left"/>
      <w:pPr>
        <w:ind w:left="3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F4DF10">
      <w:start w:val="1"/>
      <w:numFmt w:val="lowerRoman"/>
      <w:lvlText w:val="%6"/>
      <w:lvlJc w:val="left"/>
      <w:pPr>
        <w:ind w:left="44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3ADBEE">
      <w:start w:val="1"/>
      <w:numFmt w:val="decimal"/>
      <w:lvlText w:val="%7"/>
      <w:lvlJc w:val="left"/>
      <w:pPr>
        <w:ind w:left="51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4095F8">
      <w:start w:val="1"/>
      <w:numFmt w:val="lowerLetter"/>
      <w:lvlText w:val="%8"/>
      <w:lvlJc w:val="left"/>
      <w:pPr>
        <w:ind w:left="58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014A6">
      <w:start w:val="1"/>
      <w:numFmt w:val="lowerRoman"/>
      <w:lvlText w:val="%9"/>
      <w:lvlJc w:val="left"/>
      <w:pPr>
        <w:ind w:left="65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7E92252"/>
    <w:multiLevelType w:val="hybridMultilevel"/>
    <w:tmpl w:val="DE40FF2C"/>
    <w:lvl w:ilvl="0" w:tplc="FC448044">
      <w:start w:val="1"/>
      <w:numFmt w:val="bullet"/>
      <w:lvlText w:val="•"/>
      <w:lvlJc w:val="left"/>
      <w:pPr>
        <w:ind w:left="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0AD79C">
      <w:start w:val="1"/>
      <w:numFmt w:val="bullet"/>
      <w:lvlText w:val="o"/>
      <w:lvlJc w:val="left"/>
      <w:pPr>
        <w:ind w:left="1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608038">
      <w:start w:val="1"/>
      <w:numFmt w:val="bullet"/>
      <w:lvlText w:val="▪"/>
      <w:lvlJc w:val="left"/>
      <w:pPr>
        <w:ind w:left="18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568190">
      <w:start w:val="1"/>
      <w:numFmt w:val="bullet"/>
      <w:lvlText w:val="•"/>
      <w:lvlJc w:val="left"/>
      <w:pPr>
        <w:ind w:left="25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E63170">
      <w:start w:val="1"/>
      <w:numFmt w:val="bullet"/>
      <w:lvlText w:val="o"/>
      <w:lvlJc w:val="left"/>
      <w:pPr>
        <w:ind w:left="33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DA4792">
      <w:start w:val="1"/>
      <w:numFmt w:val="bullet"/>
      <w:lvlText w:val="▪"/>
      <w:lvlJc w:val="left"/>
      <w:pPr>
        <w:ind w:left="40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8AF0F6">
      <w:start w:val="1"/>
      <w:numFmt w:val="bullet"/>
      <w:lvlText w:val="•"/>
      <w:lvlJc w:val="left"/>
      <w:pPr>
        <w:ind w:left="4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DEB446">
      <w:start w:val="1"/>
      <w:numFmt w:val="bullet"/>
      <w:lvlText w:val="o"/>
      <w:lvlJc w:val="left"/>
      <w:pPr>
        <w:ind w:left="5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DCB864">
      <w:start w:val="1"/>
      <w:numFmt w:val="bullet"/>
      <w:lvlText w:val="▪"/>
      <w:lvlJc w:val="left"/>
      <w:pPr>
        <w:ind w:left="61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8F00D42"/>
    <w:multiLevelType w:val="hybridMultilevel"/>
    <w:tmpl w:val="BE02D414"/>
    <w:lvl w:ilvl="0" w:tplc="B1545CEC">
      <w:start w:val="1"/>
      <w:numFmt w:val="lowerLetter"/>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E6AB234">
      <w:start w:val="1"/>
      <w:numFmt w:val="lowerLetter"/>
      <w:lvlText w:val="%2"/>
      <w:lvlJc w:val="left"/>
      <w:pPr>
        <w:ind w:left="1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6CAB54">
      <w:start w:val="1"/>
      <w:numFmt w:val="lowerRoman"/>
      <w:lvlText w:val="%3"/>
      <w:lvlJc w:val="left"/>
      <w:pPr>
        <w:ind w:left="1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8808DD0">
      <w:start w:val="1"/>
      <w:numFmt w:val="decimal"/>
      <w:lvlText w:val="%4"/>
      <w:lvlJc w:val="left"/>
      <w:pPr>
        <w:ind w:left="2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8BAF12E">
      <w:start w:val="1"/>
      <w:numFmt w:val="lowerLetter"/>
      <w:lvlText w:val="%5"/>
      <w:lvlJc w:val="left"/>
      <w:pPr>
        <w:ind w:left="3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CE4CD2A">
      <w:start w:val="1"/>
      <w:numFmt w:val="lowerRoman"/>
      <w:lvlText w:val="%6"/>
      <w:lvlJc w:val="left"/>
      <w:pPr>
        <w:ind w:left="4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FA84368">
      <w:start w:val="1"/>
      <w:numFmt w:val="decimal"/>
      <w:lvlText w:val="%7"/>
      <w:lvlJc w:val="left"/>
      <w:pPr>
        <w:ind w:left="4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05EB5C8">
      <w:start w:val="1"/>
      <w:numFmt w:val="lowerLetter"/>
      <w:lvlText w:val="%8"/>
      <w:lvlJc w:val="left"/>
      <w:pPr>
        <w:ind w:left="5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E1E14CE">
      <w:start w:val="1"/>
      <w:numFmt w:val="lowerRoman"/>
      <w:lvlText w:val="%9"/>
      <w:lvlJc w:val="left"/>
      <w:pPr>
        <w:ind w:left="6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980272C"/>
    <w:multiLevelType w:val="hybridMultilevel"/>
    <w:tmpl w:val="05F250D2"/>
    <w:lvl w:ilvl="0" w:tplc="FF40CF6A">
      <w:start w:val="5"/>
      <w:numFmt w:val="decimal"/>
      <w:lvlText w:val="(%1)"/>
      <w:lvlJc w:val="left"/>
      <w:pPr>
        <w:ind w:left="0"/>
      </w:pPr>
      <w:rPr>
        <w:rFonts w:ascii="Times New Roman" w:eastAsia="Times New Roman" w:hAnsi="Times New Roman" w:cs="Times New Roman"/>
        <w:b w:val="0"/>
        <w:i w:val="0"/>
        <w:strike w:val="0"/>
        <w:dstrike w:val="0"/>
        <w:color w:val="0000FF"/>
        <w:sz w:val="20"/>
        <w:szCs w:val="20"/>
        <w:u w:val="none" w:color="000000"/>
        <w:bdr w:val="none" w:sz="0" w:space="0" w:color="auto"/>
        <w:shd w:val="clear" w:color="auto" w:fill="auto"/>
        <w:vertAlign w:val="baseline"/>
      </w:rPr>
    </w:lvl>
    <w:lvl w:ilvl="1" w:tplc="BCD82F8E">
      <w:start w:val="1"/>
      <w:numFmt w:val="lowerLetter"/>
      <w:lvlText w:val="%2"/>
      <w:lvlJc w:val="left"/>
      <w:pPr>
        <w:ind w:left="1189"/>
      </w:pPr>
      <w:rPr>
        <w:rFonts w:ascii="Times New Roman" w:eastAsia="Times New Roman" w:hAnsi="Times New Roman" w:cs="Times New Roman"/>
        <w:b w:val="0"/>
        <w:i w:val="0"/>
        <w:strike w:val="0"/>
        <w:dstrike w:val="0"/>
        <w:color w:val="0000FF"/>
        <w:sz w:val="20"/>
        <w:szCs w:val="20"/>
        <w:u w:val="none" w:color="000000"/>
        <w:bdr w:val="none" w:sz="0" w:space="0" w:color="auto"/>
        <w:shd w:val="clear" w:color="auto" w:fill="auto"/>
        <w:vertAlign w:val="baseline"/>
      </w:rPr>
    </w:lvl>
    <w:lvl w:ilvl="2" w:tplc="A4A00F26">
      <w:start w:val="1"/>
      <w:numFmt w:val="lowerRoman"/>
      <w:lvlText w:val="%3"/>
      <w:lvlJc w:val="left"/>
      <w:pPr>
        <w:ind w:left="1909"/>
      </w:pPr>
      <w:rPr>
        <w:rFonts w:ascii="Times New Roman" w:eastAsia="Times New Roman" w:hAnsi="Times New Roman" w:cs="Times New Roman"/>
        <w:b w:val="0"/>
        <w:i w:val="0"/>
        <w:strike w:val="0"/>
        <w:dstrike w:val="0"/>
        <w:color w:val="0000FF"/>
        <w:sz w:val="20"/>
        <w:szCs w:val="20"/>
        <w:u w:val="none" w:color="000000"/>
        <w:bdr w:val="none" w:sz="0" w:space="0" w:color="auto"/>
        <w:shd w:val="clear" w:color="auto" w:fill="auto"/>
        <w:vertAlign w:val="baseline"/>
      </w:rPr>
    </w:lvl>
    <w:lvl w:ilvl="3" w:tplc="A2D08E24">
      <w:start w:val="1"/>
      <w:numFmt w:val="decimal"/>
      <w:lvlText w:val="%4"/>
      <w:lvlJc w:val="left"/>
      <w:pPr>
        <w:ind w:left="2629"/>
      </w:pPr>
      <w:rPr>
        <w:rFonts w:ascii="Times New Roman" w:eastAsia="Times New Roman" w:hAnsi="Times New Roman" w:cs="Times New Roman"/>
        <w:b w:val="0"/>
        <w:i w:val="0"/>
        <w:strike w:val="0"/>
        <w:dstrike w:val="0"/>
        <w:color w:val="0000FF"/>
        <w:sz w:val="20"/>
        <w:szCs w:val="20"/>
        <w:u w:val="none" w:color="000000"/>
        <w:bdr w:val="none" w:sz="0" w:space="0" w:color="auto"/>
        <w:shd w:val="clear" w:color="auto" w:fill="auto"/>
        <w:vertAlign w:val="baseline"/>
      </w:rPr>
    </w:lvl>
    <w:lvl w:ilvl="4" w:tplc="8CF8A306">
      <w:start w:val="1"/>
      <w:numFmt w:val="lowerLetter"/>
      <w:lvlText w:val="%5"/>
      <w:lvlJc w:val="left"/>
      <w:pPr>
        <w:ind w:left="3349"/>
      </w:pPr>
      <w:rPr>
        <w:rFonts w:ascii="Times New Roman" w:eastAsia="Times New Roman" w:hAnsi="Times New Roman" w:cs="Times New Roman"/>
        <w:b w:val="0"/>
        <w:i w:val="0"/>
        <w:strike w:val="0"/>
        <w:dstrike w:val="0"/>
        <w:color w:val="0000FF"/>
        <w:sz w:val="20"/>
        <w:szCs w:val="20"/>
        <w:u w:val="none" w:color="000000"/>
        <w:bdr w:val="none" w:sz="0" w:space="0" w:color="auto"/>
        <w:shd w:val="clear" w:color="auto" w:fill="auto"/>
        <w:vertAlign w:val="baseline"/>
      </w:rPr>
    </w:lvl>
    <w:lvl w:ilvl="5" w:tplc="9300107C">
      <w:start w:val="1"/>
      <w:numFmt w:val="lowerRoman"/>
      <w:lvlText w:val="%6"/>
      <w:lvlJc w:val="left"/>
      <w:pPr>
        <w:ind w:left="4069"/>
      </w:pPr>
      <w:rPr>
        <w:rFonts w:ascii="Times New Roman" w:eastAsia="Times New Roman" w:hAnsi="Times New Roman" w:cs="Times New Roman"/>
        <w:b w:val="0"/>
        <w:i w:val="0"/>
        <w:strike w:val="0"/>
        <w:dstrike w:val="0"/>
        <w:color w:val="0000FF"/>
        <w:sz w:val="20"/>
        <w:szCs w:val="20"/>
        <w:u w:val="none" w:color="000000"/>
        <w:bdr w:val="none" w:sz="0" w:space="0" w:color="auto"/>
        <w:shd w:val="clear" w:color="auto" w:fill="auto"/>
        <w:vertAlign w:val="baseline"/>
      </w:rPr>
    </w:lvl>
    <w:lvl w:ilvl="6" w:tplc="D8782704">
      <w:start w:val="1"/>
      <w:numFmt w:val="decimal"/>
      <w:lvlText w:val="%7"/>
      <w:lvlJc w:val="left"/>
      <w:pPr>
        <w:ind w:left="4789"/>
      </w:pPr>
      <w:rPr>
        <w:rFonts w:ascii="Times New Roman" w:eastAsia="Times New Roman" w:hAnsi="Times New Roman" w:cs="Times New Roman"/>
        <w:b w:val="0"/>
        <w:i w:val="0"/>
        <w:strike w:val="0"/>
        <w:dstrike w:val="0"/>
        <w:color w:val="0000FF"/>
        <w:sz w:val="20"/>
        <w:szCs w:val="20"/>
        <w:u w:val="none" w:color="000000"/>
        <w:bdr w:val="none" w:sz="0" w:space="0" w:color="auto"/>
        <w:shd w:val="clear" w:color="auto" w:fill="auto"/>
        <w:vertAlign w:val="baseline"/>
      </w:rPr>
    </w:lvl>
    <w:lvl w:ilvl="7" w:tplc="0A641C98">
      <w:start w:val="1"/>
      <w:numFmt w:val="lowerLetter"/>
      <w:lvlText w:val="%8"/>
      <w:lvlJc w:val="left"/>
      <w:pPr>
        <w:ind w:left="5509"/>
      </w:pPr>
      <w:rPr>
        <w:rFonts w:ascii="Times New Roman" w:eastAsia="Times New Roman" w:hAnsi="Times New Roman" w:cs="Times New Roman"/>
        <w:b w:val="0"/>
        <w:i w:val="0"/>
        <w:strike w:val="0"/>
        <w:dstrike w:val="0"/>
        <w:color w:val="0000FF"/>
        <w:sz w:val="20"/>
        <w:szCs w:val="20"/>
        <w:u w:val="none" w:color="000000"/>
        <w:bdr w:val="none" w:sz="0" w:space="0" w:color="auto"/>
        <w:shd w:val="clear" w:color="auto" w:fill="auto"/>
        <w:vertAlign w:val="baseline"/>
      </w:rPr>
    </w:lvl>
    <w:lvl w:ilvl="8" w:tplc="6E205194">
      <w:start w:val="1"/>
      <w:numFmt w:val="lowerRoman"/>
      <w:lvlText w:val="%9"/>
      <w:lvlJc w:val="left"/>
      <w:pPr>
        <w:ind w:left="6229"/>
      </w:pPr>
      <w:rPr>
        <w:rFonts w:ascii="Times New Roman" w:eastAsia="Times New Roman" w:hAnsi="Times New Roman" w:cs="Times New Roman"/>
        <w:b w:val="0"/>
        <w:i w:val="0"/>
        <w:strike w:val="0"/>
        <w:dstrike w:val="0"/>
        <w:color w:val="0000FF"/>
        <w:sz w:val="20"/>
        <w:szCs w:val="20"/>
        <w:u w:val="none" w:color="000000"/>
        <w:bdr w:val="none" w:sz="0" w:space="0" w:color="auto"/>
        <w:shd w:val="clear" w:color="auto" w:fill="auto"/>
        <w:vertAlign w:val="baseline"/>
      </w:rPr>
    </w:lvl>
  </w:abstractNum>
  <w:abstractNum w:abstractNumId="30" w15:restartNumberingAfterBreak="0">
    <w:nsid w:val="39B51ADD"/>
    <w:multiLevelType w:val="hybridMultilevel"/>
    <w:tmpl w:val="9876856A"/>
    <w:lvl w:ilvl="0" w:tplc="9BFCAA52">
      <w:start w:val="1"/>
      <w:numFmt w:val="lowerLetter"/>
      <w:lvlText w:val="(%1)"/>
      <w:lvlJc w:val="left"/>
      <w:pPr>
        <w:ind w:left="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A9AB596">
      <w:start w:val="1"/>
      <w:numFmt w:val="lowerLetter"/>
      <w:lvlText w:val="%2"/>
      <w:lvlJc w:val="left"/>
      <w:pPr>
        <w:ind w:left="1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DE0388E">
      <w:start w:val="1"/>
      <w:numFmt w:val="lowerRoman"/>
      <w:lvlText w:val="%3"/>
      <w:lvlJc w:val="left"/>
      <w:pPr>
        <w:ind w:left="1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F1274A2">
      <w:start w:val="1"/>
      <w:numFmt w:val="decimal"/>
      <w:lvlText w:val="%4"/>
      <w:lvlJc w:val="left"/>
      <w:pPr>
        <w:ind w:left="2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020157E">
      <w:start w:val="1"/>
      <w:numFmt w:val="lowerLetter"/>
      <w:lvlText w:val="%5"/>
      <w:lvlJc w:val="left"/>
      <w:pPr>
        <w:ind w:left="3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93AEE2A">
      <w:start w:val="1"/>
      <w:numFmt w:val="lowerRoman"/>
      <w:lvlText w:val="%6"/>
      <w:lvlJc w:val="left"/>
      <w:pPr>
        <w:ind w:left="4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1D8BA58">
      <w:start w:val="1"/>
      <w:numFmt w:val="decimal"/>
      <w:lvlText w:val="%7"/>
      <w:lvlJc w:val="left"/>
      <w:pPr>
        <w:ind w:left="4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37C5D38">
      <w:start w:val="1"/>
      <w:numFmt w:val="lowerLetter"/>
      <w:lvlText w:val="%8"/>
      <w:lvlJc w:val="left"/>
      <w:pPr>
        <w:ind w:left="5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04EB050">
      <w:start w:val="1"/>
      <w:numFmt w:val="lowerRoman"/>
      <w:lvlText w:val="%9"/>
      <w:lvlJc w:val="left"/>
      <w:pPr>
        <w:ind w:left="6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A190F7F"/>
    <w:multiLevelType w:val="hybridMultilevel"/>
    <w:tmpl w:val="6BA88A52"/>
    <w:lvl w:ilvl="0" w:tplc="F294B580">
      <w:start w:val="1"/>
      <w:numFmt w:val="lowerRoman"/>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E92CEC2">
      <w:start w:val="1"/>
      <w:numFmt w:val="lowerLetter"/>
      <w:lvlText w:val="%2"/>
      <w:lvlJc w:val="left"/>
      <w:pPr>
        <w:ind w:left="1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EFCEE78">
      <w:start w:val="1"/>
      <w:numFmt w:val="lowerRoman"/>
      <w:lvlText w:val="%3"/>
      <w:lvlJc w:val="left"/>
      <w:pPr>
        <w:ind w:left="1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3248FFC">
      <w:start w:val="1"/>
      <w:numFmt w:val="decimal"/>
      <w:lvlText w:val="%4"/>
      <w:lvlJc w:val="left"/>
      <w:pPr>
        <w:ind w:left="2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E22F69A">
      <w:start w:val="1"/>
      <w:numFmt w:val="lowerLetter"/>
      <w:lvlText w:val="%5"/>
      <w:lvlJc w:val="left"/>
      <w:pPr>
        <w:ind w:left="3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5002946">
      <w:start w:val="1"/>
      <w:numFmt w:val="lowerRoman"/>
      <w:lvlText w:val="%6"/>
      <w:lvlJc w:val="left"/>
      <w:pPr>
        <w:ind w:left="4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7E0AD06">
      <w:start w:val="1"/>
      <w:numFmt w:val="decimal"/>
      <w:lvlText w:val="%7"/>
      <w:lvlJc w:val="left"/>
      <w:pPr>
        <w:ind w:left="4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3B0A1B4">
      <w:start w:val="1"/>
      <w:numFmt w:val="lowerLetter"/>
      <w:lvlText w:val="%8"/>
      <w:lvlJc w:val="left"/>
      <w:pPr>
        <w:ind w:left="5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3365D52">
      <w:start w:val="1"/>
      <w:numFmt w:val="lowerRoman"/>
      <w:lvlText w:val="%9"/>
      <w:lvlJc w:val="left"/>
      <w:pPr>
        <w:ind w:left="6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BF86824"/>
    <w:multiLevelType w:val="hybridMultilevel"/>
    <w:tmpl w:val="DDC2E978"/>
    <w:lvl w:ilvl="0" w:tplc="411C2D52">
      <w:start w:val="1"/>
      <w:numFmt w:val="lowerLetter"/>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6B2EB86">
      <w:start w:val="1"/>
      <w:numFmt w:val="lowerLetter"/>
      <w:lvlText w:val="%2"/>
      <w:lvlJc w:val="left"/>
      <w:pPr>
        <w:ind w:left="1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49E32A8">
      <w:start w:val="1"/>
      <w:numFmt w:val="lowerRoman"/>
      <w:lvlText w:val="%3"/>
      <w:lvlJc w:val="left"/>
      <w:pPr>
        <w:ind w:left="1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9FEE450">
      <w:start w:val="1"/>
      <w:numFmt w:val="decimal"/>
      <w:lvlText w:val="%4"/>
      <w:lvlJc w:val="left"/>
      <w:pPr>
        <w:ind w:left="2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43A278C">
      <w:start w:val="1"/>
      <w:numFmt w:val="lowerLetter"/>
      <w:lvlText w:val="%5"/>
      <w:lvlJc w:val="left"/>
      <w:pPr>
        <w:ind w:left="3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B7C5CBC">
      <w:start w:val="1"/>
      <w:numFmt w:val="lowerRoman"/>
      <w:lvlText w:val="%6"/>
      <w:lvlJc w:val="left"/>
      <w:pPr>
        <w:ind w:left="4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83A1358">
      <w:start w:val="1"/>
      <w:numFmt w:val="decimal"/>
      <w:lvlText w:val="%7"/>
      <w:lvlJc w:val="left"/>
      <w:pPr>
        <w:ind w:left="4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DEE94A2">
      <w:start w:val="1"/>
      <w:numFmt w:val="lowerLetter"/>
      <w:lvlText w:val="%8"/>
      <w:lvlJc w:val="left"/>
      <w:pPr>
        <w:ind w:left="5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4B0E8D4">
      <w:start w:val="1"/>
      <w:numFmt w:val="lowerRoman"/>
      <w:lvlText w:val="%9"/>
      <w:lvlJc w:val="left"/>
      <w:pPr>
        <w:ind w:left="6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CFB29D9"/>
    <w:multiLevelType w:val="hybridMultilevel"/>
    <w:tmpl w:val="68EEEAC6"/>
    <w:lvl w:ilvl="0" w:tplc="4F62EFF8">
      <w:start w:val="1"/>
      <w:numFmt w:val="lowerLetter"/>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95AB5B4">
      <w:start w:val="1"/>
      <w:numFmt w:val="lowerLetter"/>
      <w:lvlText w:val="%2"/>
      <w:lvlJc w:val="left"/>
      <w:pPr>
        <w:ind w:left="1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288DCB8">
      <w:start w:val="1"/>
      <w:numFmt w:val="lowerRoman"/>
      <w:lvlText w:val="%3"/>
      <w:lvlJc w:val="left"/>
      <w:pPr>
        <w:ind w:left="1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79CD4AA">
      <w:start w:val="1"/>
      <w:numFmt w:val="decimal"/>
      <w:lvlText w:val="%4"/>
      <w:lvlJc w:val="left"/>
      <w:pPr>
        <w:ind w:left="2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A304A68">
      <w:start w:val="1"/>
      <w:numFmt w:val="lowerLetter"/>
      <w:lvlText w:val="%5"/>
      <w:lvlJc w:val="left"/>
      <w:pPr>
        <w:ind w:left="3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35498D4">
      <w:start w:val="1"/>
      <w:numFmt w:val="lowerRoman"/>
      <w:lvlText w:val="%6"/>
      <w:lvlJc w:val="left"/>
      <w:pPr>
        <w:ind w:left="4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F5A3B94">
      <w:start w:val="1"/>
      <w:numFmt w:val="decimal"/>
      <w:lvlText w:val="%7"/>
      <w:lvlJc w:val="left"/>
      <w:pPr>
        <w:ind w:left="4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E4BD3A">
      <w:start w:val="1"/>
      <w:numFmt w:val="lowerLetter"/>
      <w:lvlText w:val="%8"/>
      <w:lvlJc w:val="left"/>
      <w:pPr>
        <w:ind w:left="5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D380C1C">
      <w:start w:val="1"/>
      <w:numFmt w:val="lowerRoman"/>
      <w:lvlText w:val="%9"/>
      <w:lvlJc w:val="left"/>
      <w:pPr>
        <w:ind w:left="6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E23765B"/>
    <w:multiLevelType w:val="hybridMultilevel"/>
    <w:tmpl w:val="C2224B36"/>
    <w:lvl w:ilvl="0" w:tplc="AD6C960E">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01E1F5A">
      <w:start w:val="1"/>
      <w:numFmt w:val="lowerLetter"/>
      <w:lvlText w:val="%2"/>
      <w:lvlJc w:val="left"/>
      <w:pPr>
        <w:ind w:left="1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2B072BA">
      <w:start w:val="1"/>
      <w:numFmt w:val="lowerRoman"/>
      <w:lvlText w:val="%3"/>
      <w:lvlJc w:val="left"/>
      <w:pPr>
        <w:ind w:left="1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4900BA8">
      <w:start w:val="1"/>
      <w:numFmt w:val="decimal"/>
      <w:lvlText w:val="%4"/>
      <w:lvlJc w:val="left"/>
      <w:pPr>
        <w:ind w:left="2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12A3634">
      <w:start w:val="1"/>
      <w:numFmt w:val="lowerLetter"/>
      <w:lvlText w:val="%5"/>
      <w:lvlJc w:val="left"/>
      <w:pPr>
        <w:ind w:left="3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DBA7F62">
      <w:start w:val="1"/>
      <w:numFmt w:val="lowerRoman"/>
      <w:lvlText w:val="%6"/>
      <w:lvlJc w:val="left"/>
      <w:pPr>
        <w:ind w:left="4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2D6635A">
      <w:start w:val="1"/>
      <w:numFmt w:val="decimal"/>
      <w:lvlText w:val="%7"/>
      <w:lvlJc w:val="left"/>
      <w:pPr>
        <w:ind w:left="4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E46D672">
      <w:start w:val="1"/>
      <w:numFmt w:val="lowerLetter"/>
      <w:lvlText w:val="%8"/>
      <w:lvlJc w:val="left"/>
      <w:pPr>
        <w:ind w:left="5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028EE10">
      <w:start w:val="1"/>
      <w:numFmt w:val="lowerRoman"/>
      <w:lvlText w:val="%9"/>
      <w:lvlJc w:val="left"/>
      <w:pPr>
        <w:ind w:left="6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01F3341"/>
    <w:multiLevelType w:val="hybridMultilevel"/>
    <w:tmpl w:val="F9EC5C70"/>
    <w:lvl w:ilvl="0" w:tplc="AF3C35F2">
      <w:start w:val="1"/>
      <w:numFmt w:val="lowerLetter"/>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B38738C">
      <w:start w:val="1"/>
      <w:numFmt w:val="lowerLetter"/>
      <w:lvlText w:val="%2"/>
      <w:lvlJc w:val="left"/>
      <w:pPr>
        <w:ind w:left="1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C7AA13A">
      <w:start w:val="1"/>
      <w:numFmt w:val="lowerRoman"/>
      <w:lvlText w:val="%3"/>
      <w:lvlJc w:val="left"/>
      <w:pPr>
        <w:ind w:left="1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6C1298">
      <w:start w:val="1"/>
      <w:numFmt w:val="decimal"/>
      <w:lvlText w:val="%4"/>
      <w:lvlJc w:val="left"/>
      <w:pPr>
        <w:ind w:left="2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BE89AC6">
      <w:start w:val="1"/>
      <w:numFmt w:val="lowerLetter"/>
      <w:lvlText w:val="%5"/>
      <w:lvlJc w:val="left"/>
      <w:pPr>
        <w:ind w:left="3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68C238A">
      <w:start w:val="1"/>
      <w:numFmt w:val="lowerRoman"/>
      <w:lvlText w:val="%6"/>
      <w:lvlJc w:val="left"/>
      <w:pPr>
        <w:ind w:left="4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7727052">
      <w:start w:val="1"/>
      <w:numFmt w:val="decimal"/>
      <w:lvlText w:val="%7"/>
      <w:lvlJc w:val="left"/>
      <w:pPr>
        <w:ind w:left="4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780D156">
      <w:start w:val="1"/>
      <w:numFmt w:val="lowerLetter"/>
      <w:lvlText w:val="%8"/>
      <w:lvlJc w:val="left"/>
      <w:pPr>
        <w:ind w:left="5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7C47872">
      <w:start w:val="1"/>
      <w:numFmt w:val="lowerRoman"/>
      <w:lvlText w:val="%9"/>
      <w:lvlJc w:val="left"/>
      <w:pPr>
        <w:ind w:left="6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3D87CE1"/>
    <w:multiLevelType w:val="hybridMultilevel"/>
    <w:tmpl w:val="3B16351C"/>
    <w:lvl w:ilvl="0" w:tplc="FD2AC736">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FEDEAA">
      <w:start w:val="1"/>
      <w:numFmt w:val="lowerLetter"/>
      <w:lvlText w:val="%2"/>
      <w:lvlJc w:val="left"/>
      <w:pPr>
        <w:ind w:left="1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7303434">
      <w:start w:val="1"/>
      <w:numFmt w:val="lowerRoman"/>
      <w:lvlText w:val="%3"/>
      <w:lvlJc w:val="left"/>
      <w:pPr>
        <w:ind w:left="1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B2E4C68">
      <w:start w:val="1"/>
      <w:numFmt w:val="decimal"/>
      <w:lvlText w:val="%4"/>
      <w:lvlJc w:val="left"/>
      <w:pPr>
        <w:ind w:left="2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666F1C">
      <w:start w:val="1"/>
      <w:numFmt w:val="lowerLetter"/>
      <w:lvlText w:val="%5"/>
      <w:lvlJc w:val="left"/>
      <w:pPr>
        <w:ind w:left="3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6E46F60">
      <w:start w:val="1"/>
      <w:numFmt w:val="lowerRoman"/>
      <w:lvlText w:val="%6"/>
      <w:lvlJc w:val="left"/>
      <w:pPr>
        <w:ind w:left="4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E7476CC">
      <w:start w:val="1"/>
      <w:numFmt w:val="decimal"/>
      <w:lvlText w:val="%7"/>
      <w:lvlJc w:val="left"/>
      <w:pPr>
        <w:ind w:left="4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2C22A08">
      <w:start w:val="1"/>
      <w:numFmt w:val="lowerLetter"/>
      <w:lvlText w:val="%8"/>
      <w:lvlJc w:val="left"/>
      <w:pPr>
        <w:ind w:left="5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4B02104">
      <w:start w:val="1"/>
      <w:numFmt w:val="lowerRoman"/>
      <w:lvlText w:val="%9"/>
      <w:lvlJc w:val="left"/>
      <w:pPr>
        <w:ind w:left="6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48B4769"/>
    <w:multiLevelType w:val="hybridMultilevel"/>
    <w:tmpl w:val="AFE2E700"/>
    <w:lvl w:ilvl="0" w:tplc="ADBA2608">
      <w:start w:val="1"/>
      <w:numFmt w:val="lowerLetter"/>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66EF280">
      <w:start w:val="1"/>
      <w:numFmt w:val="lowerLetter"/>
      <w:lvlText w:val="%2"/>
      <w:lvlJc w:val="left"/>
      <w:pPr>
        <w:ind w:left="1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FDA352E">
      <w:start w:val="1"/>
      <w:numFmt w:val="lowerRoman"/>
      <w:lvlText w:val="%3"/>
      <w:lvlJc w:val="left"/>
      <w:pPr>
        <w:ind w:left="1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5B8F142">
      <w:start w:val="1"/>
      <w:numFmt w:val="decimal"/>
      <w:lvlText w:val="%4"/>
      <w:lvlJc w:val="left"/>
      <w:pPr>
        <w:ind w:left="2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02C4E62">
      <w:start w:val="1"/>
      <w:numFmt w:val="lowerLetter"/>
      <w:lvlText w:val="%5"/>
      <w:lvlJc w:val="left"/>
      <w:pPr>
        <w:ind w:left="3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D28F1BE">
      <w:start w:val="1"/>
      <w:numFmt w:val="lowerRoman"/>
      <w:lvlText w:val="%6"/>
      <w:lvlJc w:val="left"/>
      <w:pPr>
        <w:ind w:left="4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F34FB74">
      <w:start w:val="1"/>
      <w:numFmt w:val="decimal"/>
      <w:lvlText w:val="%7"/>
      <w:lvlJc w:val="left"/>
      <w:pPr>
        <w:ind w:left="4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0B4BCFC">
      <w:start w:val="1"/>
      <w:numFmt w:val="lowerLetter"/>
      <w:lvlText w:val="%8"/>
      <w:lvlJc w:val="left"/>
      <w:pPr>
        <w:ind w:left="5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7F0AA88">
      <w:start w:val="1"/>
      <w:numFmt w:val="lowerRoman"/>
      <w:lvlText w:val="%9"/>
      <w:lvlJc w:val="left"/>
      <w:pPr>
        <w:ind w:left="6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5DA75FE"/>
    <w:multiLevelType w:val="hybridMultilevel"/>
    <w:tmpl w:val="D75A10CA"/>
    <w:lvl w:ilvl="0" w:tplc="61A21666">
      <w:start w:val="1"/>
      <w:numFmt w:val="lowerRoman"/>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6F8276C">
      <w:start w:val="1"/>
      <w:numFmt w:val="lowerLetter"/>
      <w:lvlText w:val="%2"/>
      <w:lvlJc w:val="left"/>
      <w:pPr>
        <w:ind w:left="1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F1E281E">
      <w:start w:val="1"/>
      <w:numFmt w:val="lowerRoman"/>
      <w:lvlText w:val="%3"/>
      <w:lvlJc w:val="left"/>
      <w:pPr>
        <w:ind w:left="1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F2A15A8">
      <w:start w:val="1"/>
      <w:numFmt w:val="decimal"/>
      <w:lvlText w:val="%4"/>
      <w:lvlJc w:val="left"/>
      <w:pPr>
        <w:ind w:left="2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A4E8CA">
      <w:start w:val="1"/>
      <w:numFmt w:val="lowerLetter"/>
      <w:lvlText w:val="%5"/>
      <w:lvlJc w:val="left"/>
      <w:pPr>
        <w:ind w:left="3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63C599E">
      <w:start w:val="1"/>
      <w:numFmt w:val="lowerRoman"/>
      <w:lvlText w:val="%6"/>
      <w:lvlJc w:val="left"/>
      <w:pPr>
        <w:ind w:left="4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36236AC">
      <w:start w:val="1"/>
      <w:numFmt w:val="decimal"/>
      <w:lvlText w:val="%7"/>
      <w:lvlJc w:val="left"/>
      <w:pPr>
        <w:ind w:left="4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BE4EC34">
      <w:start w:val="1"/>
      <w:numFmt w:val="lowerLetter"/>
      <w:lvlText w:val="%8"/>
      <w:lvlJc w:val="left"/>
      <w:pPr>
        <w:ind w:left="5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DF46CA8">
      <w:start w:val="1"/>
      <w:numFmt w:val="lowerRoman"/>
      <w:lvlText w:val="%9"/>
      <w:lvlJc w:val="left"/>
      <w:pPr>
        <w:ind w:left="6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63D4F01"/>
    <w:multiLevelType w:val="hybridMultilevel"/>
    <w:tmpl w:val="268AC67E"/>
    <w:lvl w:ilvl="0" w:tplc="674EB46A">
      <w:start w:val="1"/>
      <w:numFmt w:val="lowerLetter"/>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938094C">
      <w:start w:val="1"/>
      <w:numFmt w:val="lowerLetter"/>
      <w:lvlText w:val="%2"/>
      <w:lvlJc w:val="left"/>
      <w:pPr>
        <w:ind w:left="1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B36E336">
      <w:start w:val="1"/>
      <w:numFmt w:val="lowerRoman"/>
      <w:lvlText w:val="%3"/>
      <w:lvlJc w:val="left"/>
      <w:pPr>
        <w:ind w:left="1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A81A60">
      <w:start w:val="1"/>
      <w:numFmt w:val="decimal"/>
      <w:lvlText w:val="%4"/>
      <w:lvlJc w:val="left"/>
      <w:pPr>
        <w:ind w:left="2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C10E886">
      <w:start w:val="1"/>
      <w:numFmt w:val="lowerLetter"/>
      <w:lvlText w:val="%5"/>
      <w:lvlJc w:val="left"/>
      <w:pPr>
        <w:ind w:left="3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938FEC6">
      <w:start w:val="1"/>
      <w:numFmt w:val="lowerRoman"/>
      <w:lvlText w:val="%6"/>
      <w:lvlJc w:val="left"/>
      <w:pPr>
        <w:ind w:left="4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9E817F6">
      <w:start w:val="1"/>
      <w:numFmt w:val="decimal"/>
      <w:lvlText w:val="%7"/>
      <w:lvlJc w:val="left"/>
      <w:pPr>
        <w:ind w:left="4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304A63A">
      <w:start w:val="1"/>
      <w:numFmt w:val="lowerLetter"/>
      <w:lvlText w:val="%8"/>
      <w:lvlJc w:val="left"/>
      <w:pPr>
        <w:ind w:left="5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9BE7CB8">
      <w:start w:val="1"/>
      <w:numFmt w:val="lowerRoman"/>
      <w:lvlText w:val="%9"/>
      <w:lvlJc w:val="left"/>
      <w:pPr>
        <w:ind w:left="6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486D3547"/>
    <w:multiLevelType w:val="hybridMultilevel"/>
    <w:tmpl w:val="2A6A7414"/>
    <w:lvl w:ilvl="0" w:tplc="8ECCA47E">
      <w:start w:val="1"/>
      <w:numFmt w:val="lowerRoman"/>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269E04">
      <w:start w:val="1"/>
      <w:numFmt w:val="lowerLetter"/>
      <w:lvlText w:val="%2"/>
      <w:lvlJc w:val="left"/>
      <w:pPr>
        <w:ind w:left="1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4304A4A">
      <w:start w:val="1"/>
      <w:numFmt w:val="lowerRoman"/>
      <w:lvlText w:val="%3"/>
      <w:lvlJc w:val="left"/>
      <w:pPr>
        <w:ind w:left="1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0884838">
      <w:start w:val="1"/>
      <w:numFmt w:val="decimal"/>
      <w:lvlText w:val="%4"/>
      <w:lvlJc w:val="left"/>
      <w:pPr>
        <w:ind w:left="2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50E9D28">
      <w:start w:val="1"/>
      <w:numFmt w:val="lowerLetter"/>
      <w:lvlText w:val="%5"/>
      <w:lvlJc w:val="left"/>
      <w:pPr>
        <w:ind w:left="3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E3EE122">
      <w:start w:val="1"/>
      <w:numFmt w:val="lowerRoman"/>
      <w:lvlText w:val="%6"/>
      <w:lvlJc w:val="left"/>
      <w:pPr>
        <w:ind w:left="4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341D72">
      <w:start w:val="1"/>
      <w:numFmt w:val="decimal"/>
      <w:lvlText w:val="%7"/>
      <w:lvlJc w:val="left"/>
      <w:pPr>
        <w:ind w:left="4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E46C36">
      <w:start w:val="1"/>
      <w:numFmt w:val="lowerLetter"/>
      <w:lvlText w:val="%8"/>
      <w:lvlJc w:val="left"/>
      <w:pPr>
        <w:ind w:left="5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669B46">
      <w:start w:val="1"/>
      <w:numFmt w:val="lowerRoman"/>
      <w:lvlText w:val="%9"/>
      <w:lvlJc w:val="left"/>
      <w:pPr>
        <w:ind w:left="6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489B1AE5"/>
    <w:multiLevelType w:val="hybridMultilevel"/>
    <w:tmpl w:val="134463AC"/>
    <w:lvl w:ilvl="0" w:tplc="2E445E8A">
      <w:start w:val="1"/>
      <w:numFmt w:val="lowerRoman"/>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1D4A986">
      <w:start w:val="1"/>
      <w:numFmt w:val="lowerLetter"/>
      <w:lvlText w:val="%2"/>
      <w:lvlJc w:val="left"/>
      <w:pPr>
        <w:ind w:left="1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C16C3CE">
      <w:start w:val="1"/>
      <w:numFmt w:val="lowerRoman"/>
      <w:lvlText w:val="%3"/>
      <w:lvlJc w:val="left"/>
      <w:pPr>
        <w:ind w:left="1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75C32E8">
      <w:start w:val="1"/>
      <w:numFmt w:val="decimal"/>
      <w:lvlText w:val="%4"/>
      <w:lvlJc w:val="left"/>
      <w:pPr>
        <w:ind w:left="2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50D750">
      <w:start w:val="1"/>
      <w:numFmt w:val="lowerLetter"/>
      <w:lvlText w:val="%5"/>
      <w:lvlJc w:val="left"/>
      <w:pPr>
        <w:ind w:left="3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4FCEB32">
      <w:start w:val="1"/>
      <w:numFmt w:val="lowerRoman"/>
      <w:lvlText w:val="%6"/>
      <w:lvlJc w:val="left"/>
      <w:pPr>
        <w:ind w:left="4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B74C8B4">
      <w:start w:val="1"/>
      <w:numFmt w:val="decimal"/>
      <w:lvlText w:val="%7"/>
      <w:lvlJc w:val="left"/>
      <w:pPr>
        <w:ind w:left="4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A60CD88">
      <w:start w:val="1"/>
      <w:numFmt w:val="lowerLetter"/>
      <w:lvlText w:val="%8"/>
      <w:lvlJc w:val="left"/>
      <w:pPr>
        <w:ind w:left="5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01EE14C">
      <w:start w:val="1"/>
      <w:numFmt w:val="lowerRoman"/>
      <w:lvlText w:val="%9"/>
      <w:lvlJc w:val="left"/>
      <w:pPr>
        <w:ind w:left="6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495D27B9"/>
    <w:multiLevelType w:val="hybridMultilevel"/>
    <w:tmpl w:val="481CEFDA"/>
    <w:lvl w:ilvl="0" w:tplc="FE14F820">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6EEC83A">
      <w:start w:val="1"/>
      <w:numFmt w:val="lowerLetter"/>
      <w:lvlText w:val="%2"/>
      <w:lvlJc w:val="left"/>
      <w:pPr>
        <w:ind w:left="1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EA4B18">
      <w:start w:val="1"/>
      <w:numFmt w:val="lowerRoman"/>
      <w:lvlText w:val="%3"/>
      <w:lvlJc w:val="left"/>
      <w:pPr>
        <w:ind w:left="1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EEABE4E">
      <w:start w:val="1"/>
      <w:numFmt w:val="decimal"/>
      <w:lvlText w:val="%4"/>
      <w:lvlJc w:val="left"/>
      <w:pPr>
        <w:ind w:left="2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98345A">
      <w:start w:val="1"/>
      <w:numFmt w:val="lowerLetter"/>
      <w:lvlText w:val="%5"/>
      <w:lvlJc w:val="left"/>
      <w:pPr>
        <w:ind w:left="3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0B63094">
      <w:start w:val="1"/>
      <w:numFmt w:val="lowerRoman"/>
      <w:lvlText w:val="%6"/>
      <w:lvlJc w:val="left"/>
      <w:pPr>
        <w:ind w:left="4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30AB164">
      <w:start w:val="1"/>
      <w:numFmt w:val="decimal"/>
      <w:lvlText w:val="%7"/>
      <w:lvlJc w:val="left"/>
      <w:pPr>
        <w:ind w:left="4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F52D35E">
      <w:start w:val="1"/>
      <w:numFmt w:val="lowerLetter"/>
      <w:lvlText w:val="%8"/>
      <w:lvlJc w:val="left"/>
      <w:pPr>
        <w:ind w:left="5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E3A8716">
      <w:start w:val="1"/>
      <w:numFmt w:val="lowerRoman"/>
      <w:lvlText w:val="%9"/>
      <w:lvlJc w:val="left"/>
      <w:pPr>
        <w:ind w:left="6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49EE667F"/>
    <w:multiLevelType w:val="hybridMultilevel"/>
    <w:tmpl w:val="BDBC8A24"/>
    <w:lvl w:ilvl="0" w:tplc="1AF6B022">
      <w:start w:val="3"/>
      <w:numFmt w:val="decimal"/>
      <w:lvlText w:val="(%1)"/>
      <w:lvlJc w:val="left"/>
      <w:pPr>
        <w:ind w:left="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3A4E4A">
      <w:start w:val="1"/>
      <w:numFmt w:val="lowerLetter"/>
      <w:lvlText w:val="%2"/>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594F168">
      <w:start w:val="1"/>
      <w:numFmt w:val="lowerRoman"/>
      <w:lvlText w:val="%3"/>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73A73D6">
      <w:start w:val="1"/>
      <w:numFmt w:val="decimal"/>
      <w:lvlText w:val="%4"/>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7ED8D0">
      <w:start w:val="1"/>
      <w:numFmt w:val="lowerLetter"/>
      <w:lvlText w:val="%5"/>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B003036">
      <w:start w:val="1"/>
      <w:numFmt w:val="lowerRoman"/>
      <w:lvlText w:val="%6"/>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2583550">
      <w:start w:val="1"/>
      <w:numFmt w:val="decimal"/>
      <w:lvlText w:val="%7"/>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6AEBE66">
      <w:start w:val="1"/>
      <w:numFmt w:val="lowerLetter"/>
      <w:lvlText w:val="%8"/>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2E1F96">
      <w:start w:val="1"/>
      <w:numFmt w:val="lowerRoman"/>
      <w:lvlText w:val="%9"/>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4BF23EE7"/>
    <w:multiLevelType w:val="hybridMultilevel"/>
    <w:tmpl w:val="EE9087EA"/>
    <w:lvl w:ilvl="0" w:tplc="7CC078A0">
      <w:start w:val="1"/>
      <w:numFmt w:val="lowerRoman"/>
      <w:lvlText w:val="(%1)"/>
      <w:lvlJc w:val="left"/>
      <w:pPr>
        <w:ind w:left="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C06DBA">
      <w:start w:val="1"/>
      <w:numFmt w:val="lowerLetter"/>
      <w:lvlText w:val="%2"/>
      <w:lvlJc w:val="left"/>
      <w:pPr>
        <w:ind w:left="1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1CA480">
      <w:start w:val="1"/>
      <w:numFmt w:val="lowerRoman"/>
      <w:lvlText w:val="%3"/>
      <w:lvlJc w:val="left"/>
      <w:pPr>
        <w:ind w:left="1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04E18AE">
      <w:start w:val="1"/>
      <w:numFmt w:val="decimal"/>
      <w:lvlText w:val="%4"/>
      <w:lvlJc w:val="left"/>
      <w:pPr>
        <w:ind w:left="2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354220E">
      <w:start w:val="1"/>
      <w:numFmt w:val="lowerLetter"/>
      <w:lvlText w:val="%5"/>
      <w:lvlJc w:val="left"/>
      <w:pPr>
        <w:ind w:left="3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B381C04">
      <w:start w:val="1"/>
      <w:numFmt w:val="lowerRoman"/>
      <w:lvlText w:val="%6"/>
      <w:lvlJc w:val="left"/>
      <w:pPr>
        <w:ind w:left="4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618E87C">
      <w:start w:val="1"/>
      <w:numFmt w:val="decimal"/>
      <w:lvlText w:val="%7"/>
      <w:lvlJc w:val="left"/>
      <w:pPr>
        <w:ind w:left="4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BF4CB50">
      <w:start w:val="1"/>
      <w:numFmt w:val="lowerLetter"/>
      <w:lvlText w:val="%8"/>
      <w:lvlJc w:val="left"/>
      <w:pPr>
        <w:ind w:left="5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56C1318">
      <w:start w:val="1"/>
      <w:numFmt w:val="lowerRoman"/>
      <w:lvlText w:val="%9"/>
      <w:lvlJc w:val="left"/>
      <w:pPr>
        <w:ind w:left="6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4E001CB4"/>
    <w:multiLevelType w:val="hybridMultilevel"/>
    <w:tmpl w:val="C27CC2E8"/>
    <w:lvl w:ilvl="0" w:tplc="F8CC5628">
      <w:start w:val="1"/>
      <w:numFmt w:val="lowerRoman"/>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ABC7232">
      <w:start w:val="1"/>
      <w:numFmt w:val="lowerLetter"/>
      <w:lvlText w:val="%2"/>
      <w:lvlJc w:val="left"/>
      <w:pPr>
        <w:ind w:left="1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084F3F0">
      <w:start w:val="1"/>
      <w:numFmt w:val="lowerRoman"/>
      <w:lvlText w:val="%3"/>
      <w:lvlJc w:val="left"/>
      <w:pPr>
        <w:ind w:left="1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EC3446">
      <w:start w:val="1"/>
      <w:numFmt w:val="decimal"/>
      <w:lvlText w:val="%4"/>
      <w:lvlJc w:val="left"/>
      <w:pPr>
        <w:ind w:left="2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5A4460">
      <w:start w:val="1"/>
      <w:numFmt w:val="lowerLetter"/>
      <w:lvlText w:val="%5"/>
      <w:lvlJc w:val="left"/>
      <w:pPr>
        <w:ind w:left="3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FE30D6">
      <w:start w:val="1"/>
      <w:numFmt w:val="lowerRoman"/>
      <w:lvlText w:val="%6"/>
      <w:lvlJc w:val="left"/>
      <w:pPr>
        <w:ind w:left="4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696FBD8">
      <w:start w:val="1"/>
      <w:numFmt w:val="decimal"/>
      <w:lvlText w:val="%7"/>
      <w:lvlJc w:val="left"/>
      <w:pPr>
        <w:ind w:left="4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A0563C">
      <w:start w:val="1"/>
      <w:numFmt w:val="lowerLetter"/>
      <w:lvlText w:val="%8"/>
      <w:lvlJc w:val="left"/>
      <w:pPr>
        <w:ind w:left="5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42C5CCA">
      <w:start w:val="1"/>
      <w:numFmt w:val="lowerRoman"/>
      <w:lvlText w:val="%9"/>
      <w:lvlJc w:val="left"/>
      <w:pPr>
        <w:ind w:left="6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4F00745C"/>
    <w:multiLevelType w:val="hybridMultilevel"/>
    <w:tmpl w:val="6F081E9A"/>
    <w:lvl w:ilvl="0" w:tplc="7B806856">
      <w:start w:val="1"/>
      <w:numFmt w:val="decimal"/>
      <w:lvlText w:val="(%1)"/>
      <w:lvlJc w:val="left"/>
      <w:pPr>
        <w:ind w:left="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7D6B67E">
      <w:start w:val="1"/>
      <w:numFmt w:val="lowerLetter"/>
      <w:lvlText w:val="%2"/>
      <w:lvlJc w:val="left"/>
      <w:pPr>
        <w:ind w:left="12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736B024">
      <w:start w:val="1"/>
      <w:numFmt w:val="lowerRoman"/>
      <w:lvlText w:val="%3"/>
      <w:lvlJc w:val="left"/>
      <w:pPr>
        <w:ind w:left="19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C5EC0BA">
      <w:start w:val="1"/>
      <w:numFmt w:val="decimal"/>
      <w:lvlText w:val="%4"/>
      <w:lvlJc w:val="left"/>
      <w:pPr>
        <w:ind w:left="26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423298">
      <w:start w:val="1"/>
      <w:numFmt w:val="lowerLetter"/>
      <w:lvlText w:val="%5"/>
      <w:lvlJc w:val="left"/>
      <w:pPr>
        <w:ind w:left="33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87026BC">
      <w:start w:val="1"/>
      <w:numFmt w:val="lowerRoman"/>
      <w:lvlText w:val="%6"/>
      <w:lvlJc w:val="left"/>
      <w:pPr>
        <w:ind w:left="41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FD227F8">
      <w:start w:val="1"/>
      <w:numFmt w:val="decimal"/>
      <w:lvlText w:val="%7"/>
      <w:lvlJc w:val="left"/>
      <w:pPr>
        <w:ind w:left="48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0C882AC">
      <w:start w:val="1"/>
      <w:numFmt w:val="lowerLetter"/>
      <w:lvlText w:val="%8"/>
      <w:lvlJc w:val="left"/>
      <w:pPr>
        <w:ind w:left="55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E5650E6">
      <w:start w:val="1"/>
      <w:numFmt w:val="lowerRoman"/>
      <w:lvlText w:val="%9"/>
      <w:lvlJc w:val="left"/>
      <w:pPr>
        <w:ind w:left="6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4F610460"/>
    <w:multiLevelType w:val="hybridMultilevel"/>
    <w:tmpl w:val="F6EA2B0E"/>
    <w:lvl w:ilvl="0" w:tplc="2B42F66A">
      <w:start w:val="1"/>
      <w:numFmt w:val="lowerRoman"/>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04A1258">
      <w:start w:val="1"/>
      <w:numFmt w:val="lowerLetter"/>
      <w:lvlText w:val="%2"/>
      <w:lvlJc w:val="left"/>
      <w:pPr>
        <w:ind w:left="1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D020FEC">
      <w:start w:val="1"/>
      <w:numFmt w:val="lowerRoman"/>
      <w:lvlText w:val="%3"/>
      <w:lvlJc w:val="left"/>
      <w:pPr>
        <w:ind w:left="1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ACE7DC6">
      <w:start w:val="1"/>
      <w:numFmt w:val="decimal"/>
      <w:lvlText w:val="%4"/>
      <w:lvlJc w:val="left"/>
      <w:pPr>
        <w:ind w:left="2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E8A7DBC">
      <w:start w:val="1"/>
      <w:numFmt w:val="lowerLetter"/>
      <w:lvlText w:val="%5"/>
      <w:lvlJc w:val="left"/>
      <w:pPr>
        <w:ind w:left="3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8088002">
      <w:start w:val="1"/>
      <w:numFmt w:val="lowerRoman"/>
      <w:lvlText w:val="%6"/>
      <w:lvlJc w:val="left"/>
      <w:pPr>
        <w:ind w:left="4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AD8418A">
      <w:start w:val="1"/>
      <w:numFmt w:val="decimal"/>
      <w:lvlText w:val="%7"/>
      <w:lvlJc w:val="left"/>
      <w:pPr>
        <w:ind w:left="4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A5A8FE0">
      <w:start w:val="1"/>
      <w:numFmt w:val="lowerLetter"/>
      <w:lvlText w:val="%8"/>
      <w:lvlJc w:val="left"/>
      <w:pPr>
        <w:ind w:left="5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138240E">
      <w:start w:val="1"/>
      <w:numFmt w:val="lowerRoman"/>
      <w:lvlText w:val="%9"/>
      <w:lvlJc w:val="left"/>
      <w:pPr>
        <w:ind w:left="6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52443E62"/>
    <w:multiLevelType w:val="hybridMultilevel"/>
    <w:tmpl w:val="0AD619E6"/>
    <w:lvl w:ilvl="0" w:tplc="08A04D48">
      <w:start w:val="2"/>
      <w:numFmt w:val="lowerLetter"/>
      <w:lvlText w:val="(%1)"/>
      <w:lvlJc w:val="left"/>
      <w:pPr>
        <w:ind w:left="107"/>
      </w:pPr>
      <w:rPr>
        <w:rFonts w:ascii="Calibri" w:eastAsia="Calibri" w:hAnsi="Calibri" w:cs="Calibri"/>
        <w:b w:val="0"/>
        <w:i w:val="0"/>
        <w:strike w:val="0"/>
        <w:dstrike w:val="0"/>
        <w:color w:val="4472C4"/>
        <w:sz w:val="20"/>
        <w:szCs w:val="20"/>
        <w:u w:val="none" w:color="000000"/>
        <w:bdr w:val="none" w:sz="0" w:space="0" w:color="auto"/>
        <w:shd w:val="clear" w:color="auto" w:fill="auto"/>
        <w:vertAlign w:val="baseline"/>
      </w:rPr>
    </w:lvl>
    <w:lvl w:ilvl="1" w:tplc="5B789A66">
      <w:start w:val="1"/>
      <w:numFmt w:val="lowerLetter"/>
      <w:lvlText w:val="%2"/>
      <w:lvlJc w:val="left"/>
      <w:pPr>
        <w:ind w:left="1189"/>
      </w:pPr>
      <w:rPr>
        <w:rFonts w:ascii="Calibri" w:eastAsia="Calibri" w:hAnsi="Calibri" w:cs="Calibri"/>
        <w:b w:val="0"/>
        <w:i w:val="0"/>
        <w:strike w:val="0"/>
        <w:dstrike w:val="0"/>
        <w:color w:val="4472C4"/>
        <w:sz w:val="20"/>
        <w:szCs w:val="20"/>
        <w:u w:val="none" w:color="000000"/>
        <w:bdr w:val="none" w:sz="0" w:space="0" w:color="auto"/>
        <w:shd w:val="clear" w:color="auto" w:fill="auto"/>
        <w:vertAlign w:val="baseline"/>
      </w:rPr>
    </w:lvl>
    <w:lvl w:ilvl="2" w:tplc="A95E0EDA">
      <w:start w:val="1"/>
      <w:numFmt w:val="lowerRoman"/>
      <w:lvlText w:val="%3"/>
      <w:lvlJc w:val="left"/>
      <w:pPr>
        <w:ind w:left="1909"/>
      </w:pPr>
      <w:rPr>
        <w:rFonts w:ascii="Calibri" w:eastAsia="Calibri" w:hAnsi="Calibri" w:cs="Calibri"/>
        <w:b w:val="0"/>
        <w:i w:val="0"/>
        <w:strike w:val="0"/>
        <w:dstrike w:val="0"/>
        <w:color w:val="4472C4"/>
        <w:sz w:val="20"/>
        <w:szCs w:val="20"/>
        <w:u w:val="none" w:color="000000"/>
        <w:bdr w:val="none" w:sz="0" w:space="0" w:color="auto"/>
        <w:shd w:val="clear" w:color="auto" w:fill="auto"/>
        <w:vertAlign w:val="baseline"/>
      </w:rPr>
    </w:lvl>
    <w:lvl w:ilvl="3" w:tplc="11D690EA">
      <w:start w:val="1"/>
      <w:numFmt w:val="decimal"/>
      <w:lvlText w:val="%4"/>
      <w:lvlJc w:val="left"/>
      <w:pPr>
        <w:ind w:left="2629"/>
      </w:pPr>
      <w:rPr>
        <w:rFonts w:ascii="Calibri" w:eastAsia="Calibri" w:hAnsi="Calibri" w:cs="Calibri"/>
        <w:b w:val="0"/>
        <w:i w:val="0"/>
        <w:strike w:val="0"/>
        <w:dstrike w:val="0"/>
        <w:color w:val="4472C4"/>
        <w:sz w:val="20"/>
        <w:szCs w:val="20"/>
        <w:u w:val="none" w:color="000000"/>
        <w:bdr w:val="none" w:sz="0" w:space="0" w:color="auto"/>
        <w:shd w:val="clear" w:color="auto" w:fill="auto"/>
        <w:vertAlign w:val="baseline"/>
      </w:rPr>
    </w:lvl>
    <w:lvl w:ilvl="4" w:tplc="DC2AF812">
      <w:start w:val="1"/>
      <w:numFmt w:val="lowerLetter"/>
      <w:lvlText w:val="%5"/>
      <w:lvlJc w:val="left"/>
      <w:pPr>
        <w:ind w:left="3349"/>
      </w:pPr>
      <w:rPr>
        <w:rFonts w:ascii="Calibri" w:eastAsia="Calibri" w:hAnsi="Calibri" w:cs="Calibri"/>
        <w:b w:val="0"/>
        <w:i w:val="0"/>
        <w:strike w:val="0"/>
        <w:dstrike w:val="0"/>
        <w:color w:val="4472C4"/>
        <w:sz w:val="20"/>
        <w:szCs w:val="20"/>
        <w:u w:val="none" w:color="000000"/>
        <w:bdr w:val="none" w:sz="0" w:space="0" w:color="auto"/>
        <w:shd w:val="clear" w:color="auto" w:fill="auto"/>
        <w:vertAlign w:val="baseline"/>
      </w:rPr>
    </w:lvl>
    <w:lvl w:ilvl="5" w:tplc="63F8BD5C">
      <w:start w:val="1"/>
      <w:numFmt w:val="lowerRoman"/>
      <w:lvlText w:val="%6"/>
      <w:lvlJc w:val="left"/>
      <w:pPr>
        <w:ind w:left="4069"/>
      </w:pPr>
      <w:rPr>
        <w:rFonts w:ascii="Calibri" w:eastAsia="Calibri" w:hAnsi="Calibri" w:cs="Calibri"/>
        <w:b w:val="0"/>
        <w:i w:val="0"/>
        <w:strike w:val="0"/>
        <w:dstrike w:val="0"/>
        <w:color w:val="4472C4"/>
        <w:sz w:val="20"/>
        <w:szCs w:val="20"/>
        <w:u w:val="none" w:color="000000"/>
        <w:bdr w:val="none" w:sz="0" w:space="0" w:color="auto"/>
        <w:shd w:val="clear" w:color="auto" w:fill="auto"/>
        <w:vertAlign w:val="baseline"/>
      </w:rPr>
    </w:lvl>
    <w:lvl w:ilvl="6" w:tplc="1C66B7D8">
      <w:start w:val="1"/>
      <w:numFmt w:val="decimal"/>
      <w:lvlText w:val="%7"/>
      <w:lvlJc w:val="left"/>
      <w:pPr>
        <w:ind w:left="4789"/>
      </w:pPr>
      <w:rPr>
        <w:rFonts w:ascii="Calibri" w:eastAsia="Calibri" w:hAnsi="Calibri" w:cs="Calibri"/>
        <w:b w:val="0"/>
        <w:i w:val="0"/>
        <w:strike w:val="0"/>
        <w:dstrike w:val="0"/>
        <w:color w:val="4472C4"/>
        <w:sz w:val="20"/>
        <w:szCs w:val="20"/>
        <w:u w:val="none" w:color="000000"/>
        <w:bdr w:val="none" w:sz="0" w:space="0" w:color="auto"/>
        <w:shd w:val="clear" w:color="auto" w:fill="auto"/>
        <w:vertAlign w:val="baseline"/>
      </w:rPr>
    </w:lvl>
    <w:lvl w:ilvl="7" w:tplc="5B82F148">
      <w:start w:val="1"/>
      <w:numFmt w:val="lowerLetter"/>
      <w:lvlText w:val="%8"/>
      <w:lvlJc w:val="left"/>
      <w:pPr>
        <w:ind w:left="5509"/>
      </w:pPr>
      <w:rPr>
        <w:rFonts w:ascii="Calibri" w:eastAsia="Calibri" w:hAnsi="Calibri" w:cs="Calibri"/>
        <w:b w:val="0"/>
        <w:i w:val="0"/>
        <w:strike w:val="0"/>
        <w:dstrike w:val="0"/>
        <w:color w:val="4472C4"/>
        <w:sz w:val="20"/>
        <w:szCs w:val="20"/>
        <w:u w:val="none" w:color="000000"/>
        <w:bdr w:val="none" w:sz="0" w:space="0" w:color="auto"/>
        <w:shd w:val="clear" w:color="auto" w:fill="auto"/>
        <w:vertAlign w:val="baseline"/>
      </w:rPr>
    </w:lvl>
    <w:lvl w:ilvl="8" w:tplc="EA3ECA4E">
      <w:start w:val="1"/>
      <w:numFmt w:val="lowerRoman"/>
      <w:lvlText w:val="%9"/>
      <w:lvlJc w:val="left"/>
      <w:pPr>
        <w:ind w:left="6229"/>
      </w:pPr>
      <w:rPr>
        <w:rFonts w:ascii="Calibri" w:eastAsia="Calibri" w:hAnsi="Calibri" w:cs="Calibri"/>
        <w:b w:val="0"/>
        <w:i w:val="0"/>
        <w:strike w:val="0"/>
        <w:dstrike w:val="0"/>
        <w:color w:val="4472C4"/>
        <w:sz w:val="20"/>
        <w:szCs w:val="20"/>
        <w:u w:val="none" w:color="000000"/>
        <w:bdr w:val="none" w:sz="0" w:space="0" w:color="auto"/>
        <w:shd w:val="clear" w:color="auto" w:fill="auto"/>
        <w:vertAlign w:val="baseline"/>
      </w:rPr>
    </w:lvl>
  </w:abstractNum>
  <w:abstractNum w:abstractNumId="49" w15:restartNumberingAfterBreak="0">
    <w:nsid w:val="548A00A9"/>
    <w:multiLevelType w:val="hybridMultilevel"/>
    <w:tmpl w:val="0FB62CD8"/>
    <w:lvl w:ilvl="0" w:tplc="CA42C5A4">
      <w:start w:val="1"/>
      <w:numFmt w:val="lowerLetter"/>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5C6D654">
      <w:start w:val="1"/>
      <w:numFmt w:val="lowerLetter"/>
      <w:lvlText w:val="%2"/>
      <w:lvlJc w:val="left"/>
      <w:pPr>
        <w:ind w:left="1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226A6C">
      <w:start w:val="1"/>
      <w:numFmt w:val="lowerRoman"/>
      <w:lvlText w:val="%3"/>
      <w:lvlJc w:val="left"/>
      <w:pPr>
        <w:ind w:left="1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F8A2C5E">
      <w:start w:val="1"/>
      <w:numFmt w:val="decimal"/>
      <w:lvlText w:val="%4"/>
      <w:lvlJc w:val="left"/>
      <w:pPr>
        <w:ind w:left="2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3AEADE">
      <w:start w:val="1"/>
      <w:numFmt w:val="lowerLetter"/>
      <w:lvlText w:val="%5"/>
      <w:lvlJc w:val="left"/>
      <w:pPr>
        <w:ind w:left="3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688B24E">
      <w:start w:val="1"/>
      <w:numFmt w:val="lowerRoman"/>
      <w:lvlText w:val="%6"/>
      <w:lvlJc w:val="left"/>
      <w:pPr>
        <w:ind w:left="4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ACAFE42">
      <w:start w:val="1"/>
      <w:numFmt w:val="decimal"/>
      <w:lvlText w:val="%7"/>
      <w:lvlJc w:val="left"/>
      <w:pPr>
        <w:ind w:left="4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CAA74BC">
      <w:start w:val="1"/>
      <w:numFmt w:val="lowerLetter"/>
      <w:lvlText w:val="%8"/>
      <w:lvlJc w:val="left"/>
      <w:pPr>
        <w:ind w:left="5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64E02E0">
      <w:start w:val="1"/>
      <w:numFmt w:val="lowerRoman"/>
      <w:lvlText w:val="%9"/>
      <w:lvlJc w:val="left"/>
      <w:pPr>
        <w:ind w:left="6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550158A1"/>
    <w:multiLevelType w:val="hybridMultilevel"/>
    <w:tmpl w:val="D010A1D4"/>
    <w:lvl w:ilvl="0" w:tplc="EDE2AB1C">
      <w:start w:val="1"/>
      <w:numFmt w:val="lowerLetter"/>
      <w:lvlText w:val="(%1)"/>
      <w:lvlJc w:val="left"/>
      <w:pPr>
        <w:ind w:left="0"/>
      </w:pPr>
      <w:rPr>
        <w:rFonts w:ascii="Times New Roman" w:eastAsia="Times New Roman" w:hAnsi="Times New Roman" w:cs="Times New Roman"/>
        <w:b w:val="0"/>
        <w:i w:val="0"/>
        <w:strike w:val="0"/>
        <w:dstrike w:val="0"/>
        <w:color w:val="0000FF"/>
        <w:sz w:val="20"/>
        <w:szCs w:val="20"/>
        <w:u w:val="none" w:color="000000"/>
        <w:bdr w:val="none" w:sz="0" w:space="0" w:color="auto"/>
        <w:shd w:val="clear" w:color="auto" w:fill="auto"/>
        <w:vertAlign w:val="baseline"/>
      </w:rPr>
    </w:lvl>
    <w:lvl w:ilvl="1" w:tplc="F0EAC196">
      <w:start w:val="1"/>
      <w:numFmt w:val="lowerLetter"/>
      <w:lvlText w:val="%2"/>
      <w:lvlJc w:val="left"/>
      <w:pPr>
        <w:ind w:left="1189"/>
      </w:pPr>
      <w:rPr>
        <w:rFonts w:ascii="Times New Roman" w:eastAsia="Times New Roman" w:hAnsi="Times New Roman" w:cs="Times New Roman"/>
        <w:b w:val="0"/>
        <w:i w:val="0"/>
        <w:strike w:val="0"/>
        <w:dstrike w:val="0"/>
        <w:color w:val="0000FF"/>
        <w:sz w:val="20"/>
        <w:szCs w:val="20"/>
        <w:u w:val="none" w:color="000000"/>
        <w:bdr w:val="none" w:sz="0" w:space="0" w:color="auto"/>
        <w:shd w:val="clear" w:color="auto" w:fill="auto"/>
        <w:vertAlign w:val="baseline"/>
      </w:rPr>
    </w:lvl>
    <w:lvl w:ilvl="2" w:tplc="1C845438">
      <w:start w:val="1"/>
      <w:numFmt w:val="lowerRoman"/>
      <w:lvlText w:val="%3"/>
      <w:lvlJc w:val="left"/>
      <w:pPr>
        <w:ind w:left="1909"/>
      </w:pPr>
      <w:rPr>
        <w:rFonts w:ascii="Times New Roman" w:eastAsia="Times New Roman" w:hAnsi="Times New Roman" w:cs="Times New Roman"/>
        <w:b w:val="0"/>
        <w:i w:val="0"/>
        <w:strike w:val="0"/>
        <w:dstrike w:val="0"/>
        <w:color w:val="0000FF"/>
        <w:sz w:val="20"/>
        <w:szCs w:val="20"/>
        <w:u w:val="none" w:color="000000"/>
        <w:bdr w:val="none" w:sz="0" w:space="0" w:color="auto"/>
        <w:shd w:val="clear" w:color="auto" w:fill="auto"/>
        <w:vertAlign w:val="baseline"/>
      </w:rPr>
    </w:lvl>
    <w:lvl w:ilvl="3" w:tplc="7768304C">
      <w:start w:val="1"/>
      <w:numFmt w:val="decimal"/>
      <w:lvlText w:val="%4"/>
      <w:lvlJc w:val="left"/>
      <w:pPr>
        <w:ind w:left="2629"/>
      </w:pPr>
      <w:rPr>
        <w:rFonts w:ascii="Times New Roman" w:eastAsia="Times New Roman" w:hAnsi="Times New Roman" w:cs="Times New Roman"/>
        <w:b w:val="0"/>
        <w:i w:val="0"/>
        <w:strike w:val="0"/>
        <w:dstrike w:val="0"/>
        <w:color w:val="0000FF"/>
        <w:sz w:val="20"/>
        <w:szCs w:val="20"/>
        <w:u w:val="none" w:color="000000"/>
        <w:bdr w:val="none" w:sz="0" w:space="0" w:color="auto"/>
        <w:shd w:val="clear" w:color="auto" w:fill="auto"/>
        <w:vertAlign w:val="baseline"/>
      </w:rPr>
    </w:lvl>
    <w:lvl w:ilvl="4" w:tplc="58263DAA">
      <w:start w:val="1"/>
      <w:numFmt w:val="lowerLetter"/>
      <w:lvlText w:val="%5"/>
      <w:lvlJc w:val="left"/>
      <w:pPr>
        <w:ind w:left="3349"/>
      </w:pPr>
      <w:rPr>
        <w:rFonts w:ascii="Times New Roman" w:eastAsia="Times New Roman" w:hAnsi="Times New Roman" w:cs="Times New Roman"/>
        <w:b w:val="0"/>
        <w:i w:val="0"/>
        <w:strike w:val="0"/>
        <w:dstrike w:val="0"/>
        <w:color w:val="0000FF"/>
        <w:sz w:val="20"/>
        <w:szCs w:val="20"/>
        <w:u w:val="none" w:color="000000"/>
        <w:bdr w:val="none" w:sz="0" w:space="0" w:color="auto"/>
        <w:shd w:val="clear" w:color="auto" w:fill="auto"/>
        <w:vertAlign w:val="baseline"/>
      </w:rPr>
    </w:lvl>
    <w:lvl w:ilvl="5" w:tplc="000AEA68">
      <w:start w:val="1"/>
      <w:numFmt w:val="lowerRoman"/>
      <w:lvlText w:val="%6"/>
      <w:lvlJc w:val="left"/>
      <w:pPr>
        <w:ind w:left="4069"/>
      </w:pPr>
      <w:rPr>
        <w:rFonts w:ascii="Times New Roman" w:eastAsia="Times New Roman" w:hAnsi="Times New Roman" w:cs="Times New Roman"/>
        <w:b w:val="0"/>
        <w:i w:val="0"/>
        <w:strike w:val="0"/>
        <w:dstrike w:val="0"/>
        <w:color w:val="0000FF"/>
        <w:sz w:val="20"/>
        <w:szCs w:val="20"/>
        <w:u w:val="none" w:color="000000"/>
        <w:bdr w:val="none" w:sz="0" w:space="0" w:color="auto"/>
        <w:shd w:val="clear" w:color="auto" w:fill="auto"/>
        <w:vertAlign w:val="baseline"/>
      </w:rPr>
    </w:lvl>
    <w:lvl w:ilvl="6" w:tplc="327C46CC">
      <w:start w:val="1"/>
      <w:numFmt w:val="decimal"/>
      <w:lvlText w:val="%7"/>
      <w:lvlJc w:val="left"/>
      <w:pPr>
        <w:ind w:left="4789"/>
      </w:pPr>
      <w:rPr>
        <w:rFonts w:ascii="Times New Roman" w:eastAsia="Times New Roman" w:hAnsi="Times New Roman" w:cs="Times New Roman"/>
        <w:b w:val="0"/>
        <w:i w:val="0"/>
        <w:strike w:val="0"/>
        <w:dstrike w:val="0"/>
        <w:color w:val="0000FF"/>
        <w:sz w:val="20"/>
        <w:szCs w:val="20"/>
        <w:u w:val="none" w:color="000000"/>
        <w:bdr w:val="none" w:sz="0" w:space="0" w:color="auto"/>
        <w:shd w:val="clear" w:color="auto" w:fill="auto"/>
        <w:vertAlign w:val="baseline"/>
      </w:rPr>
    </w:lvl>
    <w:lvl w:ilvl="7" w:tplc="6B08985E">
      <w:start w:val="1"/>
      <w:numFmt w:val="lowerLetter"/>
      <w:lvlText w:val="%8"/>
      <w:lvlJc w:val="left"/>
      <w:pPr>
        <w:ind w:left="5509"/>
      </w:pPr>
      <w:rPr>
        <w:rFonts w:ascii="Times New Roman" w:eastAsia="Times New Roman" w:hAnsi="Times New Roman" w:cs="Times New Roman"/>
        <w:b w:val="0"/>
        <w:i w:val="0"/>
        <w:strike w:val="0"/>
        <w:dstrike w:val="0"/>
        <w:color w:val="0000FF"/>
        <w:sz w:val="20"/>
        <w:szCs w:val="20"/>
        <w:u w:val="none" w:color="000000"/>
        <w:bdr w:val="none" w:sz="0" w:space="0" w:color="auto"/>
        <w:shd w:val="clear" w:color="auto" w:fill="auto"/>
        <w:vertAlign w:val="baseline"/>
      </w:rPr>
    </w:lvl>
    <w:lvl w:ilvl="8" w:tplc="CF1AA240">
      <w:start w:val="1"/>
      <w:numFmt w:val="lowerRoman"/>
      <w:lvlText w:val="%9"/>
      <w:lvlJc w:val="left"/>
      <w:pPr>
        <w:ind w:left="6229"/>
      </w:pPr>
      <w:rPr>
        <w:rFonts w:ascii="Times New Roman" w:eastAsia="Times New Roman" w:hAnsi="Times New Roman" w:cs="Times New Roman"/>
        <w:b w:val="0"/>
        <w:i w:val="0"/>
        <w:strike w:val="0"/>
        <w:dstrike w:val="0"/>
        <w:color w:val="0000FF"/>
        <w:sz w:val="20"/>
        <w:szCs w:val="20"/>
        <w:u w:val="none" w:color="000000"/>
        <w:bdr w:val="none" w:sz="0" w:space="0" w:color="auto"/>
        <w:shd w:val="clear" w:color="auto" w:fill="auto"/>
        <w:vertAlign w:val="baseline"/>
      </w:rPr>
    </w:lvl>
  </w:abstractNum>
  <w:abstractNum w:abstractNumId="51" w15:restartNumberingAfterBreak="0">
    <w:nsid w:val="56820634"/>
    <w:multiLevelType w:val="hybridMultilevel"/>
    <w:tmpl w:val="5CFA6D1A"/>
    <w:lvl w:ilvl="0" w:tplc="E2F447E0">
      <w:start w:val="1"/>
      <w:numFmt w:val="decimal"/>
      <w:lvlText w:val="%1."/>
      <w:lvlJc w:val="left"/>
      <w:pPr>
        <w:ind w:left="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ACECFA">
      <w:start w:val="1"/>
      <w:numFmt w:val="lowerLetter"/>
      <w:lvlText w:val="%2"/>
      <w:lvlJc w:val="left"/>
      <w:pPr>
        <w:ind w:left="19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7E45AC">
      <w:start w:val="1"/>
      <w:numFmt w:val="lowerRoman"/>
      <w:lvlText w:val="%3"/>
      <w:lvlJc w:val="left"/>
      <w:pPr>
        <w:ind w:left="2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E0687C">
      <w:start w:val="1"/>
      <w:numFmt w:val="decimal"/>
      <w:lvlText w:val="%4"/>
      <w:lvlJc w:val="left"/>
      <w:pPr>
        <w:ind w:left="33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E833F4">
      <w:start w:val="1"/>
      <w:numFmt w:val="lowerLetter"/>
      <w:lvlText w:val="%5"/>
      <w:lvlJc w:val="left"/>
      <w:pPr>
        <w:ind w:left="41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F8E5F8">
      <w:start w:val="1"/>
      <w:numFmt w:val="lowerRoman"/>
      <w:lvlText w:val="%6"/>
      <w:lvlJc w:val="left"/>
      <w:pPr>
        <w:ind w:left="48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3CD28A">
      <w:start w:val="1"/>
      <w:numFmt w:val="decimal"/>
      <w:lvlText w:val="%7"/>
      <w:lvlJc w:val="left"/>
      <w:pPr>
        <w:ind w:left="5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983E12">
      <w:start w:val="1"/>
      <w:numFmt w:val="lowerLetter"/>
      <w:lvlText w:val="%8"/>
      <w:lvlJc w:val="left"/>
      <w:pPr>
        <w:ind w:left="62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4E2E92">
      <w:start w:val="1"/>
      <w:numFmt w:val="lowerRoman"/>
      <w:lvlText w:val="%9"/>
      <w:lvlJc w:val="left"/>
      <w:pPr>
        <w:ind w:left="69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57384CB3"/>
    <w:multiLevelType w:val="hybridMultilevel"/>
    <w:tmpl w:val="74684C52"/>
    <w:lvl w:ilvl="0" w:tplc="43DE00B2">
      <w:start w:val="1"/>
      <w:numFmt w:val="lowerLetter"/>
      <w:lvlText w:val="(%1)"/>
      <w:lvlJc w:val="left"/>
      <w:pPr>
        <w:ind w:left="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C4AC9C">
      <w:start w:val="1"/>
      <w:numFmt w:val="lowerLetter"/>
      <w:lvlText w:val="%2"/>
      <w:lvlJc w:val="left"/>
      <w:pPr>
        <w:ind w:left="1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B8CE82">
      <w:start w:val="1"/>
      <w:numFmt w:val="lowerRoman"/>
      <w:lvlText w:val="%3"/>
      <w:lvlJc w:val="left"/>
      <w:pPr>
        <w:ind w:left="1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EA4F3E">
      <w:start w:val="1"/>
      <w:numFmt w:val="decimal"/>
      <w:lvlText w:val="%4"/>
      <w:lvlJc w:val="left"/>
      <w:pPr>
        <w:ind w:left="2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020958">
      <w:start w:val="1"/>
      <w:numFmt w:val="lowerLetter"/>
      <w:lvlText w:val="%5"/>
      <w:lvlJc w:val="left"/>
      <w:pPr>
        <w:ind w:left="3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EE8770">
      <w:start w:val="1"/>
      <w:numFmt w:val="lowerRoman"/>
      <w:lvlText w:val="%6"/>
      <w:lvlJc w:val="left"/>
      <w:pPr>
        <w:ind w:left="40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4A23F8">
      <w:start w:val="1"/>
      <w:numFmt w:val="decimal"/>
      <w:lvlText w:val="%7"/>
      <w:lvlJc w:val="left"/>
      <w:pPr>
        <w:ind w:left="4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1CC5E0">
      <w:start w:val="1"/>
      <w:numFmt w:val="lowerLetter"/>
      <w:lvlText w:val="%8"/>
      <w:lvlJc w:val="left"/>
      <w:pPr>
        <w:ind w:left="5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3C5A3C">
      <w:start w:val="1"/>
      <w:numFmt w:val="lowerRoman"/>
      <w:lvlText w:val="%9"/>
      <w:lvlJc w:val="left"/>
      <w:pPr>
        <w:ind w:left="6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62B92137"/>
    <w:multiLevelType w:val="hybridMultilevel"/>
    <w:tmpl w:val="CFCEC0C0"/>
    <w:lvl w:ilvl="0" w:tplc="06007972">
      <w:start w:val="1"/>
      <w:numFmt w:val="lowerRoman"/>
      <w:lvlText w:val="(%1)"/>
      <w:lvlJc w:val="left"/>
      <w:pPr>
        <w:ind w:left="1"/>
      </w:pPr>
      <w:rPr>
        <w:rFonts w:ascii="Times New Roman" w:eastAsia="Times New Roman" w:hAnsi="Times New Roman" w:cs="Times New Roman"/>
        <w:b w:val="0"/>
        <w:i w:val="0"/>
        <w:strike w:val="0"/>
        <w:dstrike w:val="0"/>
        <w:color w:val="0000FF"/>
        <w:sz w:val="20"/>
        <w:szCs w:val="20"/>
        <w:u w:val="none" w:color="000000"/>
        <w:bdr w:val="none" w:sz="0" w:space="0" w:color="auto"/>
        <w:shd w:val="clear" w:color="auto" w:fill="auto"/>
        <w:vertAlign w:val="baseline"/>
      </w:rPr>
    </w:lvl>
    <w:lvl w:ilvl="1" w:tplc="8A3E0ECC">
      <w:start w:val="1"/>
      <w:numFmt w:val="lowerLetter"/>
      <w:lvlText w:val="%2"/>
      <w:lvlJc w:val="left"/>
      <w:pPr>
        <w:ind w:left="1190"/>
      </w:pPr>
      <w:rPr>
        <w:rFonts w:ascii="Times New Roman" w:eastAsia="Times New Roman" w:hAnsi="Times New Roman" w:cs="Times New Roman"/>
        <w:b w:val="0"/>
        <w:i w:val="0"/>
        <w:strike w:val="0"/>
        <w:dstrike w:val="0"/>
        <w:color w:val="0000FF"/>
        <w:sz w:val="20"/>
        <w:szCs w:val="20"/>
        <w:u w:val="none" w:color="000000"/>
        <w:bdr w:val="none" w:sz="0" w:space="0" w:color="auto"/>
        <w:shd w:val="clear" w:color="auto" w:fill="auto"/>
        <w:vertAlign w:val="baseline"/>
      </w:rPr>
    </w:lvl>
    <w:lvl w:ilvl="2" w:tplc="2EE0C3D4">
      <w:start w:val="1"/>
      <w:numFmt w:val="lowerRoman"/>
      <w:lvlText w:val="%3"/>
      <w:lvlJc w:val="left"/>
      <w:pPr>
        <w:ind w:left="1910"/>
      </w:pPr>
      <w:rPr>
        <w:rFonts w:ascii="Times New Roman" w:eastAsia="Times New Roman" w:hAnsi="Times New Roman" w:cs="Times New Roman"/>
        <w:b w:val="0"/>
        <w:i w:val="0"/>
        <w:strike w:val="0"/>
        <w:dstrike w:val="0"/>
        <w:color w:val="0000FF"/>
        <w:sz w:val="20"/>
        <w:szCs w:val="20"/>
        <w:u w:val="none" w:color="000000"/>
        <w:bdr w:val="none" w:sz="0" w:space="0" w:color="auto"/>
        <w:shd w:val="clear" w:color="auto" w:fill="auto"/>
        <w:vertAlign w:val="baseline"/>
      </w:rPr>
    </w:lvl>
    <w:lvl w:ilvl="3" w:tplc="1F1CC1C0">
      <w:start w:val="1"/>
      <w:numFmt w:val="decimal"/>
      <w:lvlText w:val="%4"/>
      <w:lvlJc w:val="left"/>
      <w:pPr>
        <w:ind w:left="2630"/>
      </w:pPr>
      <w:rPr>
        <w:rFonts w:ascii="Times New Roman" w:eastAsia="Times New Roman" w:hAnsi="Times New Roman" w:cs="Times New Roman"/>
        <w:b w:val="0"/>
        <w:i w:val="0"/>
        <w:strike w:val="0"/>
        <w:dstrike w:val="0"/>
        <w:color w:val="0000FF"/>
        <w:sz w:val="20"/>
        <w:szCs w:val="20"/>
        <w:u w:val="none" w:color="000000"/>
        <w:bdr w:val="none" w:sz="0" w:space="0" w:color="auto"/>
        <w:shd w:val="clear" w:color="auto" w:fill="auto"/>
        <w:vertAlign w:val="baseline"/>
      </w:rPr>
    </w:lvl>
    <w:lvl w:ilvl="4" w:tplc="69461AE6">
      <w:start w:val="1"/>
      <w:numFmt w:val="lowerLetter"/>
      <w:lvlText w:val="%5"/>
      <w:lvlJc w:val="left"/>
      <w:pPr>
        <w:ind w:left="3350"/>
      </w:pPr>
      <w:rPr>
        <w:rFonts w:ascii="Times New Roman" w:eastAsia="Times New Roman" w:hAnsi="Times New Roman" w:cs="Times New Roman"/>
        <w:b w:val="0"/>
        <w:i w:val="0"/>
        <w:strike w:val="0"/>
        <w:dstrike w:val="0"/>
        <w:color w:val="0000FF"/>
        <w:sz w:val="20"/>
        <w:szCs w:val="20"/>
        <w:u w:val="none" w:color="000000"/>
        <w:bdr w:val="none" w:sz="0" w:space="0" w:color="auto"/>
        <w:shd w:val="clear" w:color="auto" w:fill="auto"/>
        <w:vertAlign w:val="baseline"/>
      </w:rPr>
    </w:lvl>
    <w:lvl w:ilvl="5" w:tplc="73F86B28">
      <w:start w:val="1"/>
      <w:numFmt w:val="lowerRoman"/>
      <w:lvlText w:val="%6"/>
      <w:lvlJc w:val="left"/>
      <w:pPr>
        <w:ind w:left="4070"/>
      </w:pPr>
      <w:rPr>
        <w:rFonts w:ascii="Times New Roman" w:eastAsia="Times New Roman" w:hAnsi="Times New Roman" w:cs="Times New Roman"/>
        <w:b w:val="0"/>
        <w:i w:val="0"/>
        <w:strike w:val="0"/>
        <w:dstrike w:val="0"/>
        <w:color w:val="0000FF"/>
        <w:sz w:val="20"/>
        <w:szCs w:val="20"/>
        <w:u w:val="none" w:color="000000"/>
        <w:bdr w:val="none" w:sz="0" w:space="0" w:color="auto"/>
        <w:shd w:val="clear" w:color="auto" w:fill="auto"/>
        <w:vertAlign w:val="baseline"/>
      </w:rPr>
    </w:lvl>
    <w:lvl w:ilvl="6" w:tplc="74DEFE0A">
      <w:start w:val="1"/>
      <w:numFmt w:val="decimal"/>
      <w:lvlText w:val="%7"/>
      <w:lvlJc w:val="left"/>
      <w:pPr>
        <w:ind w:left="4790"/>
      </w:pPr>
      <w:rPr>
        <w:rFonts w:ascii="Times New Roman" w:eastAsia="Times New Roman" w:hAnsi="Times New Roman" w:cs="Times New Roman"/>
        <w:b w:val="0"/>
        <w:i w:val="0"/>
        <w:strike w:val="0"/>
        <w:dstrike w:val="0"/>
        <w:color w:val="0000FF"/>
        <w:sz w:val="20"/>
        <w:szCs w:val="20"/>
        <w:u w:val="none" w:color="000000"/>
        <w:bdr w:val="none" w:sz="0" w:space="0" w:color="auto"/>
        <w:shd w:val="clear" w:color="auto" w:fill="auto"/>
        <w:vertAlign w:val="baseline"/>
      </w:rPr>
    </w:lvl>
    <w:lvl w:ilvl="7" w:tplc="76FACE16">
      <w:start w:val="1"/>
      <w:numFmt w:val="lowerLetter"/>
      <w:lvlText w:val="%8"/>
      <w:lvlJc w:val="left"/>
      <w:pPr>
        <w:ind w:left="5510"/>
      </w:pPr>
      <w:rPr>
        <w:rFonts w:ascii="Times New Roman" w:eastAsia="Times New Roman" w:hAnsi="Times New Roman" w:cs="Times New Roman"/>
        <w:b w:val="0"/>
        <w:i w:val="0"/>
        <w:strike w:val="0"/>
        <w:dstrike w:val="0"/>
        <w:color w:val="0000FF"/>
        <w:sz w:val="20"/>
        <w:szCs w:val="20"/>
        <w:u w:val="none" w:color="000000"/>
        <w:bdr w:val="none" w:sz="0" w:space="0" w:color="auto"/>
        <w:shd w:val="clear" w:color="auto" w:fill="auto"/>
        <w:vertAlign w:val="baseline"/>
      </w:rPr>
    </w:lvl>
    <w:lvl w:ilvl="8" w:tplc="B06C8E6A">
      <w:start w:val="1"/>
      <w:numFmt w:val="lowerRoman"/>
      <w:lvlText w:val="%9"/>
      <w:lvlJc w:val="left"/>
      <w:pPr>
        <w:ind w:left="6230"/>
      </w:pPr>
      <w:rPr>
        <w:rFonts w:ascii="Times New Roman" w:eastAsia="Times New Roman" w:hAnsi="Times New Roman" w:cs="Times New Roman"/>
        <w:b w:val="0"/>
        <w:i w:val="0"/>
        <w:strike w:val="0"/>
        <w:dstrike w:val="0"/>
        <w:color w:val="0000FF"/>
        <w:sz w:val="20"/>
        <w:szCs w:val="20"/>
        <w:u w:val="none" w:color="000000"/>
        <w:bdr w:val="none" w:sz="0" w:space="0" w:color="auto"/>
        <w:shd w:val="clear" w:color="auto" w:fill="auto"/>
        <w:vertAlign w:val="baseline"/>
      </w:rPr>
    </w:lvl>
  </w:abstractNum>
  <w:abstractNum w:abstractNumId="54" w15:restartNumberingAfterBreak="0">
    <w:nsid w:val="63E2155F"/>
    <w:multiLevelType w:val="hybridMultilevel"/>
    <w:tmpl w:val="146A7C1C"/>
    <w:lvl w:ilvl="0" w:tplc="A106E760">
      <w:start w:val="1"/>
      <w:numFmt w:val="lowerLetter"/>
      <w:lvlText w:val="(%1)"/>
      <w:lvlJc w:val="left"/>
      <w:pPr>
        <w:ind w:left="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BC2990">
      <w:start w:val="1"/>
      <w:numFmt w:val="lowerLetter"/>
      <w:lvlText w:val="%2"/>
      <w:lvlJc w:val="left"/>
      <w:pPr>
        <w:ind w:left="1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CD2A2D0">
      <w:start w:val="1"/>
      <w:numFmt w:val="lowerRoman"/>
      <w:lvlText w:val="%3"/>
      <w:lvlJc w:val="left"/>
      <w:pPr>
        <w:ind w:left="1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6929A6A">
      <w:start w:val="1"/>
      <w:numFmt w:val="decimal"/>
      <w:lvlText w:val="%4"/>
      <w:lvlJc w:val="left"/>
      <w:pPr>
        <w:ind w:left="2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82B6D0">
      <w:start w:val="1"/>
      <w:numFmt w:val="lowerLetter"/>
      <w:lvlText w:val="%5"/>
      <w:lvlJc w:val="left"/>
      <w:pPr>
        <w:ind w:left="3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CFABFA8">
      <w:start w:val="1"/>
      <w:numFmt w:val="lowerRoman"/>
      <w:lvlText w:val="%6"/>
      <w:lvlJc w:val="left"/>
      <w:pPr>
        <w:ind w:left="4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58C1AFE">
      <w:start w:val="1"/>
      <w:numFmt w:val="decimal"/>
      <w:lvlText w:val="%7"/>
      <w:lvlJc w:val="left"/>
      <w:pPr>
        <w:ind w:left="4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9D45F50">
      <w:start w:val="1"/>
      <w:numFmt w:val="lowerLetter"/>
      <w:lvlText w:val="%8"/>
      <w:lvlJc w:val="left"/>
      <w:pPr>
        <w:ind w:left="5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9072C8">
      <w:start w:val="1"/>
      <w:numFmt w:val="lowerRoman"/>
      <w:lvlText w:val="%9"/>
      <w:lvlJc w:val="left"/>
      <w:pPr>
        <w:ind w:left="6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6A0804C0"/>
    <w:multiLevelType w:val="hybridMultilevel"/>
    <w:tmpl w:val="F07C7CEA"/>
    <w:lvl w:ilvl="0" w:tplc="95541AFA">
      <w:start w:val="1"/>
      <w:numFmt w:val="lowerRoman"/>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CC42532">
      <w:start w:val="1"/>
      <w:numFmt w:val="lowerLetter"/>
      <w:lvlText w:val="%2"/>
      <w:lvlJc w:val="left"/>
      <w:pPr>
        <w:ind w:left="1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E500230">
      <w:start w:val="1"/>
      <w:numFmt w:val="lowerRoman"/>
      <w:lvlText w:val="%3"/>
      <w:lvlJc w:val="left"/>
      <w:pPr>
        <w:ind w:left="1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5A4CC3E">
      <w:start w:val="1"/>
      <w:numFmt w:val="decimal"/>
      <w:lvlText w:val="%4"/>
      <w:lvlJc w:val="left"/>
      <w:pPr>
        <w:ind w:left="2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84C18DE">
      <w:start w:val="1"/>
      <w:numFmt w:val="lowerLetter"/>
      <w:lvlText w:val="%5"/>
      <w:lvlJc w:val="left"/>
      <w:pPr>
        <w:ind w:left="3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B18071A">
      <w:start w:val="1"/>
      <w:numFmt w:val="lowerRoman"/>
      <w:lvlText w:val="%6"/>
      <w:lvlJc w:val="left"/>
      <w:pPr>
        <w:ind w:left="4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7FA1214">
      <w:start w:val="1"/>
      <w:numFmt w:val="decimal"/>
      <w:lvlText w:val="%7"/>
      <w:lvlJc w:val="left"/>
      <w:pPr>
        <w:ind w:left="4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8165C9C">
      <w:start w:val="1"/>
      <w:numFmt w:val="lowerLetter"/>
      <w:lvlText w:val="%8"/>
      <w:lvlJc w:val="left"/>
      <w:pPr>
        <w:ind w:left="5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3CAF6EA">
      <w:start w:val="1"/>
      <w:numFmt w:val="lowerRoman"/>
      <w:lvlText w:val="%9"/>
      <w:lvlJc w:val="left"/>
      <w:pPr>
        <w:ind w:left="6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6A370F1F"/>
    <w:multiLevelType w:val="hybridMultilevel"/>
    <w:tmpl w:val="83EC8F0A"/>
    <w:lvl w:ilvl="0" w:tplc="F58A59C6">
      <w:start w:val="1"/>
      <w:numFmt w:val="lowerLetter"/>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58AD9DE">
      <w:start w:val="1"/>
      <w:numFmt w:val="lowerLetter"/>
      <w:lvlText w:val="%2"/>
      <w:lvlJc w:val="left"/>
      <w:pPr>
        <w:ind w:left="1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39A3650">
      <w:start w:val="1"/>
      <w:numFmt w:val="lowerRoman"/>
      <w:lvlText w:val="%3"/>
      <w:lvlJc w:val="left"/>
      <w:pPr>
        <w:ind w:left="1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57CC360">
      <w:start w:val="1"/>
      <w:numFmt w:val="decimal"/>
      <w:lvlText w:val="%4"/>
      <w:lvlJc w:val="left"/>
      <w:pPr>
        <w:ind w:left="2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57EF306">
      <w:start w:val="1"/>
      <w:numFmt w:val="lowerLetter"/>
      <w:lvlText w:val="%5"/>
      <w:lvlJc w:val="left"/>
      <w:pPr>
        <w:ind w:left="3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FD25E06">
      <w:start w:val="1"/>
      <w:numFmt w:val="lowerRoman"/>
      <w:lvlText w:val="%6"/>
      <w:lvlJc w:val="left"/>
      <w:pPr>
        <w:ind w:left="4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CF803B4">
      <w:start w:val="1"/>
      <w:numFmt w:val="decimal"/>
      <w:lvlText w:val="%7"/>
      <w:lvlJc w:val="left"/>
      <w:pPr>
        <w:ind w:left="4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24A1068">
      <w:start w:val="1"/>
      <w:numFmt w:val="lowerLetter"/>
      <w:lvlText w:val="%8"/>
      <w:lvlJc w:val="left"/>
      <w:pPr>
        <w:ind w:left="5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5CEF3F8">
      <w:start w:val="1"/>
      <w:numFmt w:val="lowerRoman"/>
      <w:lvlText w:val="%9"/>
      <w:lvlJc w:val="left"/>
      <w:pPr>
        <w:ind w:left="6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6D552604"/>
    <w:multiLevelType w:val="hybridMultilevel"/>
    <w:tmpl w:val="5008A130"/>
    <w:lvl w:ilvl="0" w:tplc="2F68192A">
      <w:start w:val="1"/>
      <w:numFmt w:val="lowerLetter"/>
      <w:lvlText w:val="(%1)"/>
      <w:lvlJc w:val="left"/>
      <w:pPr>
        <w:ind w:left="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6B0CFFA">
      <w:start w:val="1"/>
      <w:numFmt w:val="lowerLetter"/>
      <w:lvlText w:val="%2"/>
      <w:lvlJc w:val="left"/>
      <w:pPr>
        <w:ind w:left="1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1688546">
      <w:start w:val="1"/>
      <w:numFmt w:val="lowerRoman"/>
      <w:lvlText w:val="%3"/>
      <w:lvlJc w:val="left"/>
      <w:pPr>
        <w:ind w:left="1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7E08F06">
      <w:start w:val="1"/>
      <w:numFmt w:val="decimal"/>
      <w:lvlText w:val="%4"/>
      <w:lvlJc w:val="left"/>
      <w:pPr>
        <w:ind w:left="2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DF472B4">
      <w:start w:val="1"/>
      <w:numFmt w:val="lowerLetter"/>
      <w:lvlText w:val="%5"/>
      <w:lvlJc w:val="left"/>
      <w:pPr>
        <w:ind w:left="3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23C7CB0">
      <w:start w:val="1"/>
      <w:numFmt w:val="lowerRoman"/>
      <w:lvlText w:val="%6"/>
      <w:lvlJc w:val="left"/>
      <w:pPr>
        <w:ind w:left="4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A3C52D0">
      <w:start w:val="1"/>
      <w:numFmt w:val="decimal"/>
      <w:lvlText w:val="%7"/>
      <w:lvlJc w:val="left"/>
      <w:pPr>
        <w:ind w:left="4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1B20336">
      <w:start w:val="1"/>
      <w:numFmt w:val="lowerLetter"/>
      <w:lvlText w:val="%8"/>
      <w:lvlJc w:val="left"/>
      <w:pPr>
        <w:ind w:left="5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748F7C">
      <w:start w:val="1"/>
      <w:numFmt w:val="lowerRoman"/>
      <w:lvlText w:val="%9"/>
      <w:lvlJc w:val="left"/>
      <w:pPr>
        <w:ind w:left="6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6F611C4B"/>
    <w:multiLevelType w:val="hybridMultilevel"/>
    <w:tmpl w:val="4A60C9F6"/>
    <w:lvl w:ilvl="0" w:tplc="9B4C473C">
      <w:start w:val="1"/>
      <w:numFmt w:val="lowerLetter"/>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2DE2A02">
      <w:start w:val="1"/>
      <w:numFmt w:val="lowerLetter"/>
      <w:lvlText w:val="%2"/>
      <w:lvlJc w:val="left"/>
      <w:pPr>
        <w:ind w:left="1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84C73B2">
      <w:start w:val="1"/>
      <w:numFmt w:val="lowerRoman"/>
      <w:lvlText w:val="%3"/>
      <w:lvlJc w:val="left"/>
      <w:pPr>
        <w:ind w:left="1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E44CBC0">
      <w:start w:val="1"/>
      <w:numFmt w:val="decimal"/>
      <w:lvlText w:val="%4"/>
      <w:lvlJc w:val="left"/>
      <w:pPr>
        <w:ind w:left="2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C889C2">
      <w:start w:val="1"/>
      <w:numFmt w:val="lowerLetter"/>
      <w:lvlText w:val="%5"/>
      <w:lvlJc w:val="left"/>
      <w:pPr>
        <w:ind w:left="3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19A1974">
      <w:start w:val="1"/>
      <w:numFmt w:val="lowerRoman"/>
      <w:lvlText w:val="%6"/>
      <w:lvlJc w:val="left"/>
      <w:pPr>
        <w:ind w:left="4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CA7F12">
      <w:start w:val="1"/>
      <w:numFmt w:val="decimal"/>
      <w:lvlText w:val="%7"/>
      <w:lvlJc w:val="left"/>
      <w:pPr>
        <w:ind w:left="4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12C38F6">
      <w:start w:val="1"/>
      <w:numFmt w:val="lowerLetter"/>
      <w:lvlText w:val="%8"/>
      <w:lvlJc w:val="left"/>
      <w:pPr>
        <w:ind w:left="5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90FF58">
      <w:start w:val="1"/>
      <w:numFmt w:val="lowerRoman"/>
      <w:lvlText w:val="%9"/>
      <w:lvlJc w:val="left"/>
      <w:pPr>
        <w:ind w:left="6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6FDB0235"/>
    <w:multiLevelType w:val="hybridMultilevel"/>
    <w:tmpl w:val="99340FA2"/>
    <w:lvl w:ilvl="0" w:tplc="2F04022A">
      <w:start w:val="1"/>
      <w:numFmt w:val="lowerRoman"/>
      <w:lvlText w:val="(%1)"/>
      <w:lvlJc w:val="left"/>
      <w:pPr>
        <w:ind w:left="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1CEA6D2">
      <w:start w:val="1"/>
      <w:numFmt w:val="lowerLetter"/>
      <w:lvlText w:val="%2"/>
      <w:lvlJc w:val="left"/>
      <w:pPr>
        <w:ind w:left="1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5C2622E">
      <w:start w:val="1"/>
      <w:numFmt w:val="lowerRoman"/>
      <w:lvlText w:val="%3"/>
      <w:lvlJc w:val="left"/>
      <w:pPr>
        <w:ind w:left="1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BE8462">
      <w:start w:val="1"/>
      <w:numFmt w:val="decimal"/>
      <w:lvlText w:val="%4"/>
      <w:lvlJc w:val="left"/>
      <w:pPr>
        <w:ind w:left="2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FFED9B8">
      <w:start w:val="1"/>
      <w:numFmt w:val="lowerLetter"/>
      <w:lvlText w:val="%5"/>
      <w:lvlJc w:val="left"/>
      <w:pPr>
        <w:ind w:left="3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FE27948">
      <w:start w:val="1"/>
      <w:numFmt w:val="lowerRoman"/>
      <w:lvlText w:val="%6"/>
      <w:lvlJc w:val="left"/>
      <w:pPr>
        <w:ind w:left="4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B4C6C6">
      <w:start w:val="1"/>
      <w:numFmt w:val="decimal"/>
      <w:lvlText w:val="%7"/>
      <w:lvlJc w:val="left"/>
      <w:pPr>
        <w:ind w:left="4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5DC4082">
      <w:start w:val="1"/>
      <w:numFmt w:val="lowerLetter"/>
      <w:lvlText w:val="%8"/>
      <w:lvlJc w:val="left"/>
      <w:pPr>
        <w:ind w:left="5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6E6E2E">
      <w:start w:val="1"/>
      <w:numFmt w:val="lowerRoman"/>
      <w:lvlText w:val="%9"/>
      <w:lvlJc w:val="left"/>
      <w:pPr>
        <w:ind w:left="6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72491D6E"/>
    <w:multiLevelType w:val="hybridMultilevel"/>
    <w:tmpl w:val="8EC47ABE"/>
    <w:lvl w:ilvl="0" w:tplc="627A5BBC">
      <w:start w:val="1"/>
      <w:numFmt w:val="lowerRoman"/>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E24738">
      <w:start w:val="1"/>
      <w:numFmt w:val="lowerLetter"/>
      <w:lvlText w:val="%2"/>
      <w:lvlJc w:val="left"/>
      <w:pPr>
        <w:ind w:left="1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AA4F734">
      <w:start w:val="1"/>
      <w:numFmt w:val="lowerRoman"/>
      <w:lvlText w:val="%3"/>
      <w:lvlJc w:val="left"/>
      <w:pPr>
        <w:ind w:left="1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8A21C6">
      <w:start w:val="1"/>
      <w:numFmt w:val="decimal"/>
      <w:lvlText w:val="%4"/>
      <w:lvlJc w:val="left"/>
      <w:pPr>
        <w:ind w:left="2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A781748">
      <w:start w:val="1"/>
      <w:numFmt w:val="lowerLetter"/>
      <w:lvlText w:val="%5"/>
      <w:lvlJc w:val="left"/>
      <w:pPr>
        <w:ind w:left="3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3689C5A">
      <w:start w:val="1"/>
      <w:numFmt w:val="lowerRoman"/>
      <w:lvlText w:val="%6"/>
      <w:lvlJc w:val="left"/>
      <w:pPr>
        <w:ind w:left="4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9522A42">
      <w:start w:val="1"/>
      <w:numFmt w:val="decimal"/>
      <w:lvlText w:val="%7"/>
      <w:lvlJc w:val="left"/>
      <w:pPr>
        <w:ind w:left="4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812A580">
      <w:start w:val="1"/>
      <w:numFmt w:val="lowerLetter"/>
      <w:lvlText w:val="%8"/>
      <w:lvlJc w:val="left"/>
      <w:pPr>
        <w:ind w:left="5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2647F82">
      <w:start w:val="1"/>
      <w:numFmt w:val="lowerRoman"/>
      <w:lvlText w:val="%9"/>
      <w:lvlJc w:val="left"/>
      <w:pPr>
        <w:ind w:left="6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736F363A"/>
    <w:multiLevelType w:val="hybridMultilevel"/>
    <w:tmpl w:val="1B969AE6"/>
    <w:lvl w:ilvl="0" w:tplc="FC6C7B38">
      <w:start w:val="1"/>
      <w:numFmt w:val="lowerRoman"/>
      <w:lvlText w:val="(%1)"/>
      <w:lvlJc w:val="left"/>
      <w:pPr>
        <w:ind w:left="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642F09E">
      <w:start w:val="1"/>
      <w:numFmt w:val="lowerLetter"/>
      <w:lvlText w:val="%2"/>
      <w:lvlJc w:val="left"/>
      <w:pPr>
        <w:ind w:left="1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44E7278">
      <w:start w:val="1"/>
      <w:numFmt w:val="lowerRoman"/>
      <w:lvlText w:val="%3"/>
      <w:lvlJc w:val="left"/>
      <w:pPr>
        <w:ind w:left="1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C42A3EE">
      <w:start w:val="1"/>
      <w:numFmt w:val="decimal"/>
      <w:lvlText w:val="%4"/>
      <w:lvlJc w:val="left"/>
      <w:pPr>
        <w:ind w:left="2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F8C148C">
      <w:start w:val="1"/>
      <w:numFmt w:val="lowerLetter"/>
      <w:lvlText w:val="%5"/>
      <w:lvlJc w:val="left"/>
      <w:pPr>
        <w:ind w:left="3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6C71B8">
      <w:start w:val="1"/>
      <w:numFmt w:val="lowerRoman"/>
      <w:lvlText w:val="%6"/>
      <w:lvlJc w:val="left"/>
      <w:pPr>
        <w:ind w:left="4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2E0F0E">
      <w:start w:val="1"/>
      <w:numFmt w:val="decimal"/>
      <w:lvlText w:val="%7"/>
      <w:lvlJc w:val="left"/>
      <w:pPr>
        <w:ind w:left="4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CAA0C6E">
      <w:start w:val="1"/>
      <w:numFmt w:val="lowerLetter"/>
      <w:lvlText w:val="%8"/>
      <w:lvlJc w:val="left"/>
      <w:pPr>
        <w:ind w:left="5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F501976">
      <w:start w:val="1"/>
      <w:numFmt w:val="lowerRoman"/>
      <w:lvlText w:val="%9"/>
      <w:lvlJc w:val="left"/>
      <w:pPr>
        <w:ind w:left="6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760458D4"/>
    <w:multiLevelType w:val="hybridMultilevel"/>
    <w:tmpl w:val="EAB4A0DE"/>
    <w:lvl w:ilvl="0" w:tplc="ECDE9E6A">
      <w:start w:val="1"/>
      <w:numFmt w:val="lowerLetter"/>
      <w:lvlText w:val="(%1)"/>
      <w:lvlJc w:val="left"/>
      <w:pPr>
        <w:ind w:left="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F5CB312">
      <w:start w:val="1"/>
      <w:numFmt w:val="lowerLetter"/>
      <w:lvlText w:val="%2"/>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94E12B4">
      <w:start w:val="1"/>
      <w:numFmt w:val="lowerRoman"/>
      <w:lvlText w:val="%3"/>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7EE828A">
      <w:start w:val="1"/>
      <w:numFmt w:val="decimal"/>
      <w:lvlText w:val="%4"/>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5E48C00">
      <w:start w:val="1"/>
      <w:numFmt w:val="lowerLetter"/>
      <w:lvlText w:val="%5"/>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562682">
      <w:start w:val="1"/>
      <w:numFmt w:val="lowerRoman"/>
      <w:lvlText w:val="%6"/>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7446668">
      <w:start w:val="1"/>
      <w:numFmt w:val="decimal"/>
      <w:lvlText w:val="%7"/>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C228C8">
      <w:start w:val="1"/>
      <w:numFmt w:val="lowerLetter"/>
      <w:lvlText w:val="%8"/>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A6624C8">
      <w:start w:val="1"/>
      <w:numFmt w:val="lowerRoman"/>
      <w:lvlText w:val="%9"/>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7818734E"/>
    <w:multiLevelType w:val="hybridMultilevel"/>
    <w:tmpl w:val="94A88AAE"/>
    <w:lvl w:ilvl="0" w:tplc="AFF4C7EE">
      <w:start w:val="5"/>
      <w:numFmt w:val="decimal"/>
      <w:lvlText w:val="(%1)"/>
      <w:lvlJc w:val="left"/>
      <w:pPr>
        <w:ind w:left="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E001BA">
      <w:start w:val="1"/>
      <w:numFmt w:val="lowerLetter"/>
      <w:lvlText w:val="%2"/>
      <w:lvlJc w:val="left"/>
      <w:pPr>
        <w:ind w:left="1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244865A">
      <w:start w:val="1"/>
      <w:numFmt w:val="lowerRoman"/>
      <w:lvlText w:val="%3"/>
      <w:lvlJc w:val="left"/>
      <w:pPr>
        <w:ind w:left="1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33ADB7E">
      <w:start w:val="1"/>
      <w:numFmt w:val="decimal"/>
      <w:lvlText w:val="%4"/>
      <w:lvlJc w:val="left"/>
      <w:pPr>
        <w:ind w:left="2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14A314C">
      <w:start w:val="1"/>
      <w:numFmt w:val="lowerLetter"/>
      <w:lvlText w:val="%5"/>
      <w:lvlJc w:val="left"/>
      <w:pPr>
        <w:ind w:left="3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6C406D0">
      <w:start w:val="1"/>
      <w:numFmt w:val="lowerRoman"/>
      <w:lvlText w:val="%6"/>
      <w:lvlJc w:val="left"/>
      <w:pPr>
        <w:ind w:left="4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954E7F0">
      <w:start w:val="1"/>
      <w:numFmt w:val="decimal"/>
      <w:lvlText w:val="%7"/>
      <w:lvlJc w:val="left"/>
      <w:pPr>
        <w:ind w:left="4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7D2D23A">
      <w:start w:val="1"/>
      <w:numFmt w:val="lowerLetter"/>
      <w:lvlText w:val="%8"/>
      <w:lvlJc w:val="left"/>
      <w:pPr>
        <w:ind w:left="5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E6B7BE">
      <w:start w:val="1"/>
      <w:numFmt w:val="lowerRoman"/>
      <w:lvlText w:val="%9"/>
      <w:lvlJc w:val="left"/>
      <w:pPr>
        <w:ind w:left="6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7B397EA4"/>
    <w:multiLevelType w:val="hybridMultilevel"/>
    <w:tmpl w:val="40D4764A"/>
    <w:lvl w:ilvl="0" w:tplc="9296FB50">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D84C8E8">
      <w:start w:val="1"/>
      <w:numFmt w:val="lowerLetter"/>
      <w:lvlText w:val="%2"/>
      <w:lvlJc w:val="left"/>
      <w:pPr>
        <w:ind w:left="1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B62E47E">
      <w:start w:val="1"/>
      <w:numFmt w:val="lowerRoman"/>
      <w:lvlText w:val="%3"/>
      <w:lvlJc w:val="left"/>
      <w:pPr>
        <w:ind w:left="1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150F024">
      <w:start w:val="1"/>
      <w:numFmt w:val="decimal"/>
      <w:lvlText w:val="%4"/>
      <w:lvlJc w:val="left"/>
      <w:pPr>
        <w:ind w:left="2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A5EC484">
      <w:start w:val="1"/>
      <w:numFmt w:val="lowerLetter"/>
      <w:lvlText w:val="%5"/>
      <w:lvlJc w:val="left"/>
      <w:pPr>
        <w:ind w:left="3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8CECE2">
      <w:start w:val="1"/>
      <w:numFmt w:val="lowerRoman"/>
      <w:lvlText w:val="%6"/>
      <w:lvlJc w:val="left"/>
      <w:pPr>
        <w:ind w:left="4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24450B6">
      <w:start w:val="1"/>
      <w:numFmt w:val="decimal"/>
      <w:lvlText w:val="%7"/>
      <w:lvlJc w:val="left"/>
      <w:pPr>
        <w:ind w:left="4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42816C">
      <w:start w:val="1"/>
      <w:numFmt w:val="lowerLetter"/>
      <w:lvlText w:val="%8"/>
      <w:lvlJc w:val="left"/>
      <w:pPr>
        <w:ind w:left="5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0C8E70">
      <w:start w:val="1"/>
      <w:numFmt w:val="lowerRoman"/>
      <w:lvlText w:val="%9"/>
      <w:lvlJc w:val="left"/>
      <w:pPr>
        <w:ind w:left="6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7D6E3FD7"/>
    <w:multiLevelType w:val="hybridMultilevel"/>
    <w:tmpl w:val="A0A6A384"/>
    <w:lvl w:ilvl="0" w:tplc="7F24E9F4">
      <w:start w:val="1"/>
      <w:numFmt w:val="decimal"/>
      <w:lvlText w:val="(%1)"/>
      <w:lvlJc w:val="left"/>
      <w:pPr>
        <w:ind w:left="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992848C">
      <w:start w:val="1"/>
      <w:numFmt w:val="lowerLetter"/>
      <w:lvlText w:val="%2"/>
      <w:lvlJc w:val="left"/>
      <w:pPr>
        <w:ind w:left="1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CE079F6">
      <w:start w:val="1"/>
      <w:numFmt w:val="lowerRoman"/>
      <w:lvlText w:val="%3"/>
      <w:lvlJc w:val="left"/>
      <w:pPr>
        <w:ind w:left="1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1A23986">
      <w:start w:val="1"/>
      <w:numFmt w:val="decimal"/>
      <w:lvlText w:val="%4"/>
      <w:lvlJc w:val="left"/>
      <w:pPr>
        <w:ind w:left="2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6469388">
      <w:start w:val="1"/>
      <w:numFmt w:val="lowerLetter"/>
      <w:lvlText w:val="%5"/>
      <w:lvlJc w:val="left"/>
      <w:pPr>
        <w:ind w:left="3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CD8AD82">
      <w:start w:val="1"/>
      <w:numFmt w:val="lowerRoman"/>
      <w:lvlText w:val="%6"/>
      <w:lvlJc w:val="left"/>
      <w:pPr>
        <w:ind w:left="4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70A226E">
      <w:start w:val="1"/>
      <w:numFmt w:val="decimal"/>
      <w:lvlText w:val="%7"/>
      <w:lvlJc w:val="left"/>
      <w:pPr>
        <w:ind w:left="4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A2A43BA">
      <w:start w:val="1"/>
      <w:numFmt w:val="lowerLetter"/>
      <w:lvlText w:val="%8"/>
      <w:lvlJc w:val="left"/>
      <w:pPr>
        <w:ind w:left="5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07033CC">
      <w:start w:val="1"/>
      <w:numFmt w:val="lowerRoman"/>
      <w:lvlText w:val="%9"/>
      <w:lvlJc w:val="left"/>
      <w:pPr>
        <w:ind w:left="6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7F010F2C"/>
    <w:multiLevelType w:val="hybridMultilevel"/>
    <w:tmpl w:val="8F54013E"/>
    <w:lvl w:ilvl="0" w:tplc="E0E8E4B8">
      <w:start w:val="1"/>
      <w:numFmt w:val="lowerRoman"/>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332F434">
      <w:start w:val="1"/>
      <w:numFmt w:val="lowerLetter"/>
      <w:lvlText w:val="%2"/>
      <w:lvlJc w:val="left"/>
      <w:pPr>
        <w:ind w:left="11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90FA30">
      <w:start w:val="1"/>
      <w:numFmt w:val="lowerRoman"/>
      <w:lvlText w:val="%3"/>
      <w:lvlJc w:val="left"/>
      <w:pPr>
        <w:ind w:left="19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DAC76B2">
      <w:start w:val="1"/>
      <w:numFmt w:val="decimal"/>
      <w:lvlText w:val="%4"/>
      <w:lvlJc w:val="left"/>
      <w:pPr>
        <w:ind w:left="2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300DFE4">
      <w:start w:val="1"/>
      <w:numFmt w:val="lowerLetter"/>
      <w:lvlText w:val="%5"/>
      <w:lvlJc w:val="left"/>
      <w:pPr>
        <w:ind w:left="33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98257A6">
      <w:start w:val="1"/>
      <w:numFmt w:val="lowerRoman"/>
      <w:lvlText w:val="%6"/>
      <w:lvlJc w:val="left"/>
      <w:pPr>
        <w:ind w:left="40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EFA5718">
      <w:start w:val="1"/>
      <w:numFmt w:val="decimal"/>
      <w:lvlText w:val="%7"/>
      <w:lvlJc w:val="left"/>
      <w:pPr>
        <w:ind w:left="4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14E5A8">
      <w:start w:val="1"/>
      <w:numFmt w:val="lowerLetter"/>
      <w:lvlText w:val="%8"/>
      <w:lvlJc w:val="left"/>
      <w:pPr>
        <w:ind w:left="5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E64520E">
      <w:start w:val="1"/>
      <w:numFmt w:val="lowerRoman"/>
      <w:lvlText w:val="%9"/>
      <w:lvlJc w:val="left"/>
      <w:pPr>
        <w:ind w:left="6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11"/>
  </w:num>
  <w:num w:numId="3">
    <w:abstractNumId w:val="1"/>
  </w:num>
  <w:num w:numId="4">
    <w:abstractNumId w:val="62"/>
  </w:num>
  <w:num w:numId="5">
    <w:abstractNumId w:val="25"/>
  </w:num>
  <w:num w:numId="6">
    <w:abstractNumId w:val="43"/>
  </w:num>
  <w:num w:numId="7">
    <w:abstractNumId w:val="7"/>
  </w:num>
  <w:num w:numId="8">
    <w:abstractNumId w:val="9"/>
  </w:num>
  <w:num w:numId="9">
    <w:abstractNumId w:val="14"/>
  </w:num>
  <w:num w:numId="10">
    <w:abstractNumId w:val="30"/>
  </w:num>
  <w:num w:numId="11">
    <w:abstractNumId w:val="27"/>
  </w:num>
  <w:num w:numId="12">
    <w:abstractNumId w:val="29"/>
  </w:num>
  <w:num w:numId="13">
    <w:abstractNumId w:val="15"/>
  </w:num>
  <w:num w:numId="14">
    <w:abstractNumId w:val="35"/>
  </w:num>
  <w:num w:numId="15">
    <w:abstractNumId w:val="20"/>
  </w:num>
  <w:num w:numId="16">
    <w:abstractNumId w:val="28"/>
  </w:num>
  <w:num w:numId="17">
    <w:abstractNumId w:val="36"/>
  </w:num>
  <w:num w:numId="18">
    <w:abstractNumId w:val="5"/>
  </w:num>
  <w:num w:numId="19">
    <w:abstractNumId w:val="65"/>
  </w:num>
  <w:num w:numId="20">
    <w:abstractNumId w:val="46"/>
  </w:num>
  <w:num w:numId="21">
    <w:abstractNumId w:val="16"/>
  </w:num>
  <w:num w:numId="22">
    <w:abstractNumId w:val="13"/>
  </w:num>
  <w:num w:numId="23">
    <w:abstractNumId w:val="23"/>
  </w:num>
  <w:num w:numId="24">
    <w:abstractNumId w:val="44"/>
  </w:num>
  <w:num w:numId="25">
    <w:abstractNumId w:val="58"/>
  </w:num>
  <w:num w:numId="26">
    <w:abstractNumId w:val="45"/>
  </w:num>
  <w:num w:numId="27">
    <w:abstractNumId w:val="24"/>
  </w:num>
  <w:num w:numId="28">
    <w:abstractNumId w:val="41"/>
  </w:num>
  <w:num w:numId="29">
    <w:abstractNumId w:val="61"/>
  </w:num>
  <w:num w:numId="30">
    <w:abstractNumId w:val="22"/>
  </w:num>
  <w:num w:numId="31">
    <w:abstractNumId w:val="49"/>
  </w:num>
  <w:num w:numId="32">
    <w:abstractNumId w:val="38"/>
  </w:num>
  <w:num w:numId="33">
    <w:abstractNumId w:val="59"/>
  </w:num>
  <w:num w:numId="34">
    <w:abstractNumId w:val="32"/>
  </w:num>
  <w:num w:numId="35">
    <w:abstractNumId w:val="56"/>
  </w:num>
  <w:num w:numId="36">
    <w:abstractNumId w:val="10"/>
  </w:num>
  <w:num w:numId="37">
    <w:abstractNumId w:val="47"/>
  </w:num>
  <w:num w:numId="38">
    <w:abstractNumId w:val="31"/>
  </w:num>
  <w:num w:numId="39">
    <w:abstractNumId w:val="40"/>
  </w:num>
  <w:num w:numId="40">
    <w:abstractNumId w:val="21"/>
  </w:num>
  <w:num w:numId="41">
    <w:abstractNumId w:val="42"/>
  </w:num>
  <w:num w:numId="42">
    <w:abstractNumId w:val="53"/>
  </w:num>
  <w:num w:numId="43">
    <w:abstractNumId w:val="12"/>
  </w:num>
  <w:num w:numId="44">
    <w:abstractNumId w:val="66"/>
  </w:num>
  <w:num w:numId="45">
    <w:abstractNumId w:val="34"/>
  </w:num>
  <w:num w:numId="46">
    <w:abstractNumId w:val="33"/>
  </w:num>
  <w:num w:numId="47">
    <w:abstractNumId w:val="8"/>
  </w:num>
  <w:num w:numId="48">
    <w:abstractNumId w:val="60"/>
  </w:num>
  <w:num w:numId="49">
    <w:abstractNumId w:val="19"/>
  </w:num>
  <w:num w:numId="50">
    <w:abstractNumId w:val="50"/>
  </w:num>
  <w:num w:numId="51">
    <w:abstractNumId w:val="6"/>
  </w:num>
  <w:num w:numId="52">
    <w:abstractNumId w:val="63"/>
  </w:num>
  <w:num w:numId="53">
    <w:abstractNumId w:val="37"/>
  </w:num>
  <w:num w:numId="54">
    <w:abstractNumId w:val="55"/>
  </w:num>
  <w:num w:numId="55">
    <w:abstractNumId w:val="64"/>
  </w:num>
  <w:num w:numId="56">
    <w:abstractNumId w:val="2"/>
  </w:num>
  <w:num w:numId="57">
    <w:abstractNumId w:val="39"/>
  </w:num>
  <w:num w:numId="58">
    <w:abstractNumId w:val="18"/>
  </w:num>
  <w:num w:numId="59">
    <w:abstractNumId w:val="26"/>
  </w:num>
  <w:num w:numId="60">
    <w:abstractNumId w:val="51"/>
  </w:num>
  <w:num w:numId="61">
    <w:abstractNumId w:val="0"/>
  </w:num>
  <w:num w:numId="62">
    <w:abstractNumId w:val="54"/>
  </w:num>
  <w:num w:numId="63">
    <w:abstractNumId w:val="57"/>
  </w:num>
  <w:num w:numId="64">
    <w:abstractNumId w:val="3"/>
  </w:num>
  <w:num w:numId="65">
    <w:abstractNumId w:val="48"/>
  </w:num>
  <w:num w:numId="66">
    <w:abstractNumId w:val="52"/>
  </w:num>
  <w:num w:numId="67">
    <w:abstractNumId w:val="1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52C"/>
    <w:rsid w:val="0064352C"/>
    <w:rsid w:val="00F47C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CF632"/>
  <w15:docId w15:val="{7E433206-9574-401A-990C-FEF71E8DF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7780</Words>
  <Characters>44347</Characters>
  <Application>Microsoft Office Word</Application>
  <DocSecurity>0</DocSecurity>
  <Lines>369</Lines>
  <Paragraphs>104</Paragraphs>
  <ScaleCrop>false</ScaleCrop>
  <Company/>
  <LinksUpToDate>false</LinksUpToDate>
  <CharactersWithSpaces>52023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Marlborough, Leslie</dc:creator>
  <cp:keywords/>
  <cp:lastModifiedBy>Stuart Vaccaneo</cp:lastModifiedBy>
  <cp:revision>2</cp:revision>
  <dcterms:created xsi:type="dcterms:W3CDTF">2021-01-18T02:48:00Z</dcterms:created>
  <dcterms:modified xsi:type="dcterms:W3CDTF">2021-01-18T02:48:00Z</dcterms:modified>
</cp:coreProperties>
</file>